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5E5F1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7D8B6ABF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3A866732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7B0A8671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3D5D1DEB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661D4F4D" w14:textId="5DD48773" w:rsidR="005836EF" w:rsidRPr="00EE21FE" w:rsidRDefault="005836EF" w:rsidP="005836EF">
      <w:pPr>
        <w:pStyle w:val="Default"/>
        <w:tabs>
          <w:tab w:val="left" w:pos="1695"/>
        </w:tabs>
        <w:jc w:val="center"/>
        <w:rPr>
          <w:sz w:val="28"/>
          <w:szCs w:val="28"/>
        </w:rPr>
      </w:pPr>
      <w:r w:rsidRPr="00523361">
        <w:rPr>
          <w:b/>
          <w:sz w:val="28"/>
          <w:szCs w:val="28"/>
        </w:rPr>
        <w:t>CESED – CENTRO DE ENSINO SUPERIOR E DESENVOLVIMENTO</w:t>
      </w:r>
    </w:p>
    <w:p w14:paraId="0D78340A" w14:textId="77777777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CENTRO UNIVERSITÁRIO UNIFACISA</w:t>
      </w:r>
    </w:p>
    <w:p w14:paraId="7F0A5CBD" w14:textId="4AC812F6" w:rsidR="005836EF" w:rsidRDefault="005836EF" w:rsidP="005836EF">
      <w:pPr>
        <w:pStyle w:val="Default"/>
        <w:rPr>
          <w:b/>
          <w:sz w:val="28"/>
          <w:szCs w:val="28"/>
        </w:rPr>
      </w:pPr>
    </w:p>
    <w:p w14:paraId="4B94B86B" w14:textId="029B2594" w:rsidR="005836EF" w:rsidRDefault="005836EF" w:rsidP="005836EF">
      <w:pPr>
        <w:pStyle w:val="Default"/>
        <w:rPr>
          <w:b/>
          <w:sz w:val="28"/>
          <w:szCs w:val="28"/>
        </w:rPr>
      </w:pPr>
    </w:p>
    <w:p w14:paraId="14FD4043" w14:textId="77777777" w:rsidR="005836EF" w:rsidRPr="00523361" w:rsidRDefault="005836EF" w:rsidP="005836EF">
      <w:pPr>
        <w:pStyle w:val="Default"/>
        <w:rPr>
          <w:b/>
          <w:sz w:val="28"/>
          <w:szCs w:val="28"/>
        </w:rPr>
      </w:pPr>
    </w:p>
    <w:p w14:paraId="2373C128" w14:textId="33513E53" w:rsidR="005836EF" w:rsidRPr="00523361" w:rsidRDefault="005B608C" w:rsidP="005836EF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PROGRAMAR WEB FRONTEND</w:t>
      </w:r>
    </w:p>
    <w:p w14:paraId="1CABF187" w14:textId="350CBD1F" w:rsidR="005836EF" w:rsidRDefault="005836EF" w:rsidP="005836E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PROF. </w:t>
      </w:r>
      <w:r w:rsidR="005B608C">
        <w:rPr>
          <w:b/>
          <w:bCs/>
          <w:sz w:val="28"/>
          <w:szCs w:val="28"/>
        </w:rPr>
        <w:t>JOSÉ ANDERSON</w:t>
      </w:r>
    </w:p>
    <w:p w14:paraId="0B5D912D" w14:textId="77777777" w:rsidR="005836EF" w:rsidRDefault="005836EF" w:rsidP="005836EF">
      <w:pPr>
        <w:pStyle w:val="Default"/>
        <w:jc w:val="center"/>
        <w:rPr>
          <w:b/>
          <w:bCs/>
          <w:sz w:val="28"/>
          <w:szCs w:val="28"/>
        </w:rPr>
      </w:pPr>
    </w:p>
    <w:p w14:paraId="78557CA1" w14:textId="77777777" w:rsidR="005836EF" w:rsidRDefault="005836EF" w:rsidP="005836EF">
      <w:pPr>
        <w:pStyle w:val="Default"/>
        <w:rPr>
          <w:b/>
          <w:bCs/>
          <w:sz w:val="28"/>
          <w:szCs w:val="28"/>
        </w:rPr>
      </w:pPr>
    </w:p>
    <w:p w14:paraId="5B4617CC" w14:textId="77777777" w:rsidR="005836EF" w:rsidRDefault="005836EF" w:rsidP="005836EF">
      <w:pPr>
        <w:pStyle w:val="Default"/>
        <w:jc w:val="center"/>
        <w:rPr>
          <w:b/>
          <w:bCs/>
          <w:sz w:val="28"/>
          <w:szCs w:val="28"/>
        </w:rPr>
      </w:pPr>
    </w:p>
    <w:p w14:paraId="2B0BCAEC" w14:textId="2E3F3CE8" w:rsidR="005836EF" w:rsidRDefault="00287CAF" w:rsidP="005836E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ATIVIDADE 1 </w:t>
      </w:r>
    </w:p>
    <w:p w14:paraId="4B106A92" w14:textId="70AA0FA0" w:rsidR="00287CAF" w:rsidRDefault="00287CAF" w:rsidP="005836E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APLICAÇÕES WEB</w:t>
      </w:r>
    </w:p>
    <w:p w14:paraId="55AEE19E" w14:textId="77777777" w:rsidR="00193998" w:rsidRDefault="00193998" w:rsidP="005836EF">
      <w:pPr>
        <w:pStyle w:val="Default"/>
        <w:jc w:val="center"/>
        <w:rPr>
          <w:b/>
          <w:bCs/>
          <w:sz w:val="28"/>
          <w:szCs w:val="28"/>
        </w:rPr>
      </w:pPr>
    </w:p>
    <w:p w14:paraId="012FD663" w14:textId="77777777" w:rsidR="005836EF" w:rsidRDefault="005836EF" w:rsidP="005836EF">
      <w:pPr>
        <w:pStyle w:val="Default"/>
        <w:jc w:val="center"/>
        <w:rPr>
          <w:b/>
          <w:bCs/>
          <w:sz w:val="28"/>
          <w:szCs w:val="28"/>
        </w:rPr>
      </w:pPr>
    </w:p>
    <w:p w14:paraId="0B015269" w14:textId="295F3740" w:rsidR="005836EF" w:rsidRDefault="005836EF" w:rsidP="005836EF">
      <w:pPr>
        <w:pStyle w:val="Default"/>
        <w:rPr>
          <w:sz w:val="28"/>
          <w:szCs w:val="28"/>
        </w:rPr>
      </w:pPr>
    </w:p>
    <w:p w14:paraId="06B0B6CD" w14:textId="77777777" w:rsidR="005836EF" w:rsidRDefault="005836EF" w:rsidP="005836EF">
      <w:pPr>
        <w:pStyle w:val="Default"/>
        <w:rPr>
          <w:sz w:val="28"/>
          <w:szCs w:val="28"/>
        </w:rPr>
      </w:pPr>
    </w:p>
    <w:p w14:paraId="2C24E104" w14:textId="77777777" w:rsidR="005836EF" w:rsidRPr="00523361" w:rsidRDefault="005836EF" w:rsidP="005836EF">
      <w:pPr>
        <w:pStyle w:val="Default"/>
        <w:rPr>
          <w:sz w:val="28"/>
          <w:szCs w:val="28"/>
        </w:rPr>
      </w:pPr>
    </w:p>
    <w:p w14:paraId="219F6AA4" w14:textId="77777777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GUSTAVO TOMIO MAGALHÃES KUBO</w:t>
      </w:r>
    </w:p>
    <w:p w14:paraId="7BCAC767" w14:textId="1C520300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SÉRGIO MAGNO CASTOR PINHEIRO</w:t>
      </w:r>
    </w:p>
    <w:p w14:paraId="2D50B29B" w14:textId="77777777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THIAGO LIMEIRA DE ALENCAR</w:t>
      </w:r>
    </w:p>
    <w:p w14:paraId="621946AD" w14:textId="55BCFF04" w:rsidR="005836EF" w:rsidRDefault="005836EF" w:rsidP="005836EF">
      <w:pPr>
        <w:pStyle w:val="Default"/>
        <w:rPr>
          <w:b/>
          <w:sz w:val="28"/>
          <w:szCs w:val="28"/>
        </w:rPr>
      </w:pPr>
    </w:p>
    <w:p w14:paraId="4A4ACC41" w14:textId="3D069196" w:rsidR="005836EF" w:rsidRDefault="005836EF" w:rsidP="005836EF">
      <w:pPr>
        <w:pStyle w:val="Default"/>
        <w:jc w:val="center"/>
        <w:rPr>
          <w:b/>
          <w:sz w:val="28"/>
          <w:szCs w:val="28"/>
        </w:rPr>
      </w:pPr>
    </w:p>
    <w:p w14:paraId="328AB567" w14:textId="77777777" w:rsidR="005836EF" w:rsidRDefault="005836EF" w:rsidP="005836EF">
      <w:pPr>
        <w:pStyle w:val="Default"/>
        <w:jc w:val="center"/>
        <w:rPr>
          <w:b/>
          <w:sz w:val="28"/>
          <w:szCs w:val="28"/>
        </w:rPr>
      </w:pPr>
    </w:p>
    <w:p w14:paraId="39C816FF" w14:textId="77777777" w:rsidR="008C1B78" w:rsidRDefault="008C1B78" w:rsidP="005836EF">
      <w:pPr>
        <w:pStyle w:val="Default"/>
        <w:jc w:val="center"/>
        <w:rPr>
          <w:b/>
          <w:sz w:val="28"/>
          <w:szCs w:val="28"/>
        </w:rPr>
      </w:pPr>
    </w:p>
    <w:p w14:paraId="0E5DF774" w14:textId="77777777" w:rsidR="005836EF" w:rsidRDefault="005836EF" w:rsidP="005836EF">
      <w:pPr>
        <w:pStyle w:val="Default"/>
        <w:jc w:val="center"/>
        <w:rPr>
          <w:b/>
          <w:sz w:val="28"/>
          <w:szCs w:val="28"/>
        </w:rPr>
      </w:pPr>
    </w:p>
    <w:p w14:paraId="45EAD81C" w14:textId="77777777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CAMPINA GRANDE – PB</w:t>
      </w:r>
    </w:p>
    <w:p w14:paraId="09D4347D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481326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39B34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03B93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7FE8D5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6B6216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DC91F9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1E4351" w14:textId="77777777" w:rsidR="005B608C" w:rsidRDefault="005B608C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901CCE" w14:textId="77777777" w:rsidR="005B608C" w:rsidRDefault="005B608C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3747F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D57C81" w14:textId="1BFFFCB8" w:rsidR="008353DE" w:rsidRDefault="005836EF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  <w:sectPr w:rsidR="008353DE" w:rsidSect="00BA25A7">
          <w:headerReference w:type="default" r:id="rId8"/>
          <w:pgSz w:w="11910" w:h="16840"/>
          <w:pgMar w:top="1701" w:right="1134" w:bottom="1134" w:left="1701" w:header="284" w:footer="0" w:gutter="0"/>
          <w:cols w:space="720"/>
          <w:docGrid w:linePitch="299"/>
        </w:sectPr>
      </w:pPr>
      <w:r w:rsidRPr="00523361">
        <w:rPr>
          <w:rFonts w:ascii="Times New Roman" w:hAnsi="Times New Roman" w:cs="Times New Roman"/>
          <w:b/>
          <w:sz w:val="28"/>
          <w:szCs w:val="28"/>
        </w:rPr>
        <w:t>202</w:t>
      </w:r>
      <w:r w:rsidR="005B608C">
        <w:rPr>
          <w:rFonts w:ascii="Times New Roman" w:hAnsi="Times New Roman" w:cs="Times New Roman"/>
          <w:b/>
          <w:sz w:val="28"/>
          <w:szCs w:val="28"/>
        </w:rPr>
        <w:t>4</w:t>
      </w:r>
      <w:r w:rsidR="00FD3518">
        <w:rPr>
          <w:rFonts w:ascii="Times New Roman" w:hAnsi="Times New Roman" w:cs="Times New Roman"/>
          <w:b/>
          <w:sz w:val="28"/>
          <w:szCs w:val="28"/>
        </w:rPr>
        <w:t>.</w:t>
      </w:r>
      <w:r w:rsidR="005B608C">
        <w:rPr>
          <w:rFonts w:ascii="Times New Roman" w:hAnsi="Times New Roman" w:cs="Times New Roman"/>
          <w:b/>
          <w:sz w:val="28"/>
          <w:szCs w:val="28"/>
        </w:rPr>
        <w:t>1</w:t>
      </w:r>
    </w:p>
    <w:p w14:paraId="22155E11" w14:textId="5E05AF8F" w:rsidR="00915288" w:rsidRPr="00D25FD8" w:rsidRDefault="005B608C" w:rsidP="00287CAF">
      <w:pPr>
        <w:spacing w:after="0" w:line="360" w:lineRule="auto"/>
        <w:ind w:right="96"/>
        <w:jc w:val="both"/>
        <w:rPr>
          <w:b/>
          <w:sz w:val="24"/>
          <w:szCs w:val="24"/>
        </w:rPr>
      </w:pPr>
      <w:r w:rsidRPr="005B608C">
        <w:rPr>
          <w:b/>
          <w:sz w:val="24"/>
          <w:szCs w:val="24"/>
        </w:rPr>
        <w:lastRenderedPageBreak/>
        <w:t xml:space="preserve">SITE ESCOLHIDO: </w:t>
      </w:r>
    </w:p>
    <w:p w14:paraId="7555D010" w14:textId="06416F68" w:rsidR="00B56FAF" w:rsidRPr="00287CAF" w:rsidRDefault="00DA6F0B" w:rsidP="00287CAF">
      <w:pPr>
        <w:spacing w:after="0" w:line="360" w:lineRule="auto"/>
        <w:ind w:right="96"/>
        <w:jc w:val="both"/>
        <w:rPr>
          <w:b/>
          <w:bCs/>
          <w:sz w:val="24"/>
          <w:szCs w:val="24"/>
        </w:rPr>
      </w:pPr>
      <w:hyperlink r:id="rId9" w:history="1">
        <w:r w:rsidR="00B56FAF" w:rsidRPr="00287CAF">
          <w:rPr>
            <w:rStyle w:val="Hyperlink"/>
            <w:b/>
            <w:bCs/>
            <w:color w:val="auto"/>
            <w:sz w:val="24"/>
            <w:szCs w:val="24"/>
            <w:u w:val="none"/>
          </w:rPr>
          <w:t>https://www.caixa.gov.br/Paginas/home-caixa.aspx</w:t>
        </w:r>
      </w:hyperlink>
    </w:p>
    <w:p w14:paraId="2991EF1F" w14:textId="77777777" w:rsidR="00287CAF" w:rsidRDefault="00287CAF" w:rsidP="00287CAF">
      <w:pPr>
        <w:spacing w:after="0" w:line="360" w:lineRule="auto"/>
        <w:ind w:right="96"/>
        <w:jc w:val="both"/>
        <w:rPr>
          <w:b/>
          <w:bCs/>
          <w:sz w:val="24"/>
          <w:szCs w:val="24"/>
        </w:rPr>
      </w:pPr>
      <w:bookmarkStart w:id="0" w:name="_GoBack"/>
      <w:bookmarkEnd w:id="0"/>
    </w:p>
    <w:p w14:paraId="5AECA8A9" w14:textId="339300C9" w:rsidR="00D25FD8" w:rsidRPr="00287CAF" w:rsidRDefault="00D25FD8" w:rsidP="00287CAF">
      <w:pPr>
        <w:spacing w:after="0" w:line="360" w:lineRule="auto"/>
        <w:ind w:right="96"/>
        <w:jc w:val="both"/>
        <w:rPr>
          <w:b/>
          <w:bCs/>
          <w:sz w:val="24"/>
          <w:szCs w:val="24"/>
        </w:rPr>
      </w:pPr>
      <w:r w:rsidRPr="00287CAF">
        <w:rPr>
          <w:b/>
          <w:bCs/>
          <w:sz w:val="24"/>
          <w:szCs w:val="24"/>
        </w:rPr>
        <w:t>RESPONSIVIDADE:</w:t>
      </w:r>
    </w:p>
    <w:p w14:paraId="440F33CF" w14:textId="77777777" w:rsidR="00D25FD8" w:rsidRDefault="00D25FD8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Não encontramos erros de responsividade para nenhuma das resoluções testadas. </w:t>
      </w:r>
    </w:p>
    <w:p w14:paraId="7DDA31EA" w14:textId="77777777" w:rsidR="00D25FD8" w:rsidRDefault="00D25FD8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</w:p>
    <w:p w14:paraId="781BF650" w14:textId="0021AC17" w:rsidR="00B56FAF" w:rsidRPr="00287CAF" w:rsidRDefault="008775DF" w:rsidP="00287CAF">
      <w:pPr>
        <w:spacing w:after="0" w:line="360" w:lineRule="auto"/>
        <w:ind w:right="96"/>
        <w:jc w:val="both"/>
        <w:rPr>
          <w:b/>
          <w:bCs/>
          <w:sz w:val="24"/>
          <w:szCs w:val="24"/>
        </w:rPr>
      </w:pPr>
      <w:r w:rsidRPr="00287CAF">
        <w:rPr>
          <w:b/>
          <w:bCs/>
          <w:sz w:val="24"/>
          <w:szCs w:val="24"/>
        </w:rPr>
        <w:t>NETWORK:</w:t>
      </w:r>
    </w:p>
    <w:p w14:paraId="63C548AE" w14:textId="59E87FFE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Na primeira tela do site da Caixa </w:t>
      </w:r>
      <w:r w:rsidR="00287CAF">
        <w:rPr>
          <w:bCs/>
          <w:sz w:val="24"/>
          <w:szCs w:val="24"/>
        </w:rPr>
        <w:t>Econômica</w:t>
      </w:r>
      <w:r>
        <w:rPr>
          <w:bCs/>
          <w:sz w:val="24"/>
          <w:szCs w:val="24"/>
        </w:rPr>
        <w:t xml:space="preserve"> Federal, encontramos os erros abaixo</w:t>
      </w:r>
    </w:p>
    <w:p w14:paraId="22823186" w14:textId="77777777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</w:p>
    <w:p w14:paraId="1DB9DB89" w14:textId="07B38370" w:rsidR="00B56FAF" w:rsidRPr="00287CAF" w:rsidRDefault="00B56FAF" w:rsidP="00287CAF">
      <w:pPr>
        <w:spacing w:after="0" w:line="360" w:lineRule="auto"/>
        <w:ind w:right="96"/>
        <w:jc w:val="both"/>
        <w:rPr>
          <w:b/>
          <w:bCs/>
          <w:color w:val="FF0000"/>
          <w:sz w:val="24"/>
          <w:szCs w:val="24"/>
        </w:rPr>
      </w:pPr>
      <w:r w:rsidRPr="00287CAF">
        <w:rPr>
          <w:b/>
          <w:bCs/>
          <w:color w:val="FF0000"/>
          <w:sz w:val="24"/>
          <w:szCs w:val="24"/>
        </w:rPr>
        <w:t xml:space="preserve">302 </w:t>
      </w:r>
      <w:proofErr w:type="spellStart"/>
      <w:r w:rsidRPr="00287CAF">
        <w:rPr>
          <w:b/>
          <w:bCs/>
          <w:color w:val="FF0000"/>
          <w:sz w:val="24"/>
          <w:szCs w:val="24"/>
        </w:rPr>
        <w:t>Found</w:t>
      </w:r>
      <w:proofErr w:type="spellEnd"/>
    </w:p>
    <w:p w14:paraId="7E27D9FA" w14:textId="77777777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Este código de resposta significa que o URI do recurso solicitado foi alterado temporariamente. Outras alterações no URI podem ser feitas no futuro. Portanto, esta mesma URI deve ser utilizada pelo cliente em requisições futuras.</w:t>
      </w:r>
    </w:p>
    <w:p w14:paraId="59E24966" w14:textId="77777777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</w:p>
    <w:p w14:paraId="3D7C3169" w14:textId="0CC61916" w:rsidR="00B56FAF" w:rsidRPr="00287CAF" w:rsidRDefault="00B56FAF" w:rsidP="00287CAF">
      <w:pPr>
        <w:spacing w:after="0" w:line="360" w:lineRule="auto"/>
        <w:ind w:right="96"/>
        <w:jc w:val="both"/>
        <w:rPr>
          <w:b/>
          <w:bCs/>
          <w:color w:val="FF0000"/>
          <w:sz w:val="24"/>
          <w:szCs w:val="24"/>
        </w:rPr>
      </w:pPr>
      <w:r w:rsidRPr="00287CAF">
        <w:rPr>
          <w:b/>
          <w:bCs/>
          <w:color w:val="FF0000"/>
          <w:sz w:val="24"/>
          <w:szCs w:val="24"/>
        </w:rPr>
        <w:t xml:space="preserve">304 </w:t>
      </w:r>
      <w:proofErr w:type="spellStart"/>
      <w:r w:rsidRPr="00287CAF">
        <w:rPr>
          <w:b/>
          <w:bCs/>
          <w:color w:val="FF0000"/>
          <w:sz w:val="24"/>
          <w:szCs w:val="24"/>
        </w:rPr>
        <w:t>Not</w:t>
      </w:r>
      <w:proofErr w:type="spellEnd"/>
      <w:r w:rsidRPr="00287CA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87CAF">
        <w:rPr>
          <w:b/>
          <w:bCs/>
          <w:color w:val="FF0000"/>
          <w:sz w:val="24"/>
          <w:szCs w:val="24"/>
        </w:rPr>
        <w:t>Modified</w:t>
      </w:r>
      <w:proofErr w:type="spellEnd"/>
    </w:p>
    <w:p w14:paraId="6080709E" w14:textId="77777777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É usado para fins de cache. Ele informa ao cliente que a resposta não foi modificada, portanto, o cliente pode continuar a usar a mesma versão em cache da resposta.</w:t>
      </w:r>
    </w:p>
    <w:p w14:paraId="3A6D57AF" w14:textId="77777777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</w:p>
    <w:p w14:paraId="43F90F6D" w14:textId="26BD19B7" w:rsidR="00B56FAF" w:rsidRPr="00287CAF" w:rsidRDefault="00B56FAF" w:rsidP="00287CAF">
      <w:pPr>
        <w:spacing w:after="0" w:line="360" w:lineRule="auto"/>
        <w:ind w:right="96"/>
        <w:jc w:val="both"/>
        <w:rPr>
          <w:b/>
          <w:bCs/>
          <w:color w:val="FF0000"/>
          <w:sz w:val="24"/>
          <w:szCs w:val="24"/>
        </w:rPr>
      </w:pPr>
      <w:r w:rsidRPr="00287CAF">
        <w:rPr>
          <w:b/>
          <w:bCs/>
          <w:color w:val="FF0000"/>
          <w:sz w:val="24"/>
          <w:szCs w:val="24"/>
        </w:rPr>
        <w:t xml:space="preserve">400 </w:t>
      </w:r>
      <w:proofErr w:type="spellStart"/>
      <w:r w:rsidRPr="00287CAF">
        <w:rPr>
          <w:b/>
          <w:bCs/>
          <w:color w:val="FF0000"/>
          <w:sz w:val="24"/>
          <w:szCs w:val="24"/>
        </w:rPr>
        <w:t>Bad</w:t>
      </w:r>
      <w:proofErr w:type="spellEnd"/>
      <w:r w:rsidRPr="00287CA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87CAF">
        <w:rPr>
          <w:b/>
          <w:bCs/>
          <w:color w:val="FF0000"/>
          <w:sz w:val="24"/>
          <w:szCs w:val="24"/>
        </w:rPr>
        <w:t>Request</w:t>
      </w:r>
      <w:proofErr w:type="spellEnd"/>
    </w:p>
    <w:p w14:paraId="44D19F97" w14:textId="77777777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servidor não pode ou não irá processar a solicitação devido a algo que é percebido como um erro do cliente (por exemplo, sintaxe de solicitação malformada, enquadramento de mensagem de solicitação inválida ou roteamento de solicitação enganosa).</w:t>
      </w:r>
    </w:p>
    <w:p w14:paraId="38E43946" w14:textId="77777777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</w:p>
    <w:p w14:paraId="1A290016" w14:textId="3F904837" w:rsidR="00B56FAF" w:rsidRPr="00287CAF" w:rsidRDefault="00B56FAF" w:rsidP="00287CAF">
      <w:pPr>
        <w:spacing w:after="0" w:line="360" w:lineRule="auto"/>
        <w:ind w:right="96"/>
        <w:jc w:val="both"/>
        <w:rPr>
          <w:b/>
          <w:bCs/>
          <w:color w:val="FF0000"/>
          <w:sz w:val="24"/>
          <w:szCs w:val="24"/>
        </w:rPr>
      </w:pPr>
      <w:r w:rsidRPr="00287CAF">
        <w:rPr>
          <w:b/>
          <w:bCs/>
          <w:color w:val="FF0000"/>
          <w:sz w:val="24"/>
          <w:szCs w:val="24"/>
        </w:rPr>
        <w:t xml:space="preserve">500 </w:t>
      </w:r>
      <w:proofErr w:type="spellStart"/>
      <w:r w:rsidRPr="00287CAF">
        <w:rPr>
          <w:b/>
          <w:bCs/>
          <w:color w:val="FF0000"/>
          <w:sz w:val="24"/>
          <w:szCs w:val="24"/>
        </w:rPr>
        <w:t>Internal</w:t>
      </w:r>
      <w:proofErr w:type="spellEnd"/>
      <w:r w:rsidRPr="00287CAF">
        <w:rPr>
          <w:b/>
          <w:bCs/>
          <w:color w:val="FF0000"/>
          <w:sz w:val="24"/>
          <w:szCs w:val="24"/>
        </w:rPr>
        <w:t xml:space="preserve"> Server </w:t>
      </w:r>
      <w:proofErr w:type="spellStart"/>
      <w:r w:rsidRPr="00287CAF">
        <w:rPr>
          <w:b/>
          <w:bCs/>
          <w:color w:val="FF0000"/>
          <w:sz w:val="24"/>
          <w:szCs w:val="24"/>
        </w:rPr>
        <w:t>Error</w:t>
      </w:r>
      <w:proofErr w:type="spellEnd"/>
    </w:p>
    <w:p w14:paraId="62D3F42F" w14:textId="0379AB13" w:rsidR="00915288" w:rsidRPr="005B608C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servidor encontrou uma situação com a qual não sabe lidar.</w:t>
      </w:r>
    </w:p>
    <w:sectPr w:rsidR="00915288" w:rsidRPr="005B608C" w:rsidSect="00BA25A7">
      <w:headerReference w:type="default" r:id="rId10"/>
      <w:pgSz w:w="11910" w:h="16840"/>
      <w:pgMar w:top="1701" w:right="1134" w:bottom="1134" w:left="1701" w:header="28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3A443" w14:textId="77777777" w:rsidR="00DA6F0B" w:rsidRDefault="00DA6F0B" w:rsidP="006F3CCD">
      <w:pPr>
        <w:spacing w:after="0" w:line="240" w:lineRule="auto"/>
      </w:pPr>
      <w:r>
        <w:separator/>
      </w:r>
    </w:p>
  </w:endnote>
  <w:endnote w:type="continuationSeparator" w:id="0">
    <w:p w14:paraId="614A6D6B" w14:textId="77777777" w:rsidR="00DA6F0B" w:rsidRDefault="00DA6F0B" w:rsidP="006F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61557" w14:textId="77777777" w:rsidR="00DA6F0B" w:rsidRDefault="00DA6F0B" w:rsidP="006F3CCD">
      <w:pPr>
        <w:spacing w:after="0" w:line="240" w:lineRule="auto"/>
      </w:pPr>
      <w:r>
        <w:separator/>
      </w:r>
    </w:p>
  </w:footnote>
  <w:footnote w:type="continuationSeparator" w:id="0">
    <w:p w14:paraId="49A15989" w14:textId="77777777" w:rsidR="00DA6F0B" w:rsidRDefault="00DA6F0B" w:rsidP="006F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C446A" w14:textId="5C0379D2" w:rsidR="00B9229D" w:rsidRDefault="00B9229D">
    <w:pPr>
      <w:pStyle w:val="Cabealho"/>
    </w:pPr>
    <w:r>
      <w:rPr>
        <w:b/>
        <w:bCs/>
        <w:noProof/>
        <w:sz w:val="32"/>
        <w:szCs w:val="32"/>
        <w:lang w:eastAsia="pt-BR"/>
      </w:rPr>
      <w:drawing>
        <wp:anchor distT="0" distB="0" distL="114300" distR="114300" simplePos="0" relativeHeight="251658240" behindDoc="0" locked="0" layoutInCell="1" allowOverlap="1" wp14:anchorId="764651F4" wp14:editId="1BBABF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0698480" cy="1104900"/>
          <wp:effectExtent l="0" t="0" r="7620" b="0"/>
          <wp:wrapSquare wrapText="bothSides"/>
          <wp:docPr id="337867792" name="Imagem 3378677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nifacisa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848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28350" w14:textId="6F19AF30" w:rsidR="008353DE" w:rsidRDefault="008353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B58B4"/>
    <w:multiLevelType w:val="hybridMultilevel"/>
    <w:tmpl w:val="69B25D56"/>
    <w:lvl w:ilvl="0" w:tplc="1B4A5F8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8"/>
        <w:szCs w:val="28"/>
        <w:lang w:val="pt-PT" w:eastAsia="en-US" w:bidi="ar-SA"/>
      </w:rPr>
    </w:lvl>
    <w:lvl w:ilvl="1" w:tplc="26107F7C">
      <w:numFmt w:val="bullet"/>
      <w:lvlText w:val="•"/>
      <w:lvlJc w:val="left"/>
      <w:pPr>
        <w:ind w:left="2281" w:hanging="360"/>
      </w:pPr>
      <w:rPr>
        <w:rFonts w:hint="default"/>
        <w:lang w:val="pt-PT" w:eastAsia="en-US" w:bidi="ar-SA"/>
      </w:rPr>
    </w:lvl>
    <w:lvl w:ilvl="2" w:tplc="3E501618">
      <w:numFmt w:val="bullet"/>
      <w:lvlText w:val="•"/>
      <w:lvlJc w:val="left"/>
      <w:pPr>
        <w:ind w:left="3723" w:hanging="360"/>
      </w:pPr>
      <w:rPr>
        <w:rFonts w:hint="default"/>
        <w:lang w:val="pt-PT" w:eastAsia="en-US" w:bidi="ar-SA"/>
      </w:rPr>
    </w:lvl>
    <w:lvl w:ilvl="3" w:tplc="200254DC">
      <w:numFmt w:val="bullet"/>
      <w:lvlText w:val="•"/>
      <w:lvlJc w:val="left"/>
      <w:pPr>
        <w:ind w:left="5165" w:hanging="360"/>
      </w:pPr>
      <w:rPr>
        <w:rFonts w:hint="default"/>
        <w:lang w:val="pt-PT" w:eastAsia="en-US" w:bidi="ar-SA"/>
      </w:rPr>
    </w:lvl>
    <w:lvl w:ilvl="4" w:tplc="F266CA3E">
      <w:numFmt w:val="bullet"/>
      <w:lvlText w:val="•"/>
      <w:lvlJc w:val="left"/>
      <w:pPr>
        <w:ind w:left="6607" w:hanging="360"/>
      </w:pPr>
      <w:rPr>
        <w:rFonts w:hint="default"/>
        <w:lang w:val="pt-PT" w:eastAsia="en-US" w:bidi="ar-SA"/>
      </w:rPr>
    </w:lvl>
    <w:lvl w:ilvl="5" w:tplc="67244498">
      <w:numFmt w:val="bullet"/>
      <w:lvlText w:val="•"/>
      <w:lvlJc w:val="left"/>
      <w:pPr>
        <w:ind w:left="8049" w:hanging="360"/>
      </w:pPr>
      <w:rPr>
        <w:rFonts w:hint="default"/>
        <w:lang w:val="pt-PT" w:eastAsia="en-US" w:bidi="ar-SA"/>
      </w:rPr>
    </w:lvl>
    <w:lvl w:ilvl="6" w:tplc="F488C1B2">
      <w:numFmt w:val="bullet"/>
      <w:lvlText w:val="•"/>
      <w:lvlJc w:val="left"/>
      <w:pPr>
        <w:ind w:left="9491" w:hanging="360"/>
      </w:pPr>
      <w:rPr>
        <w:rFonts w:hint="default"/>
        <w:lang w:val="pt-PT" w:eastAsia="en-US" w:bidi="ar-SA"/>
      </w:rPr>
    </w:lvl>
    <w:lvl w:ilvl="7" w:tplc="7B0259B6">
      <w:numFmt w:val="bullet"/>
      <w:lvlText w:val="•"/>
      <w:lvlJc w:val="left"/>
      <w:pPr>
        <w:ind w:left="10932" w:hanging="360"/>
      </w:pPr>
      <w:rPr>
        <w:rFonts w:hint="default"/>
        <w:lang w:val="pt-PT" w:eastAsia="en-US" w:bidi="ar-SA"/>
      </w:rPr>
    </w:lvl>
    <w:lvl w:ilvl="8" w:tplc="0248DB18">
      <w:numFmt w:val="bullet"/>
      <w:lvlText w:val="•"/>
      <w:lvlJc w:val="left"/>
      <w:pPr>
        <w:ind w:left="1237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B944B8D"/>
    <w:multiLevelType w:val="hybridMultilevel"/>
    <w:tmpl w:val="5F4C4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F62D8"/>
    <w:multiLevelType w:val="hybridMultilevel"/>
    <w:tmpl w:val="99746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2D"/>
    <w:rsid w:val="00016A50"/>
    <w:rsid w:val="0002057E"/>
    <w:rsid w:val="00032DEF"/>
    <w:rsid w:val="000453EB"/>
    <w:rsid w:val="000469E0"/>
    <w:rsid w:val="00061A99"/>
    <w:rsid w:val="00072D3A"/>
    <w:rsid w:val="000747DB"/>
    <w:rsid w:val="00087AB3"/>
    <w:rsid w:val="000A5C53"/>
    <w:rsid w:val="000C6907"/>
    <w:rsid w:val="000C750D"/>
    <w:rsid w:val="000D6852"/>
    <w:rsid w:val="000E216D"/>
    <w:rsid w:val="000F44CF"/>
    <w:rsid w:val="000F62F8"/>
    <w:rsid w:val="001055FE"/>
    <w:rsid w:val="00112AFB"/>
    <w:rsid w:val="00113A48"/>
    <w:rsid w:val="00115A8A"/>
    <w:rsid w:val="001203E5"/>
    <w:rsid w:val="0015094A"/>
    <w:rsid w:val="00157241"/>
    <w:rsid w:val="00164C3D"/>
    <w:rsid w:val="00193998"/>
    <w:rsid w:val="001B0BF5"/>
    <w:rsid w:val="001B0EE7"/>
    <w:rsid w:val="001B28BC"/>
    <w:rsid w:val="001D5C03"/>
    <w:rsid w:val="00201345"/>
    <w:rsid w:val="00201F8D"/>
    <w:rsid w:val="002072D5"/>
    <w:rsid w:val="00212DA5"/>
    <w:rsid w:val="0022732D"/>
    <w:rsid w:val="00230656"/>
    <w:rsid w:val="00235D62"/>
    <w:rsid w:val="00236161"/>
    <w:rsid w:val="0024185F"/>
    <w:rsid w:val="0024295D"/>
    <w:rsid w:val="002468CB"/>
    <w:rsid w:val="00250E84"/>
    <w:rsid w:val="00257C69"/>
    <w:rsid w:val="00287CAF"/>
    <w:rsid w:val="002905A1"/>
    <w:rsid w:val="002C3FEF"/>
    <w:rsid w:val="002D1EAE"/>
    <w:rsid w:val="002F7EAF"/>
    <w:rsid w:val="0032234F"/>
    <w:rsid w:val="003425CF"/>
    <w:rsid w:val="00346636"/>
    <w:rsid w:val="00351F5E"/>
    <w:rsid w:val="003554F0"/>
    <w:rsid w:val="00372625"/>
    <w:rsid w:val="00382BA8"/>
    <w:rsid w:val="003A4DD9"/>
    <w:rsid w:val="003B5156"/>
    <w:rsid w:val="003B5B84"/>
    <w:rsid w:val="003D1F5F"/>
    <w:rsid w:val="003D7226"/>
    <w:rsid w:val="003E4D7F"/>
    <w:rsid w:val="003F357C"/>
    <w:rsid w:val="00404027"/>
    <w:rsid w:val="00404839"/>
    <w:rsid w:val="00440FB2"/>
    <w:rsid w:val="00446FB2"/>
    <w:rsid w:val="00462ED6"/>
    <w:rsid w:val="00470A5B"/>
    <w:rsid w:val="004756C3"/>
    <w:rsid w:val="0047679F"/>
    <w:rsid w:val="00477C89"/>
    <w:rsid w:val="0049430F"/>
    <w:rsid w:val="004A2198"/>
    <w:rsid w:val="004A3E10"/>
    <w:rsid w:val="004A44D4"/>
    <w:rsid w:val="004B1A90"/>
    <w:rsid w:val="004B1F63"/>
    <w:rsid w:val="004C6B3C"/>
    <w:rsid w:val="004D0CD6"/>
    <w:rsid w:val="004E3E77"/>
    <w:rsid w:val="004F7A77"/>
    <w:rsid w:val="00506F77"/>
    <w:rsid w:val="00514ACB"/>
    <w:rsid w:val="00521ED3"/>
    <w:rsid w:val="00531AA5"/>
    <w:rsid w:val="00544D5E"/>
    <w:rsid w:val="005459E7"/>
    <w:rsid w:val="00545C43"/>
    <w:rsid w:val="00551D17"/>
    <w:rsid w:val="0056738C"/>
    <w:rsid w:val="005674AF"/>
    <w:rsid w:val="005727D0"/>
    <w:rsid w:val="00580813"/>
    <w:rsid w:val="00581333"/>
    <w:rsid w:val="00582569"/>
    <w:rsid w:val="005836EF"/>
    <w:rsid w:val="00592EF6"/>
    <w:rsid w:val="005B4865"/>
    <w:rsid w:val="005B608C"/>
    <w:rsid w:val="005D0CFD"/>
    <w:rsid w:val="005D0D1F"/>
    <w:rsid w:val="005D3878"/>
    <w:rsid w:val="005D6686"/>
    <w:rsid w:val="005E7A04"/>
    <w:rsid w:val="005F7FD9"/>
    <w:rsid w:val="0060323C"/>
    <w:rsid w:val="006047BD"/>
    <w:rsid w:val="00607F83"/>
    <w:rsid w:val="00615A03"/>
    <w:rsid w:val="006160B1"/>
    <w:rsid w:val="00616549"/>
    <w:rsid w:val="0061746A"/>
    <w:rsid w:val="00633622"/>
    <w:rsid w:val="00635750"/>
    <w:rsid w:val="0065568E"/>
    <w:rsid w:val="0065610A"/>
    <w:rsid w:val="00667206"/>
    <w:rsid w:val="00672472"/>
    <w:rsid w:val="00676439"/>
    <w:rsid w:val="00684380"/>
    <w:rsid w:val="00696F84"/>
    <w:rsid w:val="006A0A88"/>
    <w:rsid w:val="006A25A0"/>
    <w:rsid w:val="006C4C6D"/>
    <w:rsid w:val="006D360C"/>
    <w:rsid w:val="006E3B18"/>
    <w:rsid w:val="006F3CCD"/>
    <w:rsid w:val="00704903"/>
    <w:rsid w:val="007075E3"/>
    <w:rsid w:val="00711F7E"/>
    <w:rsid w:val="00715E03"/>
    <w:rsid w:val="00735FD6"/>
    <w:rsid w:val="00741596"/>
    <w:rsid w:val="0076627A"/>
    <w:rsid w:val="007739D7"/>
    <w:rsid w:val="00776C94"/>
    <w:rsid w:val="00780CAF"/>
    <w:rsid w:val="00781C50"/>
    <w:rsid w:val="007931E2"/>
    <w:rsid w:val="007C38ED"/>
    <w:rsid w:val="007D7B05"/>
    <w:rsid w:val="007E2405"/>
    <w:rsid w:val="007F2D0F"/>
    <w:rsid w:val="00810E4E"/>
    <w:rsid w:val="0081659A"/>
    <w:rsid w:val="0082212A"/>
    <w:rsid w:val="00825BAB"/>
    <w:rsid w:val="00830551"/>
    <w:rsid w:val="008353DE"/>
    <w:rsid w:val="008717E8"/>
    <w:rsid w:val="00873E40"/>
    <w:rsid w:val="00875BD7"/>
    <w:rsid w:val="008775DF"/>
    <w:rsid w:val="00880F83"/>
    <w:rsid w:val="00897234"/>
    <w:rsid w:val="008A2856"/>
    <w:rsid w:val="008A4878"/>
    <w:rsid w:val="008C1B78"/>
    <w:rsid w:val="008D35D1"/>
    <w:rsid w:val="008D39F4"/>
    <w:rsid w:val="008D63CD"/>
    <w:rsid w:val="008E1FD7"/>
    <w:rsid w:val="008F1601"/>
    <w:rsid w:val="008F6A93"/>
    <w:rsid w:val="00900DC7"/>
    <w:rsid w:val="009130FE"/>
    <w:rsid w:val="00914B11"/>
    <w:rsid w:val="00915288"/>
    <w:rsid w:val="00917593"/>
    <w:rsid w:val="009178F7"/>
    <w:rsid w:val="009203A1"/>
    <w:rsid w:val="00924CB7"/>
    <w:rsid w:val="00937908"/>
    <w:rsid w:val="00962D38"/>
    <w:rsid w:val="00963D1B"/>
    <w:rsid w:val="009674F6"/>
    <w:rsid w:val="00986201"/>
    <w:rsid w:val="009A2877"/>
    <w:rsid w:val="009A6CA7"/>
    <w:rsid w:val="009B1B95"/>
    <w:rsid w:val="009B4FDA"/>
    <w:rsid w:val="009B76E7"/>
    <w:rsid w:val="009C4613"/>
    <w:rsid w:val="009C6C36"/>
    <w:rsid w:val="009E0CAA"/>
    <w:rsid w:val="009E2A62"/>
    <w:rsid w:val="009F1C82"/>
    <w:rsid w:val="009F7A66"/>
    <w:rsid w:val="00A013B3"/>
    <w:rsid w:val="00A177C2"/>
    <w:rsid w:val="00A20915"/>
    <w:rsid w:val="00A22B77"/>
    <w:rsid w:val="00A3283D"/>
    <w:rsid w:val="00A371B7"/>
    <w:rsid w:val="00A5116C"/>
    <w:rsid w:val="00A74FB0"/>
    <w:rsid w:val="00A9393A"/>
    <w:rsid w:val="00AA60B2"/>
    <w:rsid w:val="00AB36AE"/>
    <w:rsid w:val="00AB7750"/>
    <w:rsid w:val="00AC3B25"/>
    <w:rsid w:val="00AE2F82"/>
    <w:rsid w:val="00AE4F18"/>
    <w:rsid w:val="00B16728"/>
    <w:rsid w:val="00B20E7F"/>
    <w:rsid w:val="00B23147"/>
    <w:rsid w:val="00B31298"/>
    <w:rsid w:val="00B36AAF"/>
    <w:rsid w:val="00B450E2"/>
    <w:rsid w:val="00B56FAF"/>
    <w:rsid w:val="00B71E0A"/>
    <w:rsid w:val="00B721EE"/>
    <w:rsid w:val="00B73557"/>
    <w:rsid w:val="00B85038"/>
    <w:rsid w:val="00B8591C"/>
    <w:rsid w:val="00B9229D"/>
    <w:rsid w:val="00BA25A7"/>
    <w:rsid w:val="00BC5855"/>
    <w:rsid w:val="00BD0FAD"/>
    <w:rsid w:val="00BD421B"/>
    <w:rsid w:val="00C043B2"/>
    <w:rsid w:val="00C147A6"/>
    <w:rsid w:val="00C243C1"/>
    <w:rsid w:val="00C33D4D"/>
    <w:rsid w:val="00C551A2"/>
    <w:rsid w:val="00C57420"/>
    <w:rsid w:val="00C60FA8"/>
    <w:rsid w:val="00C903C2"/>
    <w:rsid w:val="00CA33C5"/>
    <w:rsid w:val="00CA3698"/>
    <w:rsid w:val="00CA4AA3"/>
    <w:rsid w:val="00CB2566"/>
    <w:rsid w:val="00CB2987"/>
    <w:rsid w:val="00CC050C"/>
    <w:rsid w:val="00CC42EA"/>
    <w:rsid w:val="00CC5A62"/>
    <w:rsid w:val="00CE09D6"/>
    <w:rsid w:val="00CE5CFC"/>
    <w:rsid w:val="00CF69ED"/>
    <w:rsid w:val="00D013FA"/>
    <w:rsid w:val="00D146FA"/>
    <w:rsid w:val="00D204B9"/>
    <w:rsid w:val="00D21734"/>
    <w:rsid w:val="00D2295F"/>
    <w:rsid w:val="00D25FD8"/>
    <w:rsid w:val="00D34571"/>
    <w:rsid w:val="00D45423"/>
    <w:rsid w:val="00D46D02"/>
    <w:rsid w:val="00D533B2"/>
    <w:rsid w:val="00D576F6"/>
    <w:rsid w:val="00D70DC9"/>
    <w:rsid w:val="00D74B84"/>
    <w:rsid w:val="00D76336"/>
    <w:rsid w:val="00D8078A"/>
    <w:rsid w:val="00DA6F0B"/>
    <w:rsid w:val="00DB633B"/>
    <w:rsid w:val="00DC25D4"/>
    <w:rsid w:val="00DC628E"/>
    <w:rsid w:val="00DC77FD"/>
    <w:rsid w:val="00DD20AC"/>
    <w:rsid w:val="00DE0321"/>
    <w:rsid w:val="00DE3DD7"/>
    <w:rsid w:val="00DE5951"/>
    <w:rsid w:val="00DF4E78"/>
    <w:rsid w:val="00DF6B22"/>
    <w:rsid w:val="00E0377D"/>
    <w:rsid w:val="00E202A4"/>
    <w:rsid w:val="00E34FD7"/>
    <w:rsid w:val="00E359A9"/>
    <w:rsid w:val="00E35BD9"/>
    <w:rsid w:val="00E5361C"/>
    <w:rsid w:val="00E63319"/>
    <w:rsid w:val="00E77CB5"/>
    <w:rsid w:val="00E77D8C"/>
    <w:rsid w:val="00E87748"/>
    <w:rsid w:val="00EA3E95"/>
    <w:rsid w:val="00EC1921"/>
    <w:rsid w:val="00EC19F9"/>
    <w:rsid w:val="00EE612B"/>
    <w:rsid w:val="00EF7CD3"/>
    <w:rsid w:val="00F0281D"/>
    <w:rsid w:val="00F0311C"/>
    <w:rsid w:val="00F05DF2"/>
    <w:rsid w:val="00F249B3"/>
    <w:rsid w:val="00F27E01"/>
    <w:rsid w:val="00F45D16"/>
    <w:rsid w:val="00F50D39"/>
    <w:rsid w:val="00F63096"/>
    <w:rsid w:val="00F64C34"/>
    <w:rsid w:val="00F75865"/>
    <w:rsid w:val="00F82508"/>
    <w:rsid w:val="00F82B43"/>
    <w:rsid w:val="00F90BBA"/>
    <w:rsid w:val="00FA1CA8"/>
    <w:rsid w:val="00FC019F"/>
    <w:rsid w:val="00FC5C48"/>
    <w:rsid w:val="00FC6A19"/>
    <w:rsid w:val="00FC7726"/>
    <w:rsid w:val="00FD277A"/>
    <w:rsid w:val="00FD3518"/>
    <w:rsid w:val="00FD3D74"/>
    <w:rsid w:val="00FE5DB6"/>
    <w:rsid w:val="00FF013D"/>
    <w:rsid w:val="00FF0F96"/>
    <w:rsid w:val="00FF4EF5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AC931"/>
  <w15:chartTrackingRefBased/>
  <w15:docId w15:val="{F1B8C219-0FEC-4C4F-BCE2-71B5672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8D6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21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6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3CCD"/>
  </w:style>
  <w:style w:type="paragraph" w:styleId="Rodap">
    <w:name w:val="footer"/>
    <w:basedOn w:val="Normal"/>
    <w:link w:val="RodapChar"/>
    <w:uiPriority w:val="99"/>
    <w:unhideWhenUsed/>
    <w:rsid w:val="006F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3CCD"/>
  </w:style>
  <w:style w:type="paragraph" w:customStyle="1" w:styleId="Default">
    <w:name w:val="Default"/>
    <w:rsid w:val="005836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A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25A0"/>
    <w:rPr>
      <w:b/>
      <w:bCs/>
    </w:rPr>
  </w:style>
  <w:style w:type="character" w:styleId="nfase">
    <w:name w:val="Emphasis"/>
    <w:basedOn w:val="Fontepargpadro"/>
    <w:uiPriority w:val="20"/>
    <w:qFormat/>
    <w:rsid w:val="006A25A0"/>
    <w:rPr>
      <w:i/>
      <w:iCs/>
    </w:rPr>
  </w:style>
  <w:style w:type="character" w:styleId="Hyperlink">
    <w:name w:val="Hyperlink"/>
    <w:basedOn w:val="Fontepargpadro"/>
    <w:uiPriority w:val="99"/>
    <w:unhideWhenUsed/>
    <w:rsid w:val="006A25A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217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D6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1"/>
    <w:qFormat/>
    <w:rsid w:val="008D63C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3466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C019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C019F"/>
    <w:pPr>
      <w:widowControl w:val="0"/>
      <w:autoSpaceDE w:val="0"/>
      <w:autoSpaceDN w:val="0"/>
      <w:spacing w:after="0" w:line="271" w:lineRule="exact"/>
      <w:ind w:left="107"/>
    </w:pPr>
    <w:rPr>
      <w:rFonts w:ascii="Times New Roman" w:eastAsia="Times New Roman" w:hAnsi="Times New Roman" w:cs="Times New Roman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8C1B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C1B78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C3B25"/>
    <w:rPr>
      <w:color w:val="605E5C"/>
      <w:shd w:val="clear" w:color="auto" w:fill="E1DFDD"/>
    </w:rPr>
  </w:style>
  <w:style w:type="character" w:customStyle="1" w:styleId="lightgrayfont">
    <w:name w:val="lightgrayfont"/>
    <w:basedOn w:val="Fontepargpadro"/>
    <w:rsid w:val="004A44D4"/>
  </w:style>
  <w:style w:type="character" w:customStyle="1" w:styleId="bold">
    <w:name w:val="bold"/>
    <w:basedOn w:val="Fontepargpadro"/>
    <w:rsid w:val="004A44D4"/>
  </w:style>
  <w:style w:type="character" w:customStyle="1" w:styleId="UnresolvedMention">
    <w:name w:val="Unresolved Mention"/>
    <w:basedOn w:val="Fontepargpadro"/>
    <w:uiPriority w:val="99"/>
    <w:semiHidden/>
    <w:unhideWhenUsed/>
    <w:rsid w:val="00D46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77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caixa.gov.br/Paginas/home-caixa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E1DC1-A4ED-4171-BF5C-2AE8200D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Acer</cp:lastModifiedBy>
  <cp:revision>3</cp:revision>
  <dcterms:created xsi:type="dcterms:W3CDTF">2024-02-26T18:55:00Z</dcterms:created>
  <dcterms:modified xsi:type="dcterms:W3CDTF">2024-02-27T16:59:00Z</dcterms:modified>
</cp:coreProperties>
</file>