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00"/>
        <w:jc w:val="center"/>
      </w:pPr>
      <w:r>
        <w:rPr>
          <w:rFonts w:ascii="Arial" w:cs="Arial" w:eastAsia="Arial" w:hAnsi="Arial"/>
          <w:b/>
          <w:bCs/>
          <w:color w:val="0D47A1"/>
          <w:sz w:val="52"/>
          <w:szCs w:val="52"/>
        </w:rPr>
        <w:t xml:space="preserve">DMART BASE BILLING SOFTWARE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Database Dictionary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Web &amp; Desktop Application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19 February 2026</w:t>
      </w:r>
    </w:p>
    <w:p>
      <w:pPr>
        <w:pBdr>
          <w:bottom w:val="single" w:color="1565C0" w:sz="6" w:space="1"/>
        </w:pBdr>
        <w:spacing w:before="0" w:after="4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Overview</w:t>
      </w:r>
    </w:p>
    <w:p>
      <w:pPr>
        <w:spacing w:before="0" w:after="120"/>
      </w:pPr>
      <w:r>
        <w:rPr>
          <w:rFonts w:ascii="Arial" w:cs="Arial" w:eastAsia="Arial" w:hAnsi="Arial"/>
          <w:sz w:val="20"/>
          <w:szCs w:val="20"/>
        </w:rPr>
        <w:t xml:space="preserve">This document describes the complete database schema for the DMART Base Billing Software, covering both the Web and Desktop applications. The database is designed for MySQL 8.0+ (Web Server) and SQLite/MySQL Local (Desktop). All tables use UTF-8 character encoding.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Total Tables: 18  |  Modules: User Mgmt, Product, Inventory, Billing, Customer, Supplier, Audit, Sync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Legend &amp;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 / Type</w:t>
            </w:r>
          </w:p>
        </w:tc>
        <w:tc>
          <w:tcPr>
            <w:tcW w:type="dxa" w:w="7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 – unique identifier for the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 Increment – automatically assigned by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FK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Foreign Key – references another table's 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UQ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– value must be unique across all 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 – field is mandatory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allowed – field is optional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ENUM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Enumerated type – only specified values allowed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JSON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data type – stores structured JSON object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YYYY-MM-DD HH:MM:SS format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DECIMAL(x,y)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 = total digits, y = decimal places</w:t>
            </w:r>
          </w:p>
        </w:tc>
      </w:tr>
    </w:tbl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Table Definitions</w:t>
      </w: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3.1  User &amp; Access Management</w:t>
      </w: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tbl_roles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User role definitions for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role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name (Admin, Cashier,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 object of module permissions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tbl_users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Stores all system users (Admin, Cashier, Manager, Supervisor)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user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username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Bcrypt hashed password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name of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tbl_roles.role_id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login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creation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tbl_stores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Stores/branch information for multi-store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store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store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pincode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PIN/ZIP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 phone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GST registration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3.2  Product &amp; Inventory Management</w:t>
      </w: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tbl_units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Units of measurement for products (Kg, Litre, Piece,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unit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unit name (Kilogram)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unit_symbol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Symbol (Kg, L, Pcs)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tbl_categories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Product category hierarchy (supports parent-child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category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Self-ref: tbl_categories.category_id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category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Default GST % for 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sort_order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Display sort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tbl_products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Master product catalog with pricing, tax and unit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product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product code/SKU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EAN/UPC barcode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tbl_categories.category_id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Brand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tbl_units.unit_id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Purchase/cost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selling_price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MRP / selling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retail price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GST percentage (e.g. 18.00)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hsn_code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HSN/SAC code for GST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min_stock_level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Reorder alert threshold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image path/URL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tbl_stock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Current stock levels per product per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stock record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tbl_products.product_id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available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reserved_qty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Reserved/on-hold quantity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expiry_date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Expiry date (perishables)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Batch/lot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stock update time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tbl_stock_transactions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All stock movement records (IN/OUT/ADJUSTMENT/RETURN)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transaction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tbl_products.product_id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 / OUT / ADJUSTMENT / RETURN / DAMAGE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Quantity moved (+/-)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Bill/PO/Transfer reference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 / PURCHASE_ORDER / TRANSFER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Additional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tbl_users.user_id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timestamp</w:t>
            </w:r>
          </w:p>
        </w:tc>
      </w:tr>
    </w:tbl>
    <w:p>
      <w:pPr>
        <w:spacing w:before="60" w:after="16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3.3  Customer &amp; Loyalty Management</w:t>
      </w: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tbl_customers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Customer master with loyalty and membership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customer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 customer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full_name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Customer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Mobile number (primary key for lookup)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Delivery/home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 of birth (for offers)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 / FEMALE /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loyalty_points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Current loyalty points 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membership_type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SILVER/GOLD/PLATINUM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membership_expiry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Membership expiry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total_purchases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Cumulative purchase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0=Blocked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Registration 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tbl_loyalty_transactions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Loyalty points earned and redeemed per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loyalty_txn_id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transaction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tbl_customers.customer_id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tbl_bills.bill_id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EARN / REDEEM / EXPIRE / ADJUST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Points earned (+) or redeemed (-)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balance_after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Points balance after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tbl_coupons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Discount coupons and promotional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coupon_id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coupon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coupon_code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coupon code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coupon_name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Coupon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PERCENT / FLAT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Discount % or flat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max_discount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discount cap (for PERCENT)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min_order_value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Minimum bill value to apply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usage_limit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total uses (NULL=unlimited)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times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valid_from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Coupon validity 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valid_to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Coupon validity 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3.4  Billing &amp; Payment</w:t>
      </w: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tbl_bills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Main billing/invoice header table for all sales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bill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Formatted invoice number (e.g. INV-2025-00001)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 date and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cashier_id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tbl_users.user_id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tbl_customers.customer_id (walk-in=NULL)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SALE / RETURN / EXCHANGE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before tax and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discount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total_gst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GST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cgst_amount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CGST portion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sgst_amount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SGST portion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igst_amount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IGST (inter-state) portion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round_off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Rounding adjustment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grand_total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payable amount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paid_amount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 paid by customer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loyalty_points_used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Loyalty points redeemed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loyalty_points_earned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Points earned on this bill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coupon_code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Coupon code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coupon_discount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Discount from coupon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COMPLETED / HOLD / CANCELLED /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Additional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tbl_bill_items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Line items for each bill - one row per product per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line item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tbl_bills.bill_id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tbl_products.product_id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Snapshot of product name at time of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barcode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barcode at time of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Qty sold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Price per unit before discount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discount_pct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Discount percentage on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Discount amount on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taxable_amount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 after discount, before 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GST % applied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GST on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cgst_rate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CGST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sgst_rate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SGST 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line_total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Final amount for this line (incl. tax)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tbl_payments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Payment transactions linked to bills (supports split payments)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payment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tbl_bills.bill_id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CASH / CARD / UPI / WALLET / CREDIT / CHEQUE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 paid via this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UPI/Card transaction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 / FAILED / PENDING / REFUNDED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Additional notes</w:t>
            </w:r>
          </w:p>
        </w:tc>
      </w:tr>
    </w:tbl>
    <w:p>
      <w:pPr>
        <w:spacing w:before="60" w:after="16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3.5  Supplier &amp; Procurement</w:t>
      </w: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tbl_suppliers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Supplier/vendor master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supplier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 company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contact_person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contact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mobile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Supplier GST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 number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payment_terms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Net 30, Immediate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1=Active, 0=Inactive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tbl_purchase_orders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Purchase orders raised to suppliers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PO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UQ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number (e.g. PO-2025-0001)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tbl_suppliers.supplier_id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creation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Expected delivery 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PO 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 / APPROVED / RECEIVED / PARTIAL /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tbl_users.user_id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before="60" w:after="160"/>
      </w:pPr>
    </w:p>
    <w:p>
      <w:pPr>
        <w:pStyle w:val="Heading2"/>
        <w:spacing w:before="400" w:after="1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3.6  System &amp; Sync Management</w:t>
      </w: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tbl_audit_logs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System-wide audit trail for all critical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log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tbl_users.user_id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 name (LOGIN, BILL_CREATE,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name (BILLING, STOCK, USER,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of affected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Previous value (for updates)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value (for updates)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Client IP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 / DESKTOP /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timestamp</w:t>
            </w:r>
          </w:p>
        </w:tc>
      </w:tr>
    </w:tbl>
    <w:p>
      <w:pPr>
        <w:spacing w:before="60" w:after="160"/>
      </w:pPr>
    </w:p>
    <w:p>
      <w:pPr>
        <w:pStyle w:val="Heading3"/>
        <w:spacing w:before="360" w:after="6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Table: tbl_sync_log</w:t>
      </w:r>
    </w:p>
    <w:p>
      <w:pPr>
        <w:spacing w:before="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Desktop-to-web sync tracking for offline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00"/>
        <w:gridCol w:w="600"/>
        <w:gridCol w:w="700"/>
        <w:gridCol w:w="9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tcW w:type="dxa" w:w="1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9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PK/AI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sync record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device_id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 desktop device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tbl_stores.store_id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 being synced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record_id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ID in the synced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INSERT / UPDATE / DELETE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 / SUCCESS / FAILED / CONFLICT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conflict_data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Conflict details if 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synced_at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 of successful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before="60" w:after="16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Key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"/>
        <w:gridCol w:w="2400"/>
        <w:gridCol w:w="4060"/>
      </w:tblGrid>
      <w:tr>
        <w:trPr>
          <w:tblHeader/>
        </w:trP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(FK)</w:t>
            </w:r>
          </w:p>
        </w:tc>
        <w:tc>
          <w:tcPr>
            <w:tcW w:type="dxa" w:w="3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(PK)</w:t>
            </w:r>
          </w:p>
        </w:tc>
        <w:tc>
          <w:tcPr>
            <w:tcW w:type="dxa" w:w="40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tbl_users.role_id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tbl_roles.role_id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user has one 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tbl_users.store_id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tbl_stores.store_id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belongs to a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tbl_products.category_id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tbl_categories.category_id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belongs to a category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tbl_products.unit_id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tbl_units.unit_id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 has a unit of measure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tbl_stock.product_id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tbl_products.product_id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tracks a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tbl_stock.store_id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tbl_stores.store_id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belongs to a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tbl_bills.store_id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tbl_stores.store_id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 raised at a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tbl_bills.cashier_id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tbl_users.user_id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 created by a cashier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tbl_bills.customer_id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tbl_customers.customer_id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 linked to a customer (optional)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tbl_bill_items.bill_id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tbl_bills.bill_id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items belong to a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tbl_bill_items.product_id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tbl_products.product_id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 item references a product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tbl_payments.bill_id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tbl_bills.bill_id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linked to a bill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tbl_loyalty_transactions.customer_id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tbl_customers.customer_id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Loyalty points for customer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tbl_purchase_orders.supplier_id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tbl_suppliers.supplier_id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 raised to a supplier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tbl_sync_log.store_id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tbl_stores.store_id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 record for a store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tbl_categories.parent_id</w:t>
            </w:r>
          </w:p>
        </w:tc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tbl_categories.category_id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Self-referential category hierarchy</w:t>
            </w:r>
          </w:p>
        </w:tc>
      </w:tr>
    </w:tbl>
    <w:p>
      <w:pPr>
        <w:pBdr>
          <w:top w:val="single" w:color="CCCCCC" w:sz="4" w:space="1"/>
        </w:pBdr>
        <w:spacing w:before="400" w:after="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DMART Base Billing Software – Database Dictionary v1.0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60"/>
      <w:outlineLvl w:val="2"/>
    </w:pPr>
    <w:rPr>
      <w:rFonts w:ascii="Arial" w:cs="Arial" w:eastAsia="Arial" w:hAnsi="Arial"/>
      <w:b/>
      <w:bCs/>
      <w:color w:val="0D47A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2026-02-19T06:33:10.982Z</dcterms:created>
  <dcterms:modified xsi:type="dcterms:W3CDTF">2026-02-19T06:33:10.982Z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