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Next Sprint Notes</w:t>
      </w:r>
    </w:p>
    <w:p/>
    <w:p>
      <w:r>
        <w:t>## Planned Next Work (After Sprint 13)</w:t>
      </w:r>
    </w:p>
    <w:p/>
    <w:p>
      <w:r>
        <w:t>- Razorpay multi-tenant architecture upgrade is the next planned implementation item.</w:t>
      </w:r>
    </w:p>
    <w:p>
      <w:r>
        <w:t>- Scope for that sprint:</w:t>
      </w:r>
    </w:p>
    <w:p>
      <w:r>
        <w:t xml:space="preserve">  - Per-company Razorpay credentials (merchant uses their own account)</w:t>
      </w:r>
    </w:p>
    <w:p>
      <w:r>
        <w:t xml:space="preserve">  - Secure encrypted storage of keys/secrets</w:t>
      </w:r>
    </w:p>
    <w:p>
      <w:r>
        <w:t xml:space="preserve">  - Tenant-specific runtime payment client resolution</w:t>
      </w:r>
    </w:p>
    <w:p>
      <w:r>
        <w:t xml:space="preserve">  - Keep platform billing account separate from merchant checkout account</w:t>
      </w:r>
    </w:p>
    <w:p>
      <w:r>
        <w:t>- Status: Not started yet (intentionally deferred).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Next_Sprint_Notes</dc:title>
  <dc:creator>RetailERP</dc:creator>
  <cp:lastModifiedBy>RetailERP</cp:lastModifiedBy>
  <dcterms:created xsi:type="dcterms:W3CDTF">2026-03-18T12:06:25Z</dcterms:created>
  <dcterms:modified xsi:type="dcterms:W3CDTF">2026-03-18T12:06:25Z</dcterms:modified>
</cp:coreProperties>
</file>