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28BA2" w14:textId="77777777" w:rsidR="00B80FC0" w:rsidRDefault="00B80FC0" w:rsidP="00B80FC0">
      <w:pPr>
        <w:pStyle w:val="Title"/>
        <w:jc w:val="center"/>
      </w:pPr>
    </w:p>
    <w:p w14:paraId="5BE6D167" w14:textId="77777777" w:rsidR="00B80FC0" w:rsidRDefault="00B80FC0" w:rsidP="00B80FC0">
      <w:pPr>
        <w:pStyle w:val="Title"/>
        <w:jc w:val="center"/>
      </w:pPr>
    </w:p>
    <w:p w14:paraId="26F3D110" w14:textId="77777777" w:rsidR="00B80FC0" w:rsidRDefault="00B80FC0" w:rsidP="00B80FC0">
      <w:pPr>
        <w:pStyle w:val="Title"/>
        <w:jc w:val="center"/>
      </w:pPr>
    </w:p>
    <w:p w14:paraId="37DA1EF2" w14:textId="77777777" w:rsidR="00B80FC0" w:rsidRDefault="00B80FC0" w:rsidP="00B80FC0">
      <w:pPr>
        <w:pStyle w:val="Title"/>
        <w:jc w:val="center"/>
      </w:pPr>
    </w:p>
    <w:p w14:paraId="32822D36" w14:textId="77777777" w:rsidR="00281B44" w:rsidRDefault="00281B44" w:rsidP="00B80FC0">
      <w:pPr>
        <w:pStyle w:val="Title"/>
        <w:jc w:val="center"/>
      </w:pPr>
    </w:p>
    <w:p w14:paraId="61141D06" w14:textId="77777777" w:rsidR="00281B44" w:rsidRDefault="00281B44" w:rsidP="00B80FC0">
      <w:pPr>
        <w:pStyle w:val="Title"/>
        <w:jc w:val="center"/>
      </w:pPr>
    </w:p>
    <w:p w14:paraId="098BE23D" w14:textId="470D376D" w:rsidR="00B80FC0" w:rsidRDefault="00281B44" w:rsidP="00B80FC0">
      <w:pPr>
        <w:pStyle w:val="Title"/>
        <w:jc w:val="center"/>
      </w:pPr>
      <w:r w:rsidRPr="0061262A">
        <w:rPr>
          <w:color w:val="47D459" w:themeColor="accent3" w:themeTint="99"/>
        </w:rPr>
        <w:t>Product Requirements</w:t>
      </w:r>
    </w:p>
    <w:p w14:paraId="2EFDFC69" w14:textId="5534F4F1" w:rsidR="00B80FC0" w:rsidRDefault="00370C20" w:rsidP="00370C20">
      <w:pPr>
        <w:jc w:val="center"/>
      </w:pPr>
      <w:r w:rsidRPr="0061262A">
        <w:rPr>
          <w:b/>
          <w:bCs/>
        </w:rPr>
        <w:t>Project:</w:t>
      </w:r>
      <w:r>
        <w:t xml:space="preserve"> </w:t>
      </w:r>
      <w:r w:rsidR="00B80FC0" w:rsidRPr="00B80FC0">
        <w:t>Mean Green Thumb</w:t>
      </w:r>
    </w:p>
    <w:p w14:paraId="7BFD1E91" w14:textId="3575F7F4" w:rsidR="00B80FC0" w:rsidRDefault="00B80FC0" w:rsidP="00B80FC0">
      <w:pPr>
        <w:jc w:val="center"/>
      </w:pPr>
      <w:r>
        <w:t>Sudip Khadka, Pete Maselli, Xavier Rosado</w:t>
      </w:r>
    </w:p>
    <w:p w14:paraId="2BAED285" w14:textId="053C35F2" w:rsidR="00B80FC0" w:rsidRDefault="00B80FC0" w:rsidP="00B80FC0">
      <w:pPr>
        <w:jc w:val="center"/>
      </w:pPr>
      <w:r>
        <w:t>Professor Beilei Jiang</w:t>
      </w:r>
    </w:p>
    <w:p w14:paraId="59DC72AC" w14:textId="56046728" w:rsidR="00B80FC0" w:rsidRDefault="00B80FC0" w:rsidP="00B80FC0">
      <w:pPr>
        <w:jc w:val="center"/>
      </w:pPr>
      <w:r>
        <w:t>9.26.2026</w:t>
      </w:r>
    </w:p>
    <w:p w14:paraId="1817811C" w14:textId="77777777" w:rsidR="004C2627" w:rsidRDefault="004C2627" w:rsidP="00B80FC0">
      <w:pPr>
        <w:jc w:val="center"/>
      </w:pPr>
    </w:p>
    <w:p w14:paraId="781493A9" w14:textId="77777777" w:rsidR="004C2627" w:rsidRDefault="004C2627" w:rsidP="00B80FC0">
      <w:pPr>
        <w:jc w:val="center"/>
      </w:pPr>
    </w:p>
    <w:p w14:paraId="4CDF9F09" w14:textId="77777777" w:rsidR="004C2627" w:rsidRDefault="004C2627" w:rsidP="00B80FC0">
      <w:pPr>
        <w:jc w:val="center"/>
      </w:pPr>
    </w:p>
    <w:p w14:paraId="22F59CFD" w14:textId="77777777" w:rsidR="004C2627" w:rsidRDefault="004C2627" w:rsidP="00B80FC0">
      <w:pPr>
        <w:jc w:val="center"/>
      </w:pPr>
    </w:p>
    <w:p w14:paraId="2CF533F0" w14:textId="77777777" w:rsidR="004C2627" w:rsidRDefault="004C2627" w:rsidP="00B80FC0">
      <w:pPr>
        <w:jc w:val="center"/>
      </w:pPr>
    </w:p>
    <w:p w14:paraId="17F0D944" w14:textId="77777777" w:rsidR="004C2627" w:rsidRDefault="004C2627" w:rsidP="00B80FC0">
      <w:pPr>
        <w:jc w:val="center"/>
      </w:pPr>
    </w:p>
    <w:p w14:paraId="5C1E84C9" w14:textId="77777777" w:rsidR="004C2627" w:rsidRDefault="004C2627" w:rsidP="00B80FC0">
      <w:pPr>
        <w:jc w:val="center"/>
      </w:pPr>
    </w:p>
    <w:p w14:paraId="34F1C3D7" w14:textId="77777777" w:rsidR="004C2627" w:rsidRDefault="004C2627" w:rsidP="00B80FC0">
      <w:pPr>
        <w:jc w:val="center"/>
      </w:pPr>
    </w:p>
    <w:p w14:paraId="369780D2" w14:textId="77777777" w:rsidR="004C2627" w:rsidRDefault="004C2627" w:rsidP="00B80FC0">
      <w:pPr>
        <w:jc w:val="center"/>
      </w:pPr>
    </w:p>
    <w:p w14:paraId="42EB0342" w14:textId="77777777" w:rsidR="004C2627" w:rsidRDefault="004C2627" w:rsidP="00B80FC0">
      <w:pPr>
        <w:jc w:val="center"/>
      </w:pPr>
    </w:p>
    <w:p w14:paraId="1AD1AC42" w14:textId="77777777" w:rsidR="004C2627" w:rsidRDefault="004C2627" w:rsidP="00B80FC0">
      <w:pPr>
        <w:jc w:val="center"/>
      </w:pPr>
    </w:p>
    <w:p w14:paraId="7A846461" w14:textId="77777777" w:rsidR="004C2627" w:rsidRDefault="004C2627" w:rsidP="00B80FC0">
      <w:pPr>
        <w:jc w:val="center"/>
      </w:pPr>
    </w:p>
    <w:p w14:paraId="15DF0DF0" w14:textId="77777777" w:rsidR="004C2627" w:rsidRDefault="004C2627" w:rsidP="00B80FC0">
      <w:pPr>
        <w:jc w:val="center"/>
      </w:pPr>
    </w:p>
    <w:p w14:paraId="44483A36" w14:textId="77777777" w:rsidR="004C2627" w:rsidRDefault="004C2627" w:rsidP="00B80FC0">
      <w:pPr>
        <w:jc w:val="center"/>
      </w:pPr>
    </w:p>
    <w:p w14:paraId="409D6CFB" w14:textId="77777777" w:rsidR="004C2627" w:rsidRDefault="004C2627" w:rsidP="00B80FC0">
      <w:pPr>
        <w:jc w:val="center"/>
      </w:pPr>
    </w:p>
    <w:p w14:paraId="02DE594B" w14:textId="77777777" w:rsidR="004C2627" w:rsidRDefault="004C2627" w:rsidP="00B80FC0">
      <w:pPr>
        <w:jc w:val="center"/>
      </w:pPr>
    </w:p>
    <w:p w14:paraId="51E5C34F" w14:textId="77777777" w:rsidR="004C2627" w:rsidRDefault="004C2627" w:rsidP="00B80FC0">
      <w:pPr>
        <w:jc w:val="center"/>
      </w:pPr>
    </w:p>
    <w:p w14:paraId="099C1F0A" w14:textId="77777777" w:rsidR="004C2627" w:rsidRDefault="004C2627" w:rsidP="00B80FC0">
      <w:pPr>
        <w:jc w:val="center"/>
      </w:pPr>
    </w:p>
    <w:p w14:paraId="7B7F139D" w14:textId="77777777" w:rsidR="004C2627" w:rsidRDefault="004C2627" w:rsidP="00B80FC0">
      <w:pPr>
        <w:jc w:val="center"/>
      </w:pPr>
    </w:p>
    <w:p w14:paraId="592EE086" w14:textId="20099B47" w:rsidR="004C2627" w:rsidRPr="00B41315" w:rsidRDefault="004C2627" w:rsidP="004C2627">
      <w:pPr>
        <w:pStyle w:val="Heading1"/>
        <w:jc w:val="center"/>
        <w:rPr>
          <w:color w:val="47D459" w:themeColor="accent3" w:themeTint="99"/>
        </w:rPr>
      </w:pPr>
      <w:r w:rsidRPr="00B41315">
        <w:rPr>
          <w:color w:val="47D459" w:themeColor="accent3" w:themeTint="99"/>
        </w:rPr>
        <w:t>Revision History</w:t>
      </w:r>
    </w:p>
    <w:p w14:paraId="1E3AA81F" w14:textId="77777777" w:rsidR="00DB53A9" w:rsidRDefault="00DB53A9" w:rsidP="00DB53A9"/>
    <w:tbl>
      <w:tblPr>
        <w:tblStyle w:val="TableGrid"/>
        <w:tblW w:w="0" w:type="auto"/>
        <w:tblLook w:val="04A0" w:firstRow="1" w:lastRow="0" w:firstColumn="1" w:lastColumn="0" w:noHBand="0" w:noVBand="1"/>
      </w:tblPr>
      <w:tblGrid>
        <w:gridCol w:w="2337"/>
        <w:gridCol w:w="2337"/>
        <w:gridCol w:w="2338"/>
        <w:gridCol w:w="2338"/>
      </w:tblGrid>
      <w:tr w:rsidR="00DB53A9" w14:paraId="432E7A06" w14:textId="77777777" w:rsidTr="00DB53A9">
        <w:tc>
          <w:tcPr>
            <w:tcW w:w="2337" w:type="dxa"/>
            <w:shd w:val="clear" w:color="auto" w:fill="47D459" w:themeFill="accent3" w:themeFillTint="99"/>
          </w:tcPr>
          <w:p w14:paraId="69EE0597" w14:textId="7C3E8B7F" w:rsidR="00DB53A9" w:rsidRDefault="00DB53A9" w:rsidP="00DB53A9">
            <w:pPr>
              <w:jc w:val="center"/>
            </w:pPr>
            <w:r>
              <w:t>Date</w:t>
            </w:r>
          </w:p>
        </w:tc>
        <w:tc>
          <w:tcPr>
            <w:tcW w:w="2337" w:type="dxa"/>
            <w:shd w:val="clear" w:color="auto" w:fill="47D459" w:themeFill="accent3" w:themeFillTint="99"/>
          </w:tcPr>
          <w:p w14:paraId="6B596AB6" w14:textId="2BB9D490" w:rsidR="00DB53A9" w:rsidRDefault="00DB53A9" w:rsidP="00DB53A9">
            <w:pPr>
              <w:jc w:val="center"/>
            </w:pPr>
            <w:r>
              <w:t>Version</w:t>
            </w:r>
          </w:p>
        </w:tc>
        <w:tc>
          <w:tcPr>
            <w:tcW w:w="2338" w:type="dxa"/>
            <w:shd w:val="clear" w:color="auto" w:fill="47D459" w:themeFill="accent3" w:themeFillTint="99"/>
          </w:tcPr>
          <w:p w14:paraId="605FC7CB" w14:textId="5530D76D" w:rsidR="00DB53A9" w:rsidRDefault="00DB53A9" w:rsidP="00DB53A9">
            <w:pPr>
              <w:jc w:val="center"/>
            </w:pPr>
            <w:r>
              <w:t>Description</w:t>
            </w:r>
          </w:p>
        </w:tc>
        <w:tc>
          <w:tcPr>
            <w:tcW w:w="2338" w:type="dxa"/>
            <w:shd w:val="clear" w:color="auto" w:fill="47D459" w:themeFill="accent3" w:themeFillTint="99"/>
          </w:tcPr>
          <w:p w14:paraId="5580A45D" w14:textId="7716F5F8" w:rsidR="00DB53A9" w:rsidRDefault="00DB53A9" w:rsidP="00DB53A9">
            <w:pPr>
              <w:jc w:val="center"/>
            </w:pPr>
            <w:r>
              <w:t>Author</w:t>
            </w:r>
          </w:p>
        </w:tc>
      </w:tr>
      <w:tr w:rsidR="00DB53A9" w14:paraId="0E2F2FD3" w14:textId="77777777" w:rsidTr="00DB53A9">
        <w:tc>
          <w:tcPr>
            <w:tcW w:w="2337" w:type="dxa"/>
          </w:tcPr>
          <w:p w14:paraId="690C03C8" w14:textId="02BC0092" w:rsidR="00DB53A9" w:rsidRDefault="00DB53A9" w:rsidP="00DB53A9">
            <w:r>
              <w:t>09</w:t>
            </w:r>
            <w:r w:rsidR="00985B21">
              <w:t>-23-2026</w:t>
            </w:r>
          </w:p>
        </w:tc>
        <w:tc>
          <w:tcPr>
            <w:tcW w:w="2337" w:type="dxa"/>
          </w:tcPr>
          <w:p w14:paraId="0CF9F410" w14:textId="6FE2E6B3" w:rsidR="00DB53A9" w:rsidRDefault="00985B21" w:rsidP="00DB53A9">
            <w:r>
              <w:t>1.0</w:t>
            </w:r>
          </w:p>
        </w:tc>
        <w:tc>
          <w:tcPr>
            <w:tcW w:w="2338" w:type="dxa"/>
          </w:tcPr>
          <w:p w14:paraId="6C14CC92" w14:textId="49CBAB79" w:rsidR="00DB53A9" w:rsidRDefault="00985B21" w:rsidP="00DB53A9">
            <w:r>
              <w:t>Software Requirement</w:t>
            </w:r>
          </w:p>
        </w:tc>
        <w:tc>
          <w:tcPr>
            <w:tcW w:w="2338" w:type="dxa"/>
          </w:tcPr>
          <w:p w14:paraId="74F8F72B" w14:textId="63EA61C5" w:rsidR="00DB53A9" w:rsidRDefault="00985B21" w:rsidP="00DB53A9">
            <w:r>
              <w:t>Mean Green Thumb</w:t>
            </w:r>
          </w:p>
        </w:tc>
      </w:tr>
    </w:tbl>
    <w:p w14:paraId="69873732" w14:textId="77777777" w:rsidR="00DB53A9" w:rsidRDefault="00DB53A9" w:rsidP="00DB53A9"/>
    <w:p w14:paraId="11EA0B18" w14:textId="77777777" w:rsidR="00616AE0" w:rsidRDefault="00616AE0" w:rsidP="00DB53A9"/>
    <w:p w14:paraId="6A211ABB" w14:textId="77777777" w:rsidR="00616AE0" w:rsidRDefault="00616AE0" w:rsidP="00DB53A9"/>
    <w:p w14:paraId="394EF0EC" w14:textId="77777777" w:rsidR="00616AE0" w:rsidRDefault="00616AE0" w:rsidP="00DB53A9"/>
    <w:p w14:paraId="7A6E3EE6" w14:textId="77777777" w:rsidR="00616AE0" w:rsidRDefault="00616AE0" w:rsidP="00DB53A9"/>
    <w:p w14:paraId="4BA0A1A8" w14:textId="77777777" w:rsidR="00616AE0" w:rsidRDefault="00616AE0" w:rsidP="00DB53A9"/>
    <w:p w14:paraId="34B28A1D" w14:textId="77777777" w:rsidR="00616AE0" w:rsidRDefault="00616AE0" w:rsidP="00DB53A9"/>
    <w:p w14:paraId="241035F6" w14:textId="77777777" w:rsidR="00616AE0" w:rsidRDefault="00616AE0" w:rsidP="00DB53A9"/>
    <w:p w14:paraId="2F3D2588" w14:textId="77777777" w:rsidR="00616AE0" w:rsidRDefault="00616AE0" w:rsidP="00DB53A9"/>
    <w:p w14:paraId="3A12CC02" w14:textId="77777777" w:rsidR="00616AE0" w:rsidRDefault="00616AE0" w:rsidP="00DB53A9"/>
    <w:p w14:paraId="10D73BBF" w14:textId="77777777" w:rsidR="00616AE0" w:rsidRDefault="00616AE0" w:rsidP="00DB53A9"/>
    <w:p w14:paraId="40F1810F" w14:textId="77777777" w:rsidR="00616AE0" w:rsidRDefault="00616AE0" w:rsidP="00DB53A9"/>
    <w:p w14:paraId="36C07F92" w14:textId="77777777" w:rsidR="00616AE0" w:rsidRDefault="00616AE0" w:rsidP="00DB53A9"/>
    <w:p w14:paraId="562C6C89" w14:textId="77777777" w:rsidR="00616AE0" w:rsidRDefault="00616AE0" w:rsidP="00DB53A9"/>
    <w:p w14:paraId="1D40350C" w14:textId="63B1CF35" w:rsidR="00616AE0" w:rsidRPr="00B41315" w:rsidRDefault="00B41315" w:rsidP="00461EC7">
      <w:pPr>
        <w:pStyle w:val="Heading2"/>
        <w:rPr>
          <w:color w:val="47D459" w:themeColor="accent3" w:themeTint="99"/>
        </w:rPr>
      </w:pPr>
      <w:r w:rsidRPr="00B41315">
        <w:rPr>
          <w:color w:val="47D459" w:themeColor="accent3" w:themeTint="99"/>
        </w:rPr>
        <w:lastRenderedPageBreak/>
        <w:t>Brief Problem Statement</w:t>
      </w:r>
    </w:p>
    <w:p w14:paraId="33303B17" w14:textId="37670091" w:rsidR="00B41315" w:rsidRDefault="00FB6099" w:rsidP="00B41315">
      <w:pPr>
        <w:rPr>
          <w:color w:val="47D459" w:themeColor="accent3" w:themeTint="99"/>
        </w:rPr>
      </w:pPr>
      <w:r w:rsidRPr="00B41315">
        <w:rPr>
          <w:noProof/>
          <w:color w:val="47D459" w:themeColor="accent3" w:themeTint="99"/>
        </w:rPr>
        <mc:AlternateContent>
          <mc:Choice Requires="wps">
            <w:drawing>
              <wp:anchor distT="0" distB="0" distL="114300" distR="114300" simplePos="0" relativeHeight="251659264" behindDoc="0" locked="0" layoutInCell="1" allowOverlap="1" wp14:anchorId="113CCF6D" wp14:editId="058D8C20">
                <wp:simplePos x="0" y="0"/>
                <wp:positionH relativeFrom="margin">
                  <wp:align>left</wp:align>
                </wp:positionH>
                <wp:positionV relativeFrom="paragraph">
                  <wp:posOffset>5080</wp:posOffset>
                </wp:positionV>
                <wp:extent cx="6648450" cy="19050"/>
                <wp:effectExtent l="0" t="0" r="19050" b="19050"/>
                <wp:wrapNone/>
                <wp:docPr id="645675049" name="Straight Connector 1"/>
                <wp:cNvGraphicFramePr/>
                <a:graphic xmlns:a="http://schemas.openxmlformats.org/drawingml/2006/main">
                  <a:graphicData uri="http://schemas.microsoft.com/office/word/2010/wordprocessingShape">
                    <wps:wsp>
                      <wps:cNvCnPr/>
                      <wps:spPr>
                        <a:xfrm flipV="1">
                          <a:off x="0" y="0"/>
                          <a:ext cx="6648450" cy="19050"/>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1F2C4C" id="Straight Connector 1" o:spid="_x0000_s1026" style="position:absolute;flip:y;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pt" to="523.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" strokecolor="#4ea72e [3209]" strokeweight="1.5pt">
                <v:stroke joinstyle="miter"/>
                <w10:wrap anchorx="margin"/>
              </v:line>
            </w:pict>
          </mc:Fallback>
        </mc:AlternateContent>
      </w:r>
    </w:p>
    <w:p w14:paraId="035EA00F" w14:textId="77777777" w:rsidR="0015021B" w:rsidRDefault="0015021B" w:rsidP="0015021B">
      <w:r>
        <w:t>Gardening isn’t easy.  It can be extremely difficult to know where to start, and plants are not the most forgiving when it comes to mistakes.  This can lead to would-be gardeners giving up before they really have a chance to learn the ropes.  Mean Green Thumb will provide beginners with advice to make the transition from a greenhorn gardener to a proficient grower of plants—providing personalized suggestions for what to plant, when to plant, and weather-based alerts—all without having to scour the internet for hours on end.  Our team chose this idea because we liked the available data that could be incorporated to provide something valuable, within the scope of our available resources.</w:t>
      </w:r>
    </w:p>
    <w:p w14:paraId="640C0EA0" w14:textId="5AD7ABAA" w:rsidR="00A86C66" w:rsidRDefault="008D58FA" w:rsidP="0015021B">
      <w:r>
        <w:t>Our Web Application</w:t>
      </w:r>
    </w:p>
    <w:p w14:paraId="0AFAD6C2" w14:textId="75ABC44C" w:rsidR="00B41315" w:rsidRDefault="00B41315" w:rsidP="00B41315"/>
    <w:p w14:paraId="5506FFD1" w14:textId="188E68BC" w:rsidR="00E17F38" w:rsidRDefault="00FB6099" w:rsidP="00E17F38">
      <w:pPr>
        <w:pStyle w:val="Heading2"/>
        <w:rPr>
          <w:color w:val="47D459" w:themeColor="accent3" w:themeTint="99"/>
        </w:rPr>
      </w:pPr>
      <w:r w:rsidRPr="00FB6099">
        <w:rPr>
          <w:noProof/>
          <w:color w:val="47D459" w:themeColor="accent3" w:themeTint="99"/>
        </w:rPr>
        <mc:AlternateContent>
          <mc:Choice Requires="wps">
            <w:drawing>
              <wp:anchor distT="0" distB="0" distL="114300" distR="114300" simplePos="0" relativeHeight="251661312" behindDoc="0" locked="0" layoutInCell="1" allowOverlap="1" wp14:anchorId="3F483DE3" wp14:editId="2A54BBDB">
                <wp:simplePos x="0" y="0"/>
                <wp:positionH relativeFrom="margin">
                  <wp:align>left</wp:align>
                </wp:positionH>
                <wp:positionV relativeFrom="paragraph">
                  <wp:posOffset>314325</wp:posOffset>
                </wp:positionV>
                <wp:extent cx="6648450" cy="19050"/>
                <wp:effectExtent l="0" t="0" r="19050" b="19050"/>
                <wp:wrapNone/>
                <wp:docPr id="2038983180" name="Straight Connector 1"/>
                <wp:cNvGraphicFramePr/>
                <a:graphic xmlns:a="http://schemas.openxmlformats.org/drawingml/2006/main">
                  <a:graphicData uri="http://schemas.microsoft.com/office/word/2010/wordprocessingShape">
                    <wps:wsp>
                      <wps:cNvCnPr/>
                      <wps:spPr>
                        <a:xfrm flipV="1">
                          <a:off x="0" y="0"/>
                          <a:ext cx="6648450" cy="19050"/>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D829C9" id="Straight Connector 1" o:spid="_x0000_s1026" style="position:absolute;flip:y;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4.75pt" to="523.5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" strokecolor="#4ea72e [3209]" strokeweight="1.5pt">
                <v:stroke joinstyle="miter"/>
                <w10:wrap anchorx="margin"/>
              </v:line>
            </w:pict>
          </mc:Fallback>
        </mc:AlternateContent>
      </w:r>
      <w:r w:rsidR="00E17F38" w:rsidRPr="00FB6099">
        <w:rPr>
          <w:color w:val="47D459" w:themeColor="accent3" w:themeTint="99"/>
        </w:rPr>
        <w:t>Stakeholders</w:t>
      </w:r>
    </w:p>
    <w:p w14:paraId="4E3EF972" w14:textId="77777777" w:rsidR="00FB6099" w:rsidRDefault="00FB6099" w:rsidP="00FB6099"/>
    <w:p w14:paraId="1BE4B5B5" w14:textId="77777777" w:rsidR="00FB6099" w:rsidRPr="00FB6099" w:rsidRDefault="00FB6099" w:rsidP="00FB6099"/>
    <w:sectPr w:rsidR="00FB6099" w:rsidRPr="00FB6099">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4B46C" w14:textId="77777777" w:rsidR="00054B51" w:rsidRDefault="00054B51" w:rsidP="004E1A09">
      <w:pPr>
        <w:spacing w:after="0" w:line="240" w:lineRule="auto"/>
      </w:pPr>
      <w:r>
        <w:separator/>
      </w:r>
    </w:p>
  </w:endnote>
  <w:endnote w:type="continuationSeparator" w:id="0">
    <w:p w14:paraId="2063C65F" w14:textId="77777777" w:rsidR="00054B51" w:rsidRDefault="00054B51" w:rsidP="004E1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EACBF" w14:textId="77777777" w:rsidR="00054B51" w:rsidRDefault="00054B51" w:rsidP="004E1A09">
      <w:pPr>
        <w:spacing w:after="0" w:line="240" w:lineRule="auto"/>
      </w:pPr>
      <w:r>
        <w:separator/>
      </w:r>
    </w:p>
  </w:footnote>
  <w:footnote w:type="continuationSeparator" w:id="0">
    <w:p w14:paraId="324CD79A" w14:textId="77777777" w:rsidR="00054B51" w:rsidRDefault="00054B51" w:rsidP="004E1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F519C" w14:textId="33CE5B2B" w:rsidR="004C2627" w:rsidRDefault="004E1A09">
    <w:pPr>
      <w:pStyle w:val="Header"/>
    </w:pPr>
    <w:r>
      <w:t>CSCE 3444.002 Software Engineering</w:t>
    </w:r>
    <w:r w:rsidR="004C2627">
      <w:tab/>
    </w:r>
    <w:r w:rsidR="004C2627">
      <w:tab/>
      <w:t>Fall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FC0"/>
    <w:rsid w:val="00054B51"/>
    <w:rsid w:val="0015021B"/>
    <w:rsid w:val="00281B44"/>
    <w:rsid w:val="00346688"/>
    <w:rsid w:val="00370C20"/>
    <w:rsid w:val="00461EC7"/>
    <w:rsid w:val="004C2627"/>
    <w:rsid w:val="004E1A09"/>
    <w:rsid w:val="005A41B6"/>
    <w:rsid w:val="0061262A"/>
    <w:rsid w:val="00616AE0"/>
    <w:rsid w:val="006F34FF"/>
    <w:rsid w:val="00765D7B"/>
    <w:rsid w:val="008529D8"/>
    <w:rsid w:val="008D58FA"/>
    <w:rsid w:val="00985B21"/>
    <w:rsid w:val="00A86C66"/>
    <w:rsid w:val="00AC4F9B"/>
    <w:rsid w:val="00B41315"/>
    <w:rsid w:val="00B80FC0"/>
    <w:rsid w:val="00DB53A9"/>
    <w:rsid w:val="00E17F38"/>
    <w:rsid w:val="00EE41A2"/>
    <w:rsid w:val="00FB6099"/>
    <w:rsid w:val="00FF5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FAF89"/>
  <w15:chartTrackingRefBased/>
  <w15:docId w15:val="{CEAF4042-80BB-428F-9C5D-0B3B01493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F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F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0F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F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F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F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F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F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F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F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F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0F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F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F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F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F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F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FC0"/>
    <w:rPr>
      <w:rFonts w:eastAsiaTheme="majorEastAsia" w:cstheme="majorBidi"/>
      <w:color w:val="272727" w:themeColor="text1" w:themeTint="D8"/>
    </w:rPr>
  </w:style>
  <w:style w:type="paragraph" w:styleId="Title">
    <w:name w:val="Title"/>
    <w:basedOn w:val="Normal"/>
    <w:next w:val="Normal"/>
    <w:link w:val="TitleChar"/>
    <w:uiPriority w:val="10"/>
    <w:qFormat/>
    <w:rsid w:val="00B80F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F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F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F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FC0"/>
    <w:pPr>
      <w:spacing w:before="160"/>
      <w:jc w:val="center"/>
    </w:pPr>
    <w:rPr>
      <w:i/>
      <w:iCs/>
      <w:color w:val="404040" w:themeColor="text1" w:themeTint="BF"/>
    </w:rPr>
  </w:style>
  <w:style w:type="character" w:customStyle="1" w:styleId="QuoteChar">
    <w:name w:val="Quote Char"/>
    <w:basedOn w:val="DefaultParagraphFont"/>
    <w:link w:val="Quote"/>
    <w:uiPriority w:val="29"/>
    <w:rsid w:val="00B80FC0"/>
    <w:rPr>
      <w:i/>
      <w:iCs/>
      <w:color w:val="404040" w:themeColor="text1" w:themeTint="BF"/>
    </w:rPr>
  </w:style>
  <w:style w:type="paragraph" w:styleId="ListParagraph">
    <w:name w:val="List Paragraph"/>
    <w:basedOn w:val="Normal"/>
    <w:uiPriority w:val="34"/>
    <w:qFormat/>
    <w:rsid w:val="00B80FC0"/>
    <w:pPr>
      <w:ind w:left="720"/>
      <w:contextualSpacing/>
    </w:pPr>
  </w:style>
  <w:style w:type="character" w:styleId="IntenseEmphasis">
    <w:name w:val="Intense Emphasis"/>
    <w:basedOn w:val="DefaultParagraphFont"/>
    <w:uiPriority w:val="21"/>
    <w:qFormat/>
    <w:rsid w:val="00B80FC0"/>
    <w:rPr>
      <w:i/>
      <w:iCs/>
      <w:color w:val="0F4761" w:themeColor="accent1" w:themeShade="BF"/>
    </w:rPr>
  </w:style>
  <w:style w:type="paragraph" w:styleId="IntenseQuote">
    <w:name w:val="Intense Quote"/>
    <w:basedOn w:val="Normal"/>
    <w:next w:val="Normal"/>
    <w:link w:val="IntenseQuoteChar"/>
    <w:uiPriority w:val="30"/>
    <w:qFormat/>
    <w:rsid w:val="00B80F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FC0"/>
    <w:rPr>
      <w:i/>
      <w:iCs/>
      <w:color w:val="0F4761" w:themeColor="accent1" w:themeShade="BF"/>
    </w:rPr>
  </w:style>
  <w:style w:type="character" w:styleId="IntenseReference">
    <w:name w:val="Intense Reference"/>
    <w:basedOn w:val="DefaultParagraphFont"/>
    <w:uiPriority w:val="32"/>
    <w:qFormat/>
    <w:rsid w:val="00B80FC0"/>
    <w:rPr>
      <w:b/>
      <w:bCs/>
      <w:smallCaps/>
      <w:color w:val="0F4761" w:themeColor="accent1" w:themeShade="BF"/>
      <w:spacing w:val="5"/>
    </w:rPr>
  </w:style>
  <w:style w:type="paragraph" w:styleId="Header">
    <w:name w:val="header"/>
    <w:basedOn w:val="Normal"/>
    <w:link w:val="HeaderChar"/>
    <w:uiPriority w:val="99"/>
    <w:unhideWhenUsed/>
    <w:rsid w:val="004E1A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A09"/>
  </w:style>
  <w:style w:type="paragraph" w:styleId="Footer">
    <w:name w:val="footer"/>
    <w:basedOn w:val="Normal"/>
    <w:link w:val="FooterChar"/>
    <w:uiPriority w:val="99"/>
    <w:unhideWhenUsed/>
    <w:rsid w:val="004E1A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1A09"/>
  </w:style>
  <w:style w:type="table" w:styleId="TableGrid">
    <w:name w:val="Table Grid"/>
    <w:basedOn w:val="TableNormal"/>
    <w:uiPriority w:val="39"/>
    <w:rsid w:val="00DB53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Normal.dotm</Template>
  <TotalTime>19</TotalTime>
  <Pages>3</Pages>
  <Words>152</Words>
  <Characters>872</Characters>
  <Application>Microsoft Office Word</Application>
  <DocSecurity>0</DocSecurity>
  <Lines>7</Lines>
  <Paragraphs>2</Paragraphs>
  <ScaleCrop>false</ScaleCrop>
  <Company/>
  <LinksUpToDate>false</LinksUpToDate>
  <CharactersWithSpaces>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Rosado, Xavier</dc:creator>
  <cp:keywords/>
  <dc:description/>
  <cp:lastModifiedBy>Rosado, Xavier</cp:lastModifiedBy>
  <cp:revision>20</cp:revision>
  <dcterms:created xsi:type="dcterms:W3CDTF">2026-09-23T17:47:00Z</dcterms:created>
  <dcterms:modified xsi:type="dcterms:W3CDTF">2026-09-23T18:07:00Z</dcterms:modified>
</cp:coreProperties>
</file>