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MySQL Database Initialization and Python Connector</w:t>
      </w:r>
    </w:p>
    <w:p>
      <w:pPr>
        <w:spacing w:after="80"/>
      </w:pPr>
      <w:r>
        <w:rPr>
          <w:rFonts w:ascii="Times New Roman" w:cs="Times New Roman" w:eastAsia="Times New Roman" w:hAnsi="Times New Roman"/>
          <w:sz w:val="24"/>
          <w:szCs w:val="24"/>
        </w:rPr>
        <w:t xml:space="preserve">Zachary White</w:t>
      </w:r>
    </w:p>
    <w:p>
      <w:pPr>
        <w:spacing w:after="80"/>
      </w:pPr>
      <w:r>
        <w:rPr>
          <w:rFonts w:ascii="Times New Roman" w:cs="Times New Roman" w:eastAsia="Times New Roman" w:hAnsi="Times New Roman"/>
          <w:sz w:val="24"/>
          <w:szCs w:val="24"/>
        </w:rPr>
        <w:t xml:space="preserve">Sue Sampson</w:t>
      </w:r>
    </w:p>
    <w:p>
      <w:pPr>
        <w:spacing w:after="80"/>
      </w:pPr>
      <w:r>
        <w:rPr>
          <w:rFonts w:ascii="Times New Roman" w:cs="Times New Roman" w:eastAsia="Times New Roman" w:hAnsi="Times New Roman"/>
          <w:sz w:val="24"/>
          <w:szCs w:val="24"/>
        </w:rPr>
        <w:t xml:space="preserve">April 19, 2026</w:t>
      </w:r>
    </w:p>
    <w:p>
      <w:pPr>
        <w:spacing w:after="280"/>
      </w:pPr>
      <w:r>
        <w:rPr>
          <w:rFonts w:ascii="Times New Roman" w:cs="Times New Roman" w:eastAsia="Times New Roman" w:hAnsi="Times New Roman"/>
          <w:sz w:val="24"/>
          <w:szCs w:val="24"/>
        </w:rPr>
        <w:t xml:space="preserve">CSD – 310</w:t>
      </w:r>
    </w:p>
    <w:p>
      <w:pPr>
        <w:pStyle w:val="Heading1"/>
      </w:pPr>
      <w:r>
        <w:rPr>
          <w:rFonts w:ascii="Times New Roman" w:cs="Times New Roman" w:eastAsia="Times New Roman" w:hAnsi="Times New Roman"/>
          <w:b/>
          <w:bCs/>
          <w:sz w:val="28"/>
          <w:szCs w:val="28"/>
        </w:rPr>
        <w:t xml:space="preserve">Assignment Overview</w:t>
      </w:r>
    </w:p>
    <w:p>
      <w:pPr>
        <w:spacing w:after="160"/>
      </w:pPr>
      <w:r>
        <w:rPr>
          <w:rFonts w:ascii="Times New Roman" w:cs="Times New Roman" w:eastAsia="Times New Roman" w:hAnsi="Times New Roman"/>
          <w:sz w:val="24"/>
          <w:szCs w:val="24"/>
        </w:rPr>
        <w:t xml:space="preserve">This assignment covers the initialization of the Movies database using a provided SQL script, verification of the resulting database tables, and the setup and testing of a Python connector to the MySQL database. Each step is documented with screenshots of the terminal output below.</w:t>
      </w:r>
    </w:p>
    <w:p>
      <w:pPr>
        <w:pStyle w:val="Heading1"/>
      </w:pPr>
      <w:r>
        <w:rPr>
          <w:rFonts w:ascii="Times New Roman" w:cs="Times New Roman" w:eastAsia="Times New Roman" w:hAnsi="Times New Roman"/>
          <w:b/>
          <w:bCs/>
          <w:sz w:val="28"/>
          <w:szCs w:val="28"/>
        </w:rPr>
        <w:t xml:space="preserve">Part 1: Running the SQL Initialization Script</w:t>
      </w:r>
    </w:p>
    <w:p>
      <w:pPr>
        <w:spacing w:after="160"/>
      </w:pPr>
      <w:r>
        <w:rPr>
          <w:rFonts w:ascii="Times New Roman" w:cs="Times New Roman" w:eastAsia="Times New Roman" w:hAnsi="Times New Roman"/>
          <w:sz w:val="24"/>
          <w:szCs w:val="24"/>
        </w:rPr>
        <w:t xml:space="preserve">After logging into the MySQL Command Line Client and switching to the movies database using USE movies;, the db_init_2022.sql script was run using the SOURCE command. The script created the necessary tables and populated them with initial data. The output shown below confirms that all queries executed successfully, with each line reporting “Query OK” along with the number of rows affected and execution time. The warnings shown are expected and do not indicate errors.</w:t>
      </w:r>
    </w:p>
    <w:p>
      <w:pPr>
        <w:spacing w:after="80"/>
      </w:pPr>
      <w:r>
        <w:rPr>
          <w:rFonts w:ascii="Times New Roman" w:cs="Times New Roman" w:eastAsia="Times New Roman" w:hAnsi="Times New Roman"/>
          <w:b/>
          <w:bCs/>
          <w:i/>
          <w:iCs/>
          <w:sz w:val="24"/>
          <w:szCs w:val="24"/>
        </w:rPr>
        <w:t xml:space="preserve">Figure 1: SQL Script Execution Output</w:t>
      </w:r>
    </w:p>
    <w:p>
      <w:pPr>
        <w:spacing w:after="240"/>
        <w:jc w:val="center"/>
      </w:pPr>
      <w:r>
        <w:drawing>
          <wp:inline distT="0" distB="0" distL="0" distR="0">
            <wp:extent cx="4572000" cy="6324600"/>
            <wp:effectExtent t="0" r="0" b="0" l="0"/>
            <wp:docPr id="1" name="img1" descr="SQL script execution results" title="SQL Scrip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324600"/>
                    </a:xfrm>
                    <a:prstGeom prst="rect">
                      <a:avLst/>
                    </a:prstGeom>
                  </pic:spPr>
                </pic:pic>
              </a:graphicData>
            </a:graphic>
          </wp:inline>
        </w:drawing>
      </w:r>
    </w:p>
    <w:p>
      <w:pPr>
        <w:pStyle w:val="Heading1"/>
      </w:pPr>
      <w:r>
        <w:rPr>
          <w:rFonts w:ascii="Times New Roman" w:cs="Times New Roman" w:eastAsia="Times New Roman" w:hAnsi="Times New Roman"/>
          <w:b/>
          <w:bCs/>
          <w:sz w:val="28"/>
          <w:szCs w:val="28"/>
        </w:rPr>
        <w:t xml:space="preserve">Part 2: Verifying Database Tables</w:t>
      </w:r>
    </w:p>
    <w:p>
      <w:pPr>
        <w:spacing w:after="160"/>
      </w:pPr>
      <w:r>
        <w:rPr>
          <w:rFonts w:ascii="Times New Roman" w:cs="Times New Roman" w:eastAsia="Times New Roman" w:hAnsi="Times New Roman"/>
          <w:sz w:val="24"/>
          <w:szCs w:val="24"/>
        </w:rPr>
        <w:t xml:space="preserve">Following the successful execution of the initialization script, the SHOW TABLES; command was run to confirm that the expected tables were created in the movies database. The output confirms that three tables exist: film, genre, and studio. These correspond directly to the entities defined in the ERD created in the previous module.</w:t>
      </w:r>
    </w:p>
    <w:p>
      <w:pPr>
        <w:spacing w:after="80"/>
      </w:pPr>
      <w:r>
        <w:rPr>
          <w:rFonts w:ascii="Times New Roman" w:cs="Times New Roman" w:eastAsia="Times New Roman" w:hAnsi="Times New Roman"/>
          <w:b/>
          <w:bCs/>
          <w:i/>
          <w:iCs/>
          <w:sz w:val="24"/>
          <w:szCs w:val="24"/>
        </w:rPr>
        <w:t xml:space="preserve">Figure 2: SHOW TABLES Output</w:t>
      </w:r>
    </w:p>
    <w:p>
      <w:pPr>
        <w:spacing w:after="240"/>
        <w:jc w:val="center"/>
      </w:pPr>
      <w:r>
        <w:drawing>
          <wp:inline distT="0" distB="0" distL="0" distR="0">
            <wp:extent cx="3429000" cy="3562350"/>
            <wp:effectExtent t="0" r="0" b="0" l="0"/>
            <wp:docPr id="1" name="img2" descr="SHOW TABLES output" title="SHOW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562350"/>
                    </a:xfrm>
                    <a:prstGeom prst="rect">
                      <a:avLst/>
                    </a:prstGeom>
                  </pic:spPr>
                </pic:pic>
              </a:graphicData>
            </a:graphic>
          </wp:inline>
        </w:drawing>
      </w:r>
    </w:p>
    <w:p>
      <w:pPr>
        <w:pStyle w:val="Heading1"/>
      </w:pPr>
      <w:r>
        <w:rPr>
          <w:rFonts w:ascii="Times New Roman" w:cs="Times New Roman" w:eastAsia="Times New Roman" w:hAnsi="Times New Roman"/>
          <w:b/>
          <w:bCs/>
          <w:sz w:val="28"/>
          <w:szCs w:val="28"/>
        </w:rPr>
        <w:t xml:space="preserve">Part 3: Python MySQL Connector Test</w:t>
      </w:r>
    </w:p>
    <w:p>
      <w:pPr>
        <w:spacing w:after="120"/>
      </w:pPr>
      <w:r>
        <w:rPr>
          <w:rFonts w:ascii="Times New Roman" w:cs="Times New Roman" w:eastAsia="Times New Roman" w:hAnsi="Times New Roman"/>
          <w:sz w:val="24"/>
          <w:szCs w:val="24"/>
        </w:rPr>
        <w:t xml:space="preserve">To enable Python to communicate with the MySQL database, the mysql-connector-python and python-dotenv packages were installed using pip. A .env file was created in the module-5 directory containing the database credentials (user, password, host, and database name), keeping sensitive login information out of the source code.</w:t>
      </w:r>
    </w:p>
    <w:p>
      <w:pPr>
        <w:spacing w:after="160"/>
      </w:pPr>
      <w:r>
        <w:rPr>
          <w:rFonts w:ascii="Times New Roman" w:cs="Times New Roman" w:eastAsia="Times New Roman" w:hAnsi="Times New Roman"/>
          <w:sz w:val="24"/>
          <w:szCs w:val="24"/>
        </w:rPr>
        <w:t xml:space="preserve">The mysql_test.py script was then written and executed. It reads the credentials from the .env file, attempts a connection to the movies database, and prints a confirmation message if successful. As shown in the screenshot below, the script connected successfully, confirming that the movies_user account, password, and database configuration are all correct.</w:t>
      </w:r>
    </w:p>
    <w:p>
      <w:pPr>
        <w:spacing w:after="80"/>
      </w:pPr>
      <w:r>
        <w:rPr>
          <w:rFonts w:ascii="Times New Roman" w:cs="Times New Roman" w:eastAsia="Times New Roman" w:hAnsi="Times New Roman"/>
          <w:b/>
          <w:bCs/>
          <w:i/>
          <w:iCs/>
          <w:sz w:val="24"/>
          <w:szCs w:val="24"/>
        </w:rPr>
        <w:t xml:space="preserve">Figure 3: Python MySQL Connector Test Output</w:t>
      </w:r>
    </w:p>
    <w:p>
      <w:pPr>
        <w:spacing w:after="240"/>
        <w:jc w:val="center"/>
      </w:pPr>
      <w:r>
        <w:drawing>
          <wp:inline distT="0" distB="0" distL="0" distR="0">
            <wp:extent cx="5905500" cy="790575"/>
            <wp:effectExtent t="0" r="0" b="0" l="0"/>
            <wp:docPr id="1" name="img3" descr="mysql_test.py output" title="Python Connecto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90575"/>
                    </a:xfrm>
                    <a:prstGeom prst="rect">
                      <a:avLst/>
                    </a:prstGeom>
                  </pic:spPr>
                </pic:pic>
              </a:graphicData>
            </a:graphic>
          </wp:inline>
        </w:drawing>
      </w:r>
    </w:p>
    <w:p>
      <w:pPr>
        <w:pStyle w:val="Heading1"/>
      </w:pPr>
      <w:r>
        <w:rPr>
          <w:rFonts w:ascii="Times New Roman" w:cs="Times New Roman" w:eastAsia="Times New Roman" w:hAnsi="Times New Roman"/>
          <w:b/>
          <w:bCs/>
          <w:sz w:val="28"/>
          <w:szCs w:val="28"/>
        </w:rPr>
        <w:t xml:space="preserve">GitHub Repository</w:t>
      </w:r>
    </w:p>
    <w:p>
      <w:pPr>
        <w:spacing w:after="160"/>
      </w:pPr>
      <w:r>
        <w:rPr>
          <w:rFonts w:ascii="Times New Roman" w:cs="Times New Roman" w:eastAsia="Times New Roman" w:hAnsi="Times New Roman"/>
          <w:sz w:val="24"/>
          <w:szCs w:val="24"/>
        </w:rPr>
        <w:t xml:space="preserve">All files for this assignment, including the mysql_test.py script, the .env configuration file (excluded from tracking via .gitignore), and this Word document, have been staged, committed, and pushed to the GitHub repository for CSD-310. The repository link is included below.</w:t>
      </w:r>
    </w:p>
    <w:p>
      <w:pPr>
        <w:spacing w:after="80"/>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color w:val="0070C0"/>
          <w:sz w:val="24"/>
          <w:szCs w:val="24"/>
        </w:rPr>
        <w:t xml:space="preserve">[Insert GitHub repository link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e49065c044e686ee6e963488c16686fb275478.png"/><Relationship Id="rId8" Type="http://schemas.openxmlformats.org/officeDocument/2006/relationships/image" Target="media/00d0124ee778864db2ae79deb36e4eb0f3f255ea.png"/><Relationship Id="rId9" Type="http://schemas.openxmlformats.org/officeDocument/2006/relationships/image" Target="media/ae101f87fead43f97597b00568ce10ea38dbdb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2026-04-19T22:54:14.081Z</dcterms:created>
  <dcterms:modified xsi:type="dcterms:W3CDTF">2026-04-19T22:54:14.081Z</dcterms:modified>
</cp:coreProperties>
</file>

<file path=docProps/custom.xml><?xml version="1.0" encoding="utf-8"?>
<Properties xmlns="http://schemas.openxmlformats.org/officeDocument/2006/custom-properties" xmlns:vt="http://schemas.openxmlformats.org/officeDocument/2006/docPropsVTypes"/>
</file>