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72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FUTURE WORK IMPLEMENTATION</w:t>
      </w:r>
    </w:p>
    <w:p w:rsidR="00000000" w:rsidDel="00000000" w:rsidP="00000000" w:rsidRDefault="00000000" w:rsidRPr="00000000" w14:paraId="00000002">
      <w:pPr>
        <w:spacing w:line="360" w:lineRule="auto"/>
        <w:ind w:left="72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 Statement: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improve Medical Diagnoses and Identify Treatable Diseases by Image-Based Deep Learning based on Chest X-ray Images.</w: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Loading Data: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widely used open-source library known as OpenCV, or Open Source Computer Vision Library, was primarily created for computer vision applications. It is ideally suited for a variety of image-related tasks, including those involving medical imaging, such as loading and preparing Chest X-ray pictures, since it offers a comprehensive range of tools and functions for processing, analyzing, and manipulating visual data. OpenCV can be used to import images from files, cameras, or even other sources like medical imaging equipment in the context of medical imaging, such as Chest X-rays. </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 </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efficiently construct and test prediction models in machine learning and data analysis, the dataset is divided into three separate subsets: training data, validation data, and testing data. </w:t>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Training Data:</w:t>
      </w:r>
      <w:r w:rsidDel="00000000" w:rsidR="00000000" w:rsidRPr="00000000">
        <w:rPr>
          <w:rFonts w:ascii="Times New Roman" w:cs="Times New Roman" w:eastAsia="Times New Roman" w:hAnsi="Times New Roman"/>
          <w:sz w:val="24"/>
          <w:szCs w:val="24"/>
          <w:rtl w:val="0"/>
        </w:rPr>
        <w:t xml:space="preserve"> For the purpose of developing the machine learning model, this is the largest subset. From this data, the model learns trends, connections, and features. The model is exposed to the training data during the training process. It learns to make predictions by using this data to modify the internal parameters (weights and biases). To guarantee that the model generalizes effectively to unseen data, the validation or testing data must not be observed by the model during training.</w:t>
      </w:r>
    </w:p>
    <w:p w:rsidR="00000000" w:rsidDel="00000000" w:rsidP="00000000" w:rsidRDefault="00000000" w:rsidRPr="00000000" w14:paraId="0000000D">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Validation Data: </w:t>
      </w:r>
      <w:r w:rsidDel="00000000" w:rsidR="00000000" w:rsidRPr="00000000">
        <w:rPr>
          <w:rFonts w:ascii="Times New Roman" w:cs="Times New Roman" w:eastAsia="Times New Roman" w:hAnsi="Times New Roman"/>
          <w:sz w:val="24"/>
          <w:szCs w:val="24"/>
          <w:rtl w:val="0"/>
        </w:rPr>
        <w:t xml:space="preserve">The model's hyperparameters are adjusted and the model's performance is tracked using the validation dataset. The effectiveness of the model on the validation data is evaluated at the end of each training iteration or epoch. Choosing the best model and hyperparameters is aided by this. To avoid overfitting, it is essential to use the validation data. It directs model modifications to enhance generalization ability.</w:t>
      </w:r>
    </w:p>
    <w:p w:rsidR="00000000" w:rsidDel="00000000" w:rsidP="00000000" w:rsidRDefault="00000000" w:rsidRPr="00000000" w14:paraId="0000000E">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Testing Data:</w:t>
      </w:r>
      <w:r w:rsidDel="00000000" w:rsidR="00000000" w:rsidRPr="00000000">
        <w:rPr>
          <w:rFonts w:ascii="Times New Roman" w:cs="Times New Roman" w:eastAsia="Times New Roman" w:hAnsi="Times New Roman"/>
          <w:sz w:val="24"/>
          <w:szCs w:val="24"/>
          <w:rtl w:val="0"/>
        </w:rPr>
        <w:t xml:space="preserve"> The testing dataset is used to gauge how well the model performs on untested data and offers a prediction of how well the model will function in practical applications. The model is tested using the testing data after it has been trained and adjusted using the training and validation data. Calculated performance metrics for the model include accuracy, precision, recall, and others. You can evaluate the model's generalizability to fresh, previously unobserved examples using the testing data. It inspires trust in the model's ability to perform in the actual world.</w:t>
      </w:r>
    </w:p>
    <w:p w:rsidR="00000000" w:rsidDel="00000000" w:rsidP="00000000" w:rsidRDefault="00000000" w:rsidRPr="00000000" w14:paraId="0000000F">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development of the model should not involve any use of the testing dataset. By dividing the data into various subsets, it is made sure that the model doesn’t cheat by just picking up patterns from validation or testing data. Instead, it should be taught to develop precise predictions based on the broad patterns and connections seen in the training data. By dividing the dataset into training, validation, and testing subsets, we can develop strong and trustworthy machine learning models and get a clear idea of how well it functions in real-world situations.</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Pre-Processing: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OpenCV offers a variety of image processing tools. Chest X-rays can be altered in size, noise can be removed, or contrast can be increased using OpenCV, all of which are necessary for further study. To guarantee the dependability and consistency of the dataset, data preparation and cleaning are crucial. This might require scaling photos, adjusting pixel values, or addressing erroneous or missing data. </w:t>
      </w:r>
    </w:p>
    <w:p w:rsidR="00000000" w:rsidDel="00000000" w:rsidP="00000000" w:rsidRDefault="00000000" w:rsidRPr="00000000" w14:paraId="00000014">
      <w:pPr>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Image Resizing:</w:t>
      </w:r>
      <w:r w:rsidDel="00000000" w:rsidR="00000000" w:rsidRPr="00000000">
        <w:rPr>
          <w:rFonts w:ascii="Times New Roman" w:cs="Times New Roman" w:eastAsia="Times New Roman" w:hAnsi="Times New Roman"/>
          <w:sz w:val="24"/>
          <w:szCs w:val="24"/>
          <w:rtl w:val="0"/>
        </w:rPr>
        <w:t xml:space="preserve"> Images from chest X-rays might be different sizes and resolutions. For uniformity and to make sure the model can handle photographs of the same size, they must be resized to a constant dimension. Additionally, this process aids in lowering computing complexity. </w:t>
      </w:r>
    </w:p>
    <w:p w:rsidR="00000000" w:rsidDel="00000000" w:rsidP="00000000" w:rsidRDefault="00000000" w:rsidRPr="00000000" w14:paraId="00000015">
      <w:pPr>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Noise Reduction: </w:t>
      </w:r>
      <w:r w:rsidDel="00000000" w:rsidR="00000000" w:rsidRPr="00000000">
        <w:rPr>
          <w:rFonts w:ascii="Times New Roman" w:cs="Times New Roman" w:eastAsia="Times New Roman" w:hAnsi="Times New Roman"/>
          <w:sz w:val="24"/>
          <w:szCs w:val="24"/>
          <w:rtl w:val="0"/>
        </w:rPr>
        <w:t xml:space="preserve">X-ray images frequently include noise or artifacts that could obstruct accurate analysis. Applying filters or methods to remove noise, like Gaussian smoothing, can be done with OpenCV, which improves the quality of the image. </w:t>
      </w:r>
    </w:p>
    <w:p w:rsidR="00000000" w:rsidDel="00000000" w:rsidP="00000000" w:rsidRDefault="00000000" w:rsidRPr="00000000" w14:paraId="00000016">
      <w:pPr>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Contrast Enhancement: </w:t>
      </w:r>
      <w:r w:rsidDel="00000000" w:rsidR="00000000" w:rsidRPr="00000000">
        <w:rPr>
          <w:rFonts w:ascii="Times New Roman" w:cs="Times New Roman" w:eastAsia="Times New Roman" w:hAnsi="Times New Roman"/>
          <w:sz w:val="24"/>
          <w:szCs w:val="24"/>
          <w:rtl w:val="0"/>
        </w:rPr>
        <w:t xml:space="preserve">Anatomical structures may become more obvious by enhancing picture contrast. To make X-ray images easier to comprehend, this is especially crucial in medical imaging.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Normalization:</w:t>
      </w:r>
      <w:r w:rsidDel="00000000" w:rsidR="00000000" w:rsidRPr="00000000">
        <w:rPr>
          <w:rFonts w:ascii="Times New Roman" w:cs="Times New Roman" w:eastAsia="Times New Roman" w:hAnsi="Times New Roman"/>
          <w:sz w:val="24"/>
          <w:szCs w:val="24"/>
          <w:rtl w:val="0"/>
        </w:rPr>
        <w:t xml:space="preserve"> In machine learning, normalizing pixel values is a crucial step. It improves training and guarantees that each image contributes equally to the model by scaling the pixel values to a similar range (for example, 0 to 1).</w:t>
      </w:r>
    </w:p>
    <w:p w:rsidR="00000000" w:rsidDel="00000000" w:rsidP="00000000" w:rsidRDefault="00000000" w:rsidRPr="00000000" w14:paraId="00000018">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Chest X-ray images are in a format that is appropriate for analysis thanks to data pre-processing with OpenCV, which also improves the quality and consistency of the images. Data preparation and cleaning ensure the dependability of datasets. To aid in the creation of the model and evaluate how well it applies to real-world scenarios, such as identifying medical issues from X-ray pictures, the dataset is then split into training, validation, and testing subsets. Building solid and dependable machine learning models in the medical industry requires this rigorous process.</w:t>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Machine Learning Algorithms and Training: </w:t>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TensorFlow works great on this dataset because it can train large neural networks and has efficient GPU support. Convolutional Neural Networks (CNNs) are a great choice of algorithm for image categorization applications. Some alternative methods are SVM and Random Forest Regression. Tests using different methods can provide more information and sometimes even improve performance.</w:t>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numPr>
          <w:ilvl w:val="0"/>
          <w:numId w:val="4"/>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Data Representation:</w:t>
      </w:r>
      <w:r w:rsidDel="00000000" w:rsidR="00000000" w:rsidRPr="00000000">
        <w:rPr>
          <w:rFonts w:ascii="Times New Roman" w:cs="Times New Roman" w:eastAsia="Times New Roman" w:hAnsi="Times New Roman"/>
          <w:sz w:val="24"/>
          <w:szCs w:val="24"/>
          <w:rtl w:val="0"/>
        </w:rPr>
        <w:t xml:space="preserve"> Machine learning algorithms work with data, which is typically represented as feature vectors. These feature vectors in the context of chest X-ray imaging could be the pixel values of the images. </w:t>
      </w:r>
    </w:p>
    <w:p w:rsidR="00000000" w:rsidDel="00000000" w:rsidP="00000000" w:rsidRDefault="00000000" w:rsidRPr="00000000" w14:paraId="0000001F">
      <w:pPr>
        <w:numPr>
          <w:ilvl w:val="0"/>
          <w:numId w:val="4"/>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Training Data: </w:t>
      </w:r>
      <w:r w:rsidDel="00000000" w:rsidR="00000000" w:rsidRPr="00000000">
        <w:rPr>
          <w:rFonts w:ascii="Times New Roman" w:cs="Times New Roman" w:eastAsia="Times New Roman" w:hAnsi="Times New Roman"/>
          <w:sz w:val="24"/>
          <w:szCs w:val="24"/>
          <w:rtl w:val="0"/>
        </w:rPr>
        <w:t xml:space="preserve">From data, algorithms can learn. A labeled dataset that contains both the input data (such as chest X-ray pictures) and the matching target labels (such as illness diagnoses) is given to a machine learning model during the training phase. </w:t>
      </w:r>
    </w:p>
    <w:p w:rsidR="00000000" w:rsidDel="00000000" w:rsidP="00000000" w:rsidRDefault="00000000" w:rsidRPr="00000000" w14:paraId="00000020">
      <w:pPr>
        <w:numPr>
          <w:ilvl w:val="0"/>
          <w:numId w:val="4"/>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Model Initialization: </w:t>
      </w:r>
      <w:r w:rsidDel="00000000" w:rsidR="00000000" w:rsidRPr="00000000">
        <w:rPr>
          <w:rFonts w:ascii="Times New Roman" w:cs="Times New Roman" w:eastAsia="Times New Roman" w:hAnsi="Times New Roman"/>
          <w:sz w:val="24"/>
          <w:szCs w:val="24"/>
          <w:rtl w:val="0"/>
        </w:rPr>
        <w:t xml:space="preserve">The weights and biases of the model are initially set to some random values. Due to the fact that they specify how the model converts inputs into outputs, these parameters are crucial. </w:t>
      </w:r>
      <w:r w:rsidDel="00000000" w:rsidR="00000000" w:rsidRPr="00000000">
        <w:rPr>
          <w:rtl w:val="0"/>
        </w:rPr>
      </w:r>
    </w:p>
    <w:p w:rsidR="00000000" w:rsidDel="00000000" w:rsidP="00000000" w:rsidRDefault="00000000" w:rsidRPr="00000000" w14:paraId="00000021">
      <w:pPr>
        <w:numPr>
          <w:ilvl w:val="0"/>
          <w:numId w:val="4"/>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Forward Pass:</w:t>
      </w:r>
      <w:r w:rsidDel="00000000" w:rsidR="00000000" w:rsidRPr="00000000">
        <w:rPr>
          <w:rFonts w:ascii="Times New Roman" w:cs="Times New Roman" w:eastAsia="Times New Roman" w:hAnsi="Times New Roman"/>
          <w:sz w:val="24"/>
          <w:szCs w:val="24"/>
          <w:rtl w:val="0"/>
        </w:rPr>
        <w:t xml:space="preserve"> Input data (chest X-ray pictures) are processed through the model's layers during training. It's referred to as a forward pass. The data is transformed at each layer before moving through the network. </w:t>
      </w:r>
    </w:p>
    <w:p w:rsidR="00000000" w:rsidDel="00000000" w:rsidP="00000000" w:rsidRDefault="00000000" w:rsidRPr="00000000" w14:paraId="00000022">
      <w:pPr>
        <w:numPr>
          <w:ilvl w:val="0"/>
          <w:numId w:val="4"/>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Loss Calculation: </w:t>
      </w:r>
      <w:r w:rsidDel="00000000" w:rsidR="00000000" w:rsidRPr="00000000">
        <w:rPr>
          <w:rFonts w:ascii="Times New Roman" w:cs="Times New Roman" w:eastAsia="Times New Roman" w:hAnsi="Times New Roman"/>
          <w:sz w:val="24"/>
          <w:szCs w:val="24"/>
          <w:rtl w:val="0"/>
        </w:rPr>
        <w:t xml:space="preserve">Following the forward pass, a loss function—also referred to as a cost or objective function—is used to compare the model's predictions against the real labels. The difference between the predicted labels and the actual labels is measured by the loss function. </w:t>
      </w:r>
      <w:r w:rsidDel="00000000" w:rsidR="00000000" w:rsidRPr="00000000">
        <w:rPr>
          <w:rtl w:val="0"/>
        </w:rPr>
      </w:r>
    </w:p>
    <w:p w:rsidR="00000000" w:rsidDel="00000000" w:rsidP="00000000" w:rsidRDefault="00000000" w:rsidRPr="00000000" w14:paraId="00000023">
      <w:pPr>
        <w:numPr>
          <w:ilvl w:val="0"/>
          <w:numId w:val="4"/>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Backpropagation: </w:t>
      </w:r>
      <w:r w:rsidDel="00000000" w:rsidR="00000000" w:rsidRPr="00000000">
        <w:rPr>
          <w:rFonts w:ascii="Times New Roman" w:cs="Times New Roman" w:eastAsia="Times New Roman" w:hAnsi="Times New Roman"/>
          <w:sz w:val="24"/>
          <w:szCs w:val="24"/>
          <w:rtl w:val="0"/>
        </w:rPr>
        <w:t xml:space="preserve">The algorithm adjusts the model's parameters in the opposite direction using the computed loss. Backpropagation is the name of this procedure. By altering the model's parameters to make future forecasts more accurate, the objective is to reduce the loss. </w:t>
      </w:r>
    </w:p>
    <w:p w:rsidR="00000000" w:rsidDel="00000000" w:rsidP="00000000" w:rsidRDefault="00000000" w:rsidRPr="00000000" w14:paraId="00000024">
      <w:pPr>
        <w:numPr>
          <w:ilvl w:val="0"/>
          <w:numId w:val="4"/>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Optimization: </w:t>
      </w:r>
      <w:r w:rsidDel="00000000" w:rsidR="00000000" w:rsidRPr="00000000">
        <w:rPr>
          <w:rFonts w:ascii="Times New Roman" w:cs="Times New Roman" w:eastAsia="Times New Roman" w:hAnsi="Times New Roman"/>
          <w:sz w:val="24"/>
          <w:szCs w:val="24"/>
          <w:rtl w:val="0"/>
        </w:rPr>
        <w:t xml:space="preserve">Stochastic gradient descent (SGD) or Adam optimization techniques are employed to change the model's parameters. These methods choose the parameter updates' direction and step size. The effectiveness of training can be significantly impacted by the optimization algorithm selection. </w:t>
      </w:r>
      <w:r w:rsidDel="00000000" w:rsidR="00000000" w:rsidRPr="00000000">
        <w:rPr>
          <w:rtl w:val="0"/>
        </w:rPr>
      </w:r>
    </w:p>
    <w:p w:rsidR="00000000" w:rsidDel="00000000" w:rsidP="00000000" w:rsidRDefault="00000000" w:rsidRPr="00000000" w14:paraId="00000025">
      <w:pPr>
        <w:numPr>
          <w:ilvl w:val="0"/>
          <w:numId w:val="4"/>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Epochs and Batches: </w:t>
      </w:r>
      <w:r w:rsidDel="00000000" w:rsidR="00000000" w:rsidRPr="00000000">
        <w:rPr>
          <w:rFonts w:ascii="Times New Roman" w:cs="Times New Roman" w:eastAsia="Times New Roman" w:hAnsi="Times New Roman"/>
          <w:sz w:val="24"/>
          <w:szCs w:val="24"/>
          <w:rtl w:val="0"/>
        </w:rPr>
        <w:t xml:space="preserve">Epochs, or repeated iterations, are the norm for training. The full training dataset is fed into the model once every epoch. Datasets are split up into smaller groups, known as batches, to increase training stability. </w:t>
      </w:r>
      <w:r w:rsidDel="00000000" w:rsidR="00000000" w:rsidRPr="00000000">
        <w:rPr>
          <w:rtl w:val="0"/>
        </w:rPr>
      </w:r>
    </w:p>
    <w:p w:rsidR="00000000" w:rsidDel="00000000" w:rsidP="00000000" w:rsidRDefault="00000000" w:rsidRPr="00000000" w14:paraId="00000026">
      <w:pPr>
        <w:numPr>
          <w:ilvl w:val="0"/>
          <w:numId w:val="4"/>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Validation and Early Stopping:</w:t>
      </w:r>
      <w:r w:rsidDel="00000000" w:rsidR="00000000" w:rsidRPr="00000000">
        <w:rPr>
          <w:rFonts w:ascii="Times New Roman" w:cs="Times New Roman" w:eastAsia="Times New Roman" w:hAnsi="Times New Roman"/>
          <w:sz w:val="24"/>
          <w:szCs w:val="24"/>
          <w:rtl w:val="0"/>
        </w:rPr>
        <w:t xml:space="preserve">  A part of the data is frequently put aside for validation during training. The performance of the model is tracked using this dataset, which also helps to avoid overfitting. A method known as early stopping involves discontinuing the training process if the model's performance on the validation set begins to deteriorate. </w:t>
      </w:r>
    </w:p>
    <w:p w:rsidR="00000000" w:rsidDel="00000000" w:rsidP="00000000" w:rsidRDefault="00000000" w:rsidRPr="00000000" w14:paraId="00000027">
      <w:pPr>
        <w:numPr>
          <w:ilvl w:val="0"/>
          <w:numId w:val="4"/>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TensorFlow and GPU Support: </w:t>
      </w:r>
      <w:r w:rsidDel="00000000" w:rsidR="00000000" w:rsidRPr="00000000">
        <w:rPr>
          <w:rFonts w:ascii="Times New Roman" w:cs="Times New Roman" w:eastAsia="Times New Roman" w:hAnsi="Times New Roman"/>
          <w:sz w:val="24"/>
          <w:szCs w:val="24"/>
          <w:rtl w:val="0"/>
        </w:rPr>
        <w:t xml:space="preserve">Popular machine learning library TensorFlow is renowned for its GPU support. Deep neural network training can be considerably accelerated using GPUs, which are highly parallel CPUs. TensorFlow is a favored option for deep learning jobs because it is built to function seamlessly with GPUs, especially when working with big and complicated neural networks, like those used in medical picture processing. </w:t>
      </w:r>
      <w:r w:rsidDel="00000000" w:rsidR="00000000" w:rsidRPr="00000000">
        <w:rPr>
          <w:rtl w:val="0"/>
        </w:rPr>
      </w:r>
    </w:p>
    <w:p w:rsidR="00000000" w:rsidDel="00000000" w:rsidP="00000000" w:rsidRDefault="00000000" w:rsidRPr="00000000" w14:paraId="00000028">
      <w:pPr>
        <w:numPr>
          <w:ilvl w:val="0"/>
          <w:numId w:val="4"/>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Testing with Various Algorithms: </w:t>
      </w:r>
      <w:r w:rsidDel="00000000" w:rsidR="00000000" w:rsidRPr="00000000">
        <w:rPr>
          <w:rFonts w:ascii="Times New Roman" w:cs="Times New Roman" w:eastAsia="Times New Roman" w:hAnsi="Times New Roman"/>
          <w:sz w:val="24"/>
          <w:szCs w:val="24"/>
          <w:rtl w:val="0"/>
        </w:rPr>
        <w:t xml:space="preserve">Despite the fact that TensorFlow is a strong framework, it's important to keep in mind that there are numerous machine learning algorithms accessible, each with advantages and disadvantages. You may compare the performance of various algorithms by testing your dataset with them, allowing you to choose the one that best fits your particular problem. In machine learning, it's usual practice to test out different algorithms, such as decision trees, random forests, support vector machines, and others, to see which one produces the most reliable and accurate results for your specific assignment. </w:t>
      </w:r>
    </w:p>
    <w:p w:rsidR="00000000" w:rsidDel="00000000" w:rsidP="00000000" w:rsidRDefault="00000000" w:rsidRPr="00000000" w14:paraId="00000029">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supplying data to a machine learning model, modifying model parameters to reduce loss, and improving model performance are all steps in the training process. With its GPU support, TensorFlow is a useful tool for deep neural network training. However, comparing several algorithms might help you decide which strategy is ideal for your particular challenge.</w:t>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 Architecture: </w:t>
      </w:r>
    </w:p>
    <w:p w:rsidR="00000000" w:rsidDel="00000000" w:rsidP="00000000" w:rsidRDefault="00000000" w:rsidRPr="00000000" w14:paraId="0000002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key component of machine learning, especially when performing tasks like medical image analysis with chest X-rays, is designing an efficient model architecture. To meet the demands of the dataset, other Convolutional Neural Network (CNN) designs, such VGG and ResNet, might be modified. Regularization techniques like batch normalization and dropout can be used to reduce overfitting, which occurs when the model learns the training data too well and has trouble generalizing to new data. To improve accuracy and respond to changing data patterns, the model architecture must be continuously improved and updated. </w:t>
      </w:r>
    </w:p>
    <w:p w:rsidR="00000000" w:rsidDel="00000000" w:rsidP="00000000" w:rsidRDefault="00000000" w:rsidRPr="00000000" w14:paraId="0000002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optimizing hyperparameters, which manage the model's learning process, is crucial. The model performs optimally on the chest X-ray dataset thanks to methods like grid search and random search that assist in determining the best collection of hyperparameters. In order to build a reliable and accurate machine learning model for medical image analysis, it is essential to go through this iterative architecture design, regularization, and hyperparameter tuning procedure.</w:t>
      </w:r>
    </w:p>
    <w:p w:rsidR="00000000" w:rsidDel="00000000" w:rsidP="00000000" w:rsidRDefault="00000000" w:rsidRPr="00000000" w14:paraId="0000003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numPr>
          <w:ilvl w:val="0"/>
          <w:numId w:val="5"/>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VGG (Visual Geometry Group): </w:t>
      </w:r>
      <w:r w:rsidDel="00000000" w:rsidR="00000000" w:rsidRPr="00000000">
        <w:rPr>
          <w:rFonts w:ascii="Times New Roman" w:cs="Times New Roman" w:eastAsia="Times New Roman" w:hAnsi="Times New Roman"/>
          <w:sz w:val="24"/>
          <w:szCs w:val="24"/>
          <w:rtl w:val="0"/>
        </w:rPr>
        <w:t xml:space="preserve">The efficacy and simplicity of VGG are well known. There are many convolutional layers first, then fully connected layers. The network is deep because it makes use of tiny 3x3 convolutional filters. VGG is simple to implement and comprehend. It can capture intricate characteristics in photographs thanks to its depth. VGG can be computationally expensive and prone to overfitting on smaller datasets because of its depth. </w:t>
      </w:r>
    </w:p>
    <w:p w:rsidR="00000000" w:rsidDel="00000000" w:rsidP="00000000" w:rsidRDefault="00000000" w:rsidRPr="00000000" w14:paraId="00000032">
      <w:pPr>
        <w:numPr>
          <w:ilvl w:val="0"/>
          <w:numId w:val="5"/>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ResNet (Residual Network): </w:t>
      </w:r>
      <w:r w:rsidDel="00000000" w:rsidR="00000000" w:rsidRPr="00000000">
        <w:rPr>
          <w:rFonts w:ascii="Times New Roman" w:cs="Times New Roman" w:eastAsia="Times New Roman" w:hAnsi="Times New Roman"/>
          <w:sz w:val="24"/>
          <w:szCs w:val="24"/>
          <w:rtl w:val="0"/>
        </w:rPr>
        <w:t xml:space="preserve">The idea of residual connections was first presented by ResNet, in which the output of one layer is added to the output of another. This makes it possible to train very deep networks by addressing the vanishing gradient issue. Deep ResNet systems are capable of capturing nuanced details. They are less susceptible to vanishing gradient problems. ResNet training can be computationally demanding and may call for cautious initialization. </w:t>
      </w:r>
    </w:p>
    <w:p w:rsidR="00000000" w:rsidDel="00000000" w:rsidP="00000000" w:rsidRDefault="00000000" w:rsidRPr="00000000" w14:paraId="00000033">
      <w:pPr>
        <w:numPr>
          <w:ilvl w:val="0"/>
          <w:numId w:val="5"/>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Custom Architectures: </w:t>
      </w:r>
      <w:r w:rsidDel="00000000" w:rsidR="00000000" w:rsidRPr="00000000">
        <w:rPr>
          <w:rFonts w:ascii="Times New Roman" w:cs="Times New Roman" w:eastAsia="Times New Roman" w:hAnsi="Times New Roman"/>
          <w:sz w:val="24"/>
          <w:szCs w:val="24"/>
          <w:rtl w:val="0"/>
        </w:rPr>
        <w:t xml:space="preserve">Custom or bespoke architectures are created from the ground up to satisfy the precise specifications of a task. In terms of layer kinds, connection, and depth, they provide flexibility. The specific features of the dataset and the current challenge can be catered to using custom architectures. They enable innovative and situation-specific design. Deep knowledge of neural networks and a lot of testing may be needed to create bespoke structures. </w:t>
      </w:r>
    </w:p>
    <w:p w:rsidR="00000000" w:rsidDel="00000000" w:rsidP="00000000" w:rsidRDefault="00000000" w:rsidRPr="00000000" w14:paraId="00000034">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adjusting the number and size of layers as well as including methods like batch normalization, dropout, and various kinds of activation functions, any of these architectures can be made suitable for the analysis of chest X-rays. The problem's complexity, the size of the dataset, and the amount of computer power available all influence the architecture decision. Performance is frequently enhanced by combining these designs or ensembles of models. The best architecture for a particular medical imaging task must be chosen through experimentation and fine-tuning.</w:t>
      </w:r>
    </w:p>
    <w:p w:rsidR="00000000" w:rsidDel="00000000" w:rsidP="00000000" w:rsidRDefault="00000000" w:rsidRPr="00000000" w14:paraId="0000003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Evaluation and Visualization: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8">
      <w:pPr>
        <w:spacing w:line="360" w:lineRule="auto"/>
        <w:jc w:val="both"/>
        <w:rPr>
          <w:rFonts w:ascii="Times New Roman" w:cs="Times New Roman" w:eastAsia="Times New Roman" w:hAnsi="Times New Roman"/>
          <w:color w:val="343541"/>
          <w:sz w:val="24"/>
          <w:szCs w:val="24"/>
        </w:rPr>
      </w:pPr>
      <w:r w:rsidDel="00000000" w:rsidR="00000000" w:rsidRPr="00000000">
        <w:rPr>
          <w:rtl w:val="0"/>
        </w:rPr>
      </w:r>
    </w:p>
    <w:p w:rsidR="00000000" w:rsidDel="00000000" w:rsidP="00000000" w:rsidRDefault="00000000" w:rsidRPr="00000000" w14:paraId="00000039">
      <w:pPr>
        <w:numPr>
          <w:ilvl w:val="0"/>
          <w:numId w:val="6"/>
        </w:numPr>
        <w:spacing w:line="360" w:lineRule="auto"/>
        <w:ind w:left="720" w:hanging="360"/>
        <w:jc w:val="both"/>
        <w:rPr>
          <w:rFonts w:ascii="Times New Roman" w:cs="Times New Roman" w:eastAsia="Times New Roman" w:hAnsi="Times New Roman"/>
          <w:color w:val="343541"/>
          <w:sz w:val="24"/>
          <w:szCs w:val="24"/>
          <w:u w:val="none"/>
        </w:rPr>
      </w:pPr>
      <w:r w:rsidDel="00000000" w:rsidR="00000000" w:rsidRPr="00000000">
        <w:rPr>
          <w:rFonts w:ascii="Times New Roman" w:cs="Times New Roman" w:eastAsia="Times New Roman" w:hAnsi="Times New Roman"/>
          <w:color w:val="343541"/>
          <w:sz w:val="24"/>
          <w:szCs w:val="24"/>
          <w:rtl w:val="0"/>
        </w:rPr>
        <w:t xml:space="preserve">Tools like Matplotlib are essential for the evaluation and visualization of machine learning models for the analysis of chest X-rays. </w:t>
      </w:r>
    </w:p>
    <w:p w:rsidR="00000000" w:rsidDel="00000000" w:rsidP="00000000" w:rsidRDefault="00000000" w:rsidRPr="00000000" w14:paraId="0000003A">
      <w:pPr>
        <w:numPr>
          <w:ilvl w:val="0"/>
          <w:numId w:val="6"/>
        </w:numPr>
        <w:spacing w:line="360" w:lineRule="auto"/>
        <w:ind w:left="720" w:hanging="360"/>
        <w:jc w:val="both"/>
        <w:rPr>
          <w:rFonts w:ascii="Times New Roman" w:cs="Times New Roman" w:eastAsia="Times New Roman" w:hAnsi="Times New Roman"/>
          <w:color w:val="343541"/>
          <w:sz w:val="24"/>
          <w:szCs w:val="24"/>
          <w:u w:val="none"/>
        </w:rPr>
      </w:pPr>
      <w:r w:rsidDel="00000000" w:rsidR="00000000" w:rsidRPr="00000000">
        <w:rPr>
          <w:rFonts w:ascii="Times New Roman" w:cs="Times New Roman" w:eastAsia="Times New Roman" w:hAnsi="Times New Roman"/>
          <w:color w:val="343541"/>
          <w:sz w:val="24"/>
          <w:szCs w:val="24"/>
          <w:rtl w:val="0"/>
        </w:rPr>
        <w:t xml:space="preserve">Data scientists and researchers may examine and present the findings in an easy-to-understand graphic format thanks to Matplotlib. </w:t>
      </w:r>
    </w:p>
    <w:p w:rsidR="00000000" w:rsidDel="00000000" w:rsidP="00000000" w:rsidRDefault="00000000" w:rsidRPr="00000000" w14:paraId="0000003B">
      <w:pPr>
        <w:numPr>
          <w:ilvl w:val="0"/>
          <w:numId w:val="6"/>
        </w:numPr>
        <w:spacing w:line="360" w:lineRule="auto"/>
        <w:ind w:left="720" w:hanging="360"/>
        <w:jc w:val="both"/>
        <w:rPr>
          <w:rFonts w:ascii="Times New Roman" w:cs="Times New Roman" w:eastAsia="Times New Roman" w:hAnsi="Times New Roman"/>
          <w:color w:val="343541"/>
          <w:sz w:val="24"/>
          <w:szCs w:val="24"/>
          <w:u w:val="none"/>
        </w:rPr>
      </w:pPr>
      <w:r w:rsidDel="00000000" w:rsidR="00000000" w:rsidRPr="00000000">
        <w:rPr>
          <w:rFonts w:ascii="Times New Roman" w:cs="Times New Roman" w:eastAsia="Times New Roman" w:hAnsi="Times New Roman"/>
          <w:color w:val="343541"/>
          <w:sz w:val="24"/>
          <w:szCs w:val="24"/>
          <w:rtl w:val="0"/>
        </w:rPr>
        <w:t xml:space="preserve">Through graphs and charts created with Matplotlib, measurements like accuracy, loss, and Receiver Operating Characteristic (ROC) curves may be properly represented. </w:t>
      </w:r>
    </w:p>
    <w:p w:rsidR="00000000" w:rsidDel="00000000" w:rsidP="00000000" w:rsidRDefault="00000000" w:rsidRPr="00000000" w14:paraId="0000003C">
      <w:pPr>
        <w:numPr>
          <w:ilvl w:val="0"/>
          <w:numId w:val="6"/>
        </w:numPr>
        <w:spacing w:line="360" w:lineRule="auto"/>
        <w:ind w:left="720" w:hanging="360"/>
        <w:jc w:val="both"/>
        <w:rPr>
          <w:rFonts w:ascii="Times New Roman" w:cs="Times New Roman" w:eastAsia="Times New Roman" w:hAnsi="Times New Roman"/>
          <w:color w:val="343541"/>
          <w:sz w:val="24"/>
          <w:szCs w:val="24"/>
          <w:u w:val="none"/>
        </w:rPr>
      </w:pPr>
      <w:r w:rsidDel="00000000" w:rsidR="00000000" w:rsidRPr="00000000">
        <w:rPr>
          <w:rFonts w:ascii="Times New Roman" w:cs="Times New Roman" w:eastAsia="Times New Roman" w:hAnsi="Times New Roman"/>
          <w:color w:val="343541"/>
          <w:sz w:val="24"/>
          <w:szCs w:val="24"/>
          <w:rtl w:val="0"/>
        </w:rPr>
        <w:t xml:space="preserve">One important indicator of the model's performance is accuracy. The difference between the model's predictions and the actual values is shown by loss, on the other hand. </w:t>
      </w:r>
    </w:p>
    <w:p w:rsidR="00000000" w:rsidDel="00000000" w:rsidP="00000000" w:rsidRDefault="00000000" w:rsidRPr="00000000" w14:paraId="0000003D">
      <w:pPr>
        <w:numPr>
          <w:ilvl w:val="0"/>
          <w:numId w:val="6"/>
        </w:numPr>
        <w:spacing w:line="360" w:lineRule="auto"/>
        <w:ind w:left="720" w:hanging="360"/>
        <w:jc w:val="both"/>
        <w:rPr>
          <w:rFonts w:ascii="Times New Roman" w:cs="Times New Roman" w:eastAsia="Times New Roman" w:hAnsi="Times New Roman"/>
          <w:color w:val="343541"/>
          <w:sz w:val="24"/>
          <w:szCs w:val="24"/>
        </w:rPr>
      </w:pPr>
      <w:r w:rsidDel="00000000" w:rsidR="00000000" w:rsidRPr="00000000">
        <w:rPr>
          <w:rFonts w:ascii="Times New Roman" w:cs="Times New Roman" w:eastAsia="Times New Roman" w:hAnsi="Times New Roman"/>
          <w:color w:val="343541"/>
          <w:sz w:val="24"/>
          <w:szCs w:val="24"/>
          <w:rtl w:val="0"/>
        </w:rPr>
        <w:t xml:space="preserve">For medical diagnostics in particular, ROC curves offer information about the model's capacity to distinguish between various groups. </w:t>
      </w:r>
    </w:p>
    <w:p w:rsidR="00000000" w:rsidDel="00000000" w:rsidP="00000000" w:rsidRDefault="00000000" w:rsidRPr="00000000" w14:paraId="0000003E">
      <w:pPr>
        <w:numPr>
          <w:ilvl w:val="0"/>
          <w:numId w:val="6"/>
        </w:numPr>
        <w:spacing w:line="360" w:lineRule="auto"/>
        <w:ind w:left="720" w:hanging="360"/>
        <w:jc w:val="both"/>
        <w:rPr>
          <w:rFonts w:ascii="Times New Roman" w:cs="Times New Roman" w:eastAsia="Times New Roman" w:hAnsi="Times New Roman"/>
          <w:color w:val="343541"/>
          <w:sz w:val="24"/>
          <w:szCs w:val="24"/>
        </w:rPr>
      </w:pPr>
      <w:r w:rsidDel="00000000" w:rsidR="00000000" w:rsidRPr="00000000">
        <w:rPr>
          <w:rFonts w:ascii="Times New Roman" w:cs="Times New Roman" w:eastAsia="Times New Roman" w:hAnsi="Times New Roman"/>
          <w:color w:val="343541"/>
          <w:sz w:val="24"/>
          <w:szCs w:val="24"/>
          <w:rtl w:val="0"/>
        </w:rPr>
        <w:t xml:space="preserve">Matplotlib enables a more thorough knowledge of the model's performance by providing these metrics in graphical form, making it simpler to pinpoint the model's strengths and potential development areas. </w:t>
      </w:r>
    </w:p>
    <w:p w:rsidR="00000000" w:rsidDel="00000000" w:rsidP="00000000" w:rsidRDefault="00000000" w:rsidRPr="00000000" w14:paraId="0000003F">
      <w:pPr>
        <w:numPr>
          <w:ilvl w:val="0"/>
          <w:numId w:val="6"/>
        </w:numPr>
        <w:spacing w:line="360" w:lineRule="auto"/>
        <w:ind w:left="720" w:hanging="360"/>
        <w:jc w:val="both"/>
        <w:rPr>
          <w:rFonts w:ascii="Times New Roman" w:cs="Times New Roman" w:eastAsia="Times New Roman" w:hAnsi="Times New Roman"/>
          <w:color w:val="343541"/>
          <w:sz w:val="24"/>
          <w:szCs w:val="24"/>
        </w:rPr>
      </w:pPr>
      <w:r w:rsidDel="00000000" w:rsidR="00000000" w:rsidRPr="00000000">
        <w:rPr>
          <w:rFonts w:ascii="Times New Roman" w:cs="Times New Roman" w:eastAsia="Times New Roman" w:hAnsi="Times New Roman"/>
          <w:color w:val="343541"/>
          <w:sz w:val="24"/>
          <w:szCs w:val="24"/>
          <w:rtl w:val="0"/>
        </w:rPr>
        <w:t xml:space="preserve">In a medical setting, visualizations can help with decision-making, model selection, and strategy refinement for the study of chest X-rays.</w:t>
      </w:r>
    </w:p>
    <w:p w:rsidR="00000000" w:rsidDel="00000000" w:rsidP="00000000" w:rsidRDefault="00000000" w:rsidRPr="00000000" w14:paraId="00000040">
      <w:pPr>
        <w:spacing w:line="360" w:lineRule="auto"/>
        <w:ind w:left="720" w:firstLine="0"/>
        <w:jc w:val="both"/>
        <w:rPr>
          <w:rFonts w:ascii="Times New Roman" w:cs="Times New Roman" w:eastAsia="Times New Roman" w:hAnsi="Times New Roman"/>
          <w:color w:val="343541"/>
          <w:sz w:val="24"/>
          <w:szCs w:val="24"/>
        </w:rPr>
      </w:pPr>
      <w:r w:rsidDel="00000000" w:rsidR="00000000" w:rsidRPr="00000000">
        <w:rPr>
          <w:rtl w:val="0"/>
        </w:rPr>
      </w:r>
    </w:p>
    <w:p w:rsidR="00000000" w:rsidDel="00000000" w:rsidP="00000000" w:rsidRDefault="00000000" w:rsidRPr="00000000" w14:paraId="00000041">
      <w:pPr>
        <w:spacing w:line="360" w:lineRule="auto"/>
        <w:ind w:left="0" w:firstLine="0"/>
        <w:jc w:val="both"/>
        <w:rPr>
          <w:rFonts w:ascii="Times New Roman" w:cs="Times New Roman" w:eastAsia="Times New Roman" w:hAnsi="Times New Roman"/>
          <w:color w:val="343541"/>
          <w:sz w:val="24"/>
          <w:szCs w:val="24"/>
        </w:rPr>
      </w:pPr>
      <w:r w:rsidDel="00000000" w:rsidR="00000000" w:rsidRPr="00000000">
        <w:rPr>
          <w:rFonts w:ascii="Times New Roman" w:cs="Times New Roman" w:eastAsia="Times New Roman" w:hAnsi="Times New Roman"/>
          <w:color w:val="343541"/>
          <w:sz w:val="24"/>
          <w:szCs w:val="24"/>
          <w:rtl w:val="0"/>
        </w:rPr>
        <w:t xml:space="preserve">In the context of analyzing chest X-ray data for medical diagnosis, evaluation approaches are particularly important for evaluating the effectiveness of machine learning models. These methods aid in assessing a model's predictive capability and suitability for the task at hand. The following are some crucial evaluation methods and metrics:</w:t>
      </w:r>
    </w:p>
    <w:p w:rsidR="00000000" w:rsidDel="00000000" w:rsidP="00000000" w:rsidRDefault="00000000" w:rsidRPr="00000000" w14:paraId="00000042">
      <w:pPr>
        <w:spacing w:line="360" w:lineRule="auto"/>
        <w:ind w:left="720" w:firstLine="0"/>
        <w:jc w:val="both"/>
        <w:rPr>
          <w:rFonts w:ascii="Times New Roman" w:cs="Times New Roman" w:eastAsia="Times New Roman" w:hAnsi="Times New Roman"/>
          <w:color w:val="343541"/>
          <w:sz w:val="24"/>
          <w:szCs w:val="24"/>
        </w:rPr>
      </w:pPr>
      <w:r w:rsidDel="00000000" w:rsidR="00000000" w:rsidRPr="00000000">
        <w:rPr>
          <w:rtl w:val="0"/>
        </w:rPr>
      </w:r>
    </w:p>
    <w:p w:rsidR="00000000" w:rsidDel="00000000" w:rsidP="00000000" w:rsidRDefault="00000000" w:rsidRPr="00000000" w14:paraId="00000043">
      <w:pPr>
        <w:numPr>
          <w:ilvl w:val="0"/>
          <w:numId w:val="2"/>
        </w:numPr>
        <w:spacing w:line="360" w:lineRule="auto"/>
        <w:ind w:left="720" w:hanging="360"/>
        <w:jc w:val="both"/>
        <w:rPr>
          <w:rFonts w:ascii="Times New Roman" w:cs="Times New Roman" w:eastAsia="Times New Roman" w:hAnsi="Times New Roman"/>
          <w:color w:val="343541"/>
          <w:sz w:val="24"/>
          <w:szCs w:val="24"/>
          <w:u w:val="none"/>
        </w:rPr>
      </w:pPr>
      <w:r w:rsidDel="00000000" w:rsidR="00000000" w:rsidRPr="00000000">
        <w:rPr>
          <w:rFonts w:ascii="Times New Roman" w:cs="Times New Roman" w:eastAsia="Times New Roman" w:hAnsi="Times New Roman"/>
          <w:b w:val="1"/>
          <w:color w:val="343541"/>
          <w:sz w:val="24"/>
          <w:szCs w:val="24"/>
          <w:rtl w:val="0"/>
        </w:rPr>
        <w:t xml:space="preserve">Accuracy: </w:t>
      </w:r>
      <w:r w:rsidDel="00000000" w:rsidR="00000000" w:rsidRPr="00000000">
        <w:rPr>
          <w:rFonts w:ascii="Times New Roman" w:cs="Times New Roman" w:eastAsia="Times New Roman" w:hAnsi="Times New Roman"/>
          <w:color w:val="343541"/>
          <w:sz w:val="24"/>
          <w:szCs w:val="24"/>
          <w:rtl w:val="0"/>
        </w:rPr>
        <w:t xml:space="preserve">One of the easiest measures to understand is accuracy. It calculates the proportion of cases that were accurately predicted to all the cases. However, accuracy can be deceptive in medical diagnosis, particularly for unbalanced datasets. A model that predicts "not present" in every case, for instance, might nonetheless have a high accuracy if there are just a small number of cases of a rare ailment.</w:t>
      </w:r>
    </w:p>
    <w:p w:rsidR="00000000" w:rsidDel="00000000" w:rsidP="00000000" w:rsidRDefault="00000000" w:rsidRPr="00000000" w14:paraId="00000044">
      <w:pPr>
        <w:numPr>
          <w:ilvl w:val="0"/>
          <w:numId w:val="2"/>
        </w:numPr>
        <w:spacing w:line="360" w:lineRule="auto"/>
        <w:ind w:left="720" w:hanging="360"/>
        <w:jc w:val="both"/>
        <w:rPr>
          <w:rFonts w:ascii="Times New Roman" w:cs="Times New Roman" w:eastAsia="Times New Roman" w:hAnsi="Times New Roman"/>
          <w:color w:val="343541"/>
          <w:sz w:val="24"/>
          <w:szCs w:val="24"/>
        </w:rPr>
      </w:pPr>
      <w:r w:rsidDel="00000000" w:rsidR="00000000" w:rsidRPr="00000000">
        <w:rPr>
          <w:rFonts w:ascii="Times New Roman" w:cs="Times New Roman" w:eastAsia="Times New Roman" w:hAnsi="Times New Roman"/>
          <w:b w:val="1"/>
          <w:color w:val="343541"/>
          <w:sz w:val="24"/>
          <w:szCs w:val="24"/>
          <w:rtl w:val="0"/>
        </w:rPr>
        <w:t xml:space="preserve">Recall:</w:t>
      </w:r>
      <w:r w:rsidDel="00000000" w:rsidR="00000000" w:rsidRPr="00000000">
        <w:rPr>
          <w:rFonts w:ascii="Times New Roman" w:cs="Times New Roman" w:eastAsia="Times New Roman" w:hAnsi="Times New Roman"/>
          <w:color w:val="343541"/>
          <w:sz w:val="24"/>
          <w:szCs w:val="24"/>
          <w:rtl w:val="0"/>
        </w:rPr>
        <w:t xml:space="preserve"> It assesses the capacity to identify all positive situations, whereas precision (also known as sensitivity) measures the accuracy of positive predictions. Precision is crucial in medical diagnosis to reduce false positives, while recall is crucial to prevent missing real cases. By changing the model's threshold, the trade-off between precision and recall can be balanced.</w:t>
      </w:r>
    </w:p>
    <w:p w:rsidR="00000000" w:rsidDel="00000000" w:rsidP="00000000" w:rsidRDefault="00000000" w:rsidRPr="00000000" w14:paraId="00000045">
      <w:pPr>
        <w:numPr>
          <w:ilvl w:val="0"/>
          <w:numId w:val="2"/>
        </w:numPr>
        <w:spacing w:line="360" w:lineRule="auto"/>
        <w:ind w:left="720" w:hanging="360"/>
        <w:jc w:val="both"/>
        <w:rPr>
          <w:rFonts w:ascii="Times New Roman" w:cs="Times New Roman" w:eastAsia="Times New Roman" w:hAnsi="Times New Roman"/>
          <w:color w:val="343541"/>
          <w:sz w:val="24"/>
          <w:szCs w:val="24"/>
        </w:rPr>
      </w:pPr>
      <w:r w:rsidDel="00000000" w:rsidR="00000000" w:rsidRPr="00000000">
        <w:rPr>
          <w:rFonts w:ascii="Times New Roman" w:cs="Times New Roman" w:eastAsia="Times New Roman" w:hAnsi="Times New Roman"/>
          <w:b w:val="1"/>
          <w:color w:val="343541"/>
          <w:sz w:val="24"/>
          <w:szCs w:val="24"/>
          <w:rtl w:val="0"/>
        </w:rPr>
        <w:t xml:space="preserve">F1 Score: </w:t>
      </w:r>
      <w:r w:rsidDel="00000000" w:rsidR="00000000" w:rsidRPr="00000000">
        <w:rPr>
          <w:rFonts w:ascii="Times New Roman" w:cs="Times New Roman" w:eastAsia="Times New Roman" w:hAnsi="Times New Roman"/>
          <w:color w:val="343541"/>
          <w:sz w:val="24"/>
          <w:szCs w:val="24"/>
          <w:rtl w:val="0"/>
        </w:rPr>
        <w:t xml:space="preserve">The harmonic mean of recall and precision is the F1 score. It offers a statistic that evenly distributes both factors. When the dataset's distribution of classes is uneven, it is especially helpful.</w:t>
      </w:r>
    </w:p>
    <w:p w:rsidR="00000000" w:rsidDel="00000000" w:rsidP="00000000" w:rsidRDefault="00000000" w:rsidRPr="00000000" w14:paraId="00000046">
      <w:pPr>
        <w:numPr>
          <w:ilvl w:val="0"/>
          <w:numId w:val="2"/>
        </w:numPr>
        <w:spacing w:line="360" w:lineRule="auto"/>
        <w:ind w:left="720" w:hanging="360"/>
        <w:jc w:val="both"/>
        <w:rPr>
          <w:rFonts w:ascii="Times New Roman" w:cs="Times New Roman" w:eastAsia="Times New Roman" w:hAnsi="Times New Roman"/>
          <w:color w:val="343541"/>
          <w:sz w:val="24"/>
          <w:szCs w:val="24"/>
        </w:rPr>
      </w:pPr>
      <w:r w:rsidDel="00000000" w:rsidR="00000000" w:rsidRPr="00000000">
        <w:rPr>
          <w:rFonts w:ascii="Times New Roman" w:cs="Times New Roman" w:eastAsia="Times New Roman" w:hAnsi="Times New Roman"/>
          <w:b w:val="1"/>
          <w:color w:val="343541"/>
          <w:sz w:val="24"/>
          <w:szCs w:val="24"/>
          <w:rtl w:val="0"/>
        </w:rPr>
        <w:t xml:space="preserve">Specificity and Sensitivity: </w:t>
      </w:r>
      <w:r w:rsidDel="00000000" w:rsidR="00000000" w:rsidRPr="00000000">
        <w:rPr>
          <w:rFonts w:ascii="Times New Roman" w:cs="Times New Roman" w:eastAsia="Times New Roman" w:hAnsi="Times New Roman"/>
          <w:color w:val="343541"/>
          <w:sz w:val="24"/>
          <w:szCs w:val="24"/>
          <w:rtl w:val="0"/>
        </w:rPr>
        <w:t xml:space="preserve">Sensitivity assesses the capacity to identify positive cases and is equivalent to recollection. The ability to accurately detect negative cases is measured by specificity, on the other hand. High specificity is essential in medical settings to prevent pointless procedures.</w:t>
      </w:r>
    </w:p>
    <w:p w:rsidR="00000000" w:rsidDel="00000000" w:rsidP="00000000" w:rsidRDefault="00000000" w:rsidRPr="00000000" w14:paraId="00000047">
      <w:pPr>
        <w:numPr>
          <w:ilvl w:val="0"/>
          <w:numId w:val="2"/>
        </w:numPr>
        <w:spacing w:line="360" w:lineRule="auto"/>
        <w:ind w:left="720" w:hanging="360"/>
        <w:jc w:val="both"/>
        <w:rPr>
          <w:rFonts w:ascii="Times New Roman" w:cs="Times New Roman" w:eastAsia="Times New Roman" w:hAnsi="Times New Roman"/>
          <w:color w:val="343541"/>
          <w:sz w:val="24"/>
          <w:szCs w:val="24"/>
        </w:rPr>
      </w:pPr>
      <w:r w:rsidDel="00000000" w:rsidR="00000000" w:rsidRPr="00000000">
        <w:rPr>
          <w:rFonts w:ascii="Times New Roman" w:cs="Times New Roman" w:eastAsia="Times New Roman" w:hAnsi="Times New Roman"/>
          <w:b w:val="1"/>
          <w:color w:val="343541"/>
          <w:sz w:val="24"/>
          <w:szCs w:val="24"/>
          <w:rtl w:val="0"/>
        </w:rPr>
        <w:t xml:space="preserve">ROC-AUC, (Area under the receiver operating characteristic):</w:t>
      </w:r>
      <w:r w:rsidDel="00000000" w:rsidR="00000000" w:rsidRPr="00000000">
        <w:rPr>
          <w:rFonts w:ascii="Times New Roman" w:cs="Times New Roman" w:eastAsia="Times New Roman" w:hAnsi="Times New Roman"/>
          <w:color w:val="343541"/>
          <w:sz w:val="24"/>
          <w:szCs w:val="24"/>
          <w:rtl w:val="0"/>
        </w:rPr>
        <w:t xml:space="preserve"> The model's capacity to differentiate between several classes is measured by the ROC-AUC. It is especially crucial in medical diagnostics because erroneous positives and false negatives can have serious repercussions.</w:t>
      </w:r>
    </w:p>
    <w:p w:rsidR="00000000" w:rsidDel="00000000" w:rsidP="00000000" w:rsidRDefault="00000000" w:rsidRPr="00000000" w14:paraId="00000048">
      <w:pPr>
        <w:numPr>
          <w:ilvl w:val="0"/>
          <w:numId w:val="2"/>
        </w:numPr>
        <w:spacing w:line="360" w:lineRule="auto"/>
        <w:ind w:left="720" w:hanging="360"/>
        <w:jc w:val="both"/>
        <w:rPr>
          <w:rFonts w:ascii="Times New Roman" w:cs="Times New Roman" w:eastAsia="Times New Roman" w:hAnsi="Times New Roman"/>
          <w:color w:val="343541"/>
          <w:sz w:val="24"/>
          <w:szCs w:val="24"/>
        </w:rPr>
      </w:pPr>
      <w:r w:rsidDel="00000000" w:rsidR="00000000" w:rsidRPr="00000000">
        <w:rPr>
          <w:rFonts w:ascii="Times New Roman" w:cs="Times New Roman" w:eastAsia="Times New Roman" w:hAnsi="Times New Roman"/>
          <w:b w:val="1"/>
          <w:color w:val="343541"/>
          <w:sz w:val="24"/>
          <w:szCs w:val="24"/>
          <w:rtl w:val="0"/>
        </w:rPr>
        <w:t xml:space="preserve">Confusion Matrix:</w:t>
      </w:r>
      <w:r w:rsidDel="00000000" w:rsidR="00000000" w:rsidRPr="00000000">
        <w:rPr>
          <w:rFonts w:ascii="Times New Roman" w:cs="Times New Roman" w:eastAsia="Times New Roman" w:hAnsi="Times New Roman"/>
          <w:color w:val="343541"/>
          <w:sz w:val="24"/>
          <w:szCs w:val="24"/>
          <w:rtl w:val="0"/>
        </w:rPr>
        <w:t xml:space="preserve"> A confusion matrix is a table that shows true positives, true negatives, false positives, and false negatives to give a more in-depth perspective of the model's performance. It is a crucial tool for determining how well the model predicts the future.</w:t>
      </w:r>
    </w:p>
    <w:p w:rsidR="00000000" w:rsidDel="00000000" w:rsidP="00000000" w:rsidRDefault="00000000" w:rsidRPr="00000000" w14:paraId="00000049">
      <w:pPr>
        <w:numPr>
          <w:ilvl w:val="0"/>
          <w:numId w:val="2"/>
        </w:numPr>
        <w:spacing w:line="360" w:lineRule="auto"/>
        <w:ind w:left="720" w:hanging="360"/>
        <w:jc w:val="both"/>
        <w:rPr>
          <w:rFonts w:ascii="Times New Roman" w:cs="Times New Roman" w:eastAsia="Times New Roman" w:hAnsi="Times New Roman"/>
          <w:color w:val="343541"/>
          <w:sz w:val="24"/>
          <w:szCs w:val="24"/>
        </w:rPr>
      </w:pPr>
      <w:r w:rsidDel="00000000" w:rsidR="00000000" w:rsidRPr="00000000">
        <w:rPr>
          <w:rFonts w:ascii="Times New Roman" w:cs="Times New Roman" w:eastAsia="Times New Roman" w:hAnsi="Times New Roman"/>
          <w:b w:val="1"/>
          <w:color w:val="343541"/>
          <w:sz w:val="24"/>
          <w:szCs w:val="24"/>
          <w:rtl w:val="0"/>
        </w:rPr>
        <w:t xml:space="preserve">Cross-Validation: </w:t>
      </w:r>
      <w:r w:rsidDel="00000000" w:rsidR="00000000" w:rsidRPr="00000000">
        <w:rPr>
          <w:rFonts w:ascii="Times New Roman" w:cs="Times New Roman" w:eastAsia="Times New Roman" w:hAnsi="Times New Roman"/>
          <w:color w:val="343541"/>
          <w:sz w:val="24"/>
          <w:szCs w:val="24"/>
          <w:rtl w:val="0"/>
        </w:rPr>
        <w:t xml:space="preserve">This method evaluates how well the model generalizes to fresh, untested data. It entails segmenting the dataset into several subsets, training the model on those subsets, and assessing the model's effectiveness. This assists in locating any overfitting problems.</w:t>
      </w:r>
    </w:p>
    <w:p w:rsidR="00000000" w:rsidDel="00000000" w:rsidP="00000000" w:rsidRDefault="00000000" w:rsidRPr="00000000" w14:paraId="0000004A">
      <w:pPr>
        <w:numPr>
          <w:ilvl w:val="0"/>
          <w:numId w:val="2"/>
        </w:numPr>
        <w:spacing w:line="360" w:lineRule="auto"/>
        <w:ind w:left="720" w:hanging="360"/>
        <w:jc w:val="both"/>
        <w:rPr>
          <w:rFonts w:ascii="Times New Roman" w:cs="Times New Roman" w:eastAsia="Times New Roman" w:hAnsi="Times New Roman"/>
          <w:color w:val="343541"/>
          <w:sz w:val="24"/>
          <w:szCs w:val="24"/>
        </w:rPr>
      </w:pPr>
      <w:r w:rsidDel="00000000" w:rsidR="00000000" w:rsidRPr="00000000">
        <w:rPr>
          <w:rFonts w:ascii="Times New Roman" w:cs="Times New Roman" w:eastAsia="Times New Roman" w:hAnsi="Times New Roman"/>
          <w:b w:val="1"/>
          <w:color w:val="343541"/>
          <w:sz w:val="24"/>
          <w:szCs w:val="24"/>
          <w:rtl w:val="0"/>
        </w:rPr>
        <w:t xml:space="preserve">Visualizations:</w:t>
      </w:r>
      <w:r w:rsidDel="00000000" w:rsidR="00000000" w:rsidRPr="00000000">
        <w:rPr>
          <w:rFonts w:ascii="Times New Roman" w:cs="Times New Roman" w:eastAsia="Times New Roman" w:hAnsi="Times New Roman"/>
          <w:color w:val="343541"/>
          <w:sz w:val="24"/>
          <w:szCs w:val="24"/>
          <w:rtl w:val="0"/>
        </w:rPr>
        <w:t xml:space="preserve"> Data visualizations, such calibration plots, ROC curves, and precision-recall curves, provide an easy way to comprehend a model's performance and contrast it with other models.</w:t>
      </w:r>
    </w:p>
    <w:p w:rsidR="00000000" w:rsidDel="00000000" w:rsidP="00000000" w:rsidRDefault="00000000" w:rsidRPr="00000000" w14:paraId="0000004B">
      <w:pPr>
        <w:spacing w:line="360" w:lineRule="auto"/>
        <w:ind w:left="0" w:firstLine="0"/>
        <w:jc w:val="both"/>
        <w:rPr>
          <w:rFonts w:ascii="Times New Roman" w:cs="Times New Roman" w:eastAsia="Times New Roman" w:hAnsi="Times New Roman"/>
          <w:color w:val="343541"/>
          <w:sz w:val="24"/>
          <w:szCs w:val="24"/>
        </w:rPr>
      </w:pPr>
      <w:r w:rsidDel="00000000" w:rsidR="00000000" w:rsidRPr="00000000">
        <w:rPr>
          <w:rtl w:val="0"/>
        </w:rPr>
      </w:r>
    </w:p>
    <w:p w:rsidR="00000000" w:rsidDel="00000000" w:rsidP="00000000" w:rsidRDefault="00000000" w:rsidRPr="00000000" w14:paraId="0000004C">
      <w:pPr>
        <w:spacing w:line="360" w:lineRule="auto"/>
        <w:ind w:left="0" w:firstLine="0"/>
        <w:jc w:val="both"/>
        <w:rPr>
          <w:rFonts w:ascii="Times New Roman" w:cs="Times New Roman" w:eastAsia="Times New Roman" w:hAnsi="Times New Roman"/>
          <w:color w:val="343541"/>
          <w:sz w:val="24"/>
          <w:szCs w:val="24"/>
        </w:rPr>
      </w:pPr>
      <w:r w:rsidDel="00000000" w:rsidR="00000000" w:rsidRPr="00000000">
        <w:rPr>
          <w:rFonts w:ascii="Times New Roman" w:cs="Times New Roman" w:eastAsia="Times New Roman" w:hAnsi="Times New Roman"/>
          <w:color w:val="343541"/>
          <w:sz w:val="24"/>
          <w:szCs w:val="24"/>
          <w:rtl w:val="0"/>
        </w:rPr>
        <w:t xml:space="preserve">The use of different metrics and evaluation approaches is crucial to obtain a complete picture of a model's performance, especially when using the results of chest X-ray analysis to inform important decisions concerning patient health.</w:t>
      </w:r>
    </w:p>
    <w:p w:rsidR="00000000" w:rsidDel="00000000" w:rsidP="00000000" w:rsidRDefault="00000000" w:rsidRPr="00000000" w14:paraId="0000004D">
      <w:pPr>
        <w:spacing w:line="360" w:lineRule="auto"/>
        <w:ind w:left="0" w:firstLine="0"/>
        <w:jc w:val="both"/>
        <w:rPr>
          <w:rFonts w:ascii="Times New Roman" w:cs="Times New Roman" w:eastAsia="Times New Roman" w:hAnsi="Times New Roman"/>
          <w:color w:val="343541"/>
          <w:sz w:val="24"/>
          <w:szCs w:val="24"/>
        </w:rPr>
      </w:pPr>
      <w:r w:rsidDel="00000000" w:rsidR="00000000" w:rsidRPr="00000000">
        <w:rPr>
          <w:rtl w:val="0"/>
        </w:rPr>
      </w:r>
    </w:p>
    <w:p w:rsidR="00000000" w:rsidDel="00000000" w:rsidP="00000000" w:rsidRDefault="00000000" w:rsidRPr="00000000" w14:paraId="0000004E">
      <w:pPr>
        <w:spacing w:line="360" w:lineRule="auto"/>
        <w:ind w:left="720" w:firstLine="0"/>
        <w:jc w:val="both"/>
        <w:rPr>
          <w:rFonts w:ascii="Times New Roman" w:cs="Times New Roman" w:eastAsia="Times New Roman" w:hAnsi="Times New Roman"/>
          <w:color w:val="343541"/>
          <w:sz w:val="24"/>
          <w:szCs w:val="24"/>
        </w:rPr>
      </w:pPr>
      <w:r w:rsidDel="00000000" w:rsidR="00000000" w:rsidRPr="00000000">
        <w:rPr>
          <w:rtl w:val="0"/>
        </w:rPr>
      </w:r>
    </w:p>
    <w:p w:rsidR="00000000" w:rsidDel="00000000" w:rsidP="00000000" w:rsidRDefault="00000000" w:rsidRPr="00000000" w14:paraId="0000004F">
      <w:pPr>
        <w:spacing w:line="360" w:lineRule="auto"/>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50">
      <w:pPr>
        <w:spacing w:line="36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