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B94E3" w14:textId="77777777" w:rsidR="00792EA5" w:rsidRPr="002E11CF" w:rsidRDefault="00792EA5">
      <w:pPr>
        <w:spacing w:after="100"/>
      </w:pPr>
    </w:p>
    <w:p w14:paraId="3C9B8C0D" w14:textId="77777777" w:rsidR="00792EA5" w:rsidRPr="002E11CF" w:rsidRDefault="00792EA5">
      <w:pPr>
        <w:spacing w:after="100"/>
      </w:pPr>
    </w:p>
    <w:p w14:paraId="3658A26B" w14:textId="77777777" w:rsidR="00792EA5" w:rsidRPr="002E11CF" w:rsidRDefault="00792EA5">
      <w:pPr>
        <w:spacing w:after="100"/>
      </w:pPr>
    </w:p>
    <w:p w14:paraId="015BB898" w14:textId="77777777" w:rsidR="00792EA5" w:rsidRPr="002E11CF" w:rsidRDefault="00FB4985">
      <w:pPr>
        <w:spacing w:after="200"/>
        <w:jc w:val="center"/>
      </w:pPr>
      <w:r w:rsidRPr="002E11CF">
        <w:rPr>
          <w:b/>
          <w:bCs/>
          <w:sz w:val="52"/>
          <w:szCs w:val="52"/>
        </w:rPr>
        <w:t>Home Automation System</w:t>
      </w:r>
    </w:p>
    <w:p w14:paraId="36C54AE7" w14:textId="77777777" w:rsidR="00792EA5" w:rsidRPr="002E11CF" w:rsidRDefault="00FB4985">
      <w:pPr>
        <w:spacing w:after="300"/>
        <w:jc w:val="center"/>
      </w:pPr>
      <w:r w:rsidRPr="002E11CF">
        <w:rPr>
          <w:sz w:val="36"/>
          <w:szCs w:val="36"/>
        </w:rPr>
        <w:t>Programming Assessment Report</w:t>
      </w:r>
    </w:p>
    <w:p w14:paraId="49D755C9" w14:textId="1755C6CE" w:rsidR="00792EA5" w:rsidRPr="002E11CF" w:rsidRDefault="00FB4985">
      <w:pPr>
        <w:spacing w:after="120"/>
        <w:jc w:val="center"/>
      </w:pPr>
      <w:r w:rsidRPr="002E11CF">
        <w:rPr>
          <w:sz w:val="24"/>
          <w:szCs w:val="24"/>
        </w:rPr>
        <w:t xml:space="preserve">FAN: </w:t>
      </w:r>
      <w:r w:rsidR="006379F6" w:rsidRPr="006379F6">
        <w:rPr>
          <w:sz w:val="24"/>
          <w:szCs w:val="24"/>
          <w:lang w:val="en-IN"/>
        </w:rPr>
        <w:t>2390829</w:t>
      </w:r>
    </w:p>
    <w:p w14:paraId="6502EB77" w14:textId="56375B80" w:rsidR="00792EA5" w:rsidRPr="002E11CF" w:rsidRDefault="00FB4985">
      <w:pPr>
        <w:spacing w:after="120"/>
        <w:jc w:val="center"/>
      </w:pPr>
      <w:r w:rsidRPr="002E11CF">
        <w:rPr>
          <w:sz w:val="24"/>
          <w:szCs w:val="24"/>
        </w:rPr>
        <w:t>Author: Devendra</w:t>
      </w:r>
      <w:r w:rsidR="00031977">
        <w:rPr>
          <w:sz w:val="24"/>
          <w:szCs w:val="24"/>
        </w:rPr>
        <w:t xml:space="preserve"> Hemant</w:t>
      </w:r>
      <w:r w:rsidRPr="002E11CF">
        <w:rPr>
          <w:sz w:val="24"/>
          <w:szCs w:val="24"/>
        </w:rPr>
        <w:t xml:space="preserve"> Chaudhari</w:t>
      </w:r>
    </w:p>
    <w:p w14:paraId="3C102034" w14:textId="77777777" w:rsidR="00792EA5" w:rsidRPr="002E11CF" w:rsidRDefault="00FB4985">
      <w:pPr>
        <w:spacing w:after="120"/>
        <w:jc w:val="center"/>
      </w:pPr>
      <w:r w:rsidRPr="002E11CF">
        <w:rPr>
          <w:sz w:val="24"/>
          <w:szCs w:val="24"/>
        </w:rPr>
        <w:t>Date: 18 May 2026</w:t>
      </w:r>
    </w:p>
    <w:p w14:paraId="51B03AEA" w14:textId="77777777" w:rsidR="00792EA5" w:rsidRPr="002E11CF" w:rsidRDefault="00FB4985">
      <w:pPr>
        <w:spacing w:after="120"/>
        <w:jc w:val="center"/>
      </w:pPr>
      <w:r w:rsidRPr="002E11CF">
        <w:rPr>
          <w:sz w:val="24"/>
          <w:szCs w:val="24"/>
        </w:rPr>
        <w:t>Course: Engineering Programming</w:t>
      </w:r>
    </w:p>
    <w:p w14:paraId="70D0FC8B" w14:textId="77777777" w:rsidR="00792EA5" w:rsidRPr="002E11CF" w:rsidRDefault="00792EA5">
      <w:pPr>
        <w:spacing w:after="100"/>
      </w:pPr>
    </w:p>
    <w:p w14:paraId="1C756306" w14:textId="77777777" w:rsidR="00792EA5" w:rsidRPr="002E11CF" w:rsidRDefault="00FB4985">
      <w:r w:rsidRPr="002E11CF">
        <w:br w:type="page"/>
      </w:r>
    </w:p>
    <w:p w14:paraId="5E64A0D7" w14:textId="77777777" w:rsidR="00792EA5" w:rsidRPr="002E11CF" w:rsidRDefault="00FB4985">
      <w:pPr>
        <w:pStyle w:val="Heading1"/>
        <w:rPr>
          <w:lang w:val="en-AU"/>
        </w:rPr>
      </w:pPr>
      <w:r w:rsidRPr="002E11CF">
        <w:rPr>
          <w:lang w:val="en-AU"/>
        </w:rPr>
        <w:lastRenderedPageBreak/>
        <w:t>Executive Summary</w:t>
      </w:r>
    </w:p>
    <w:p w14:paraId="14098998" w14:textId="634928BB" w:rsidR="004B5F28" w:rsidRPr="002E11CF" w:rsidRDefault="004B5F28" w:rsidP="004B5F28">
      <w:pPr>
        <w:spacing w:after="100"/>
        <w:jc w:val="both"/>
      </w:pPr>
      <w:r w:rsidRPr="002E11CF">
        <w:t xml:space="preserve">This report describe a complete Home Automation System implemented based on the OOP concept with a Python programming language. </w:t>
      </w:r>
      <w:r w:rsidR="00410DBA" w:rsidRPr="002E11CF">
        <w:t>Sixteen</w:t>
      </w:r>
      <w:r w:rsidRPr="002E11CF">
        <w:t xml:space="preserve"> device types are built into the system in two phases of development and are structured in logical hierarchies and compositions that mimic the structure of smart home devices. </w:t>
      </w:r>
    </w:p>
    <w:p w14:paraId="2202FAAE" w14:textId="5342B74B" w:rsidR="00792EA5" w:rsidRPr="002E11CF" w:rsidRDefault="004B5F28" w:rsidP="004B5F28">
      <w:pPr>
        <w:spacing w:after="100"/>
        <w:jc w:val="both"/>
      </w:pPr>
      <w:r w:rsidRPr="002E11CF">
        <w:t xml:space="preserve">Stage 1 provides the basic framework with </w:t>
      </w:r>
      <w:r w:rsidR="00410DBA" w:rsidRPr="002E11CF">
        <w:t>twelve</w:t>
      </w:r>
      <w:r w:rsidRPr="002E11CF">
        <w:t xml:space="preserve"> device classes, and </w:t>
      </w:r>
      <w:r w:rsidR="00410DBA" w:rsidRPr="002E11CF">
        <w:t>four</w:t>
      </w:r>
      <w:r w:rsidRPr="002E11CF">
        <w:t xml:space="preserve"> subsystems of composite. In Stage 2, five new and novel enhancements are added, including the Humidity Sensor, Humidity Controller, Sprinkler, Fire Alarm </w:t>
      </w:r>
      <w:r w:rsidR="00410DBA" w:rsidRPr="002E11CF">
        <w:t>System,</w:t>
      </w:r>
      <w:r w:rsidRPr="002E11CF">
        <w:t xml:space="preserve"> and the Smart Scheduler, all adding different automation opportunities. All tests pass.</w:t>
      </w:r>
    </w:p>
    <w:p w14:paraId="6757B78E" w14:textId="77777777" w:rsidR="00792EA5" w:rsidRPr="002E11CF" w:rsidRDefault="00FB4985">
      <w:pPr>
        <w:pStyle w:val="Heading1"/>
        <w:rPr>
          <w:lang w:val="en-AU"/>
        </w:rPr>
      </w:pPr>
      <w:r w:rsidRPr="002E11CF">
        <w:rPr>
          <w:lang w:val="en-AU"/>
        </w:rPr>
        <w:t>Stage 1: Basic Framework Design</w:t>
      </w:r>
    </w:p>
    <w:p w14:paraId="5841793A" w14:textId="78036E38" w:rsidR="0010202B" w:rsidRPr="002E11CF" w:rsidRDefault="0010202B" w:rsidP="0010202B">
      <w:pPr>
        <w:pStyle w:val="Heading2"/>
        <w:jc w:val="both"/>
        <w:rPr>
          <w:b w:val="0"/>
          <w:bCs w:val="0"/>
          <w:sz w:val="22"/>
          <w:szCs w:val="22"/>
          <w:lang w:val="en-AU"/>
        </w:rPr>
      </w:pPr>
      <w:r w:rsidRPr="002E11CF">
        <w:rPr>
          <w:b w:val="0"/>
          <w:bCs w:val="0"/>
          <w:sz w:val="22"/>
          <w:szCs w:val="22"/>
          <w:lang w:val="en-AU"/>
        </w:rPr>
        <w:t xml:space="preserve">Implemented on the foundation level, </w:t>
      </w:r>
      <w:r w:rsidR="00410DBA" w:rsidRPr="002E11CF">
        <w:rPr>
          <w:b w:val="0"/>
          <w:bCs w:val="0"/>
          <w:sz w:val="22"/>
          <w:szCs w:val="22"/>
          <w:lang w:val="en-AU"/>
        </w:rPr>
        <w:t>thirteen</w:t>
      </w:r>
      <w:r w:rsidRPr="002E11CF">
        <w:rPr>
          <w:b w:val="0"/>
          <w:bCs w:val="0"/>
          <w:sz w:val="22"/>
          <w:szCs w:val="22"/>
          <w:lang w:val="en-AU"/>
        </w:rPr>
        <w:t xml:space="preserve"> fully developed device classes are built with an extremely strict single-responsibility principle. Each class encapsulates its own state, </w:t>
      </w:r>
      <w:r w:rsidR="00410DBA" w:rsidRPr="002E11CF">
        <w:rPr>
          <w:b w:val="0"/>
          <w:bCs w:val="0"/>
          <w:sz w:val="22"/>
          <w:szCs w:val="22"/>
          <w:lang w:val="en-AU"/>
        </w:rPr>
        <w:t>validity,</w:t>
      </w:r>
      <w:r w:rsidRPr="002E11CF">
        <w:rPr>
          <w:b w:val="0"/>
          <w:bCs w:val="0"/>
          <w:sz w:val="22"/>
          <w:szCs w:val="22"/>
          <w:lang w:val="en-AU"/>
        </w:rPr>
        <w:t xml:space="preserve"> and reporting of usage of energy. </w:t>
      </w:r>
    </w:p>
    <w:p w14:paraId="79F7CA03" w14:textId="460566B1" w:rsidR="00792EA5" w:rsidRPr="002E11CF" w:rsidRDefault="00FB4985">
      <w:pPr>
        <w:pStyle w:val="Heading2"/>
        <w:rPr>
          <w:lang w:val="en-AU"/>
        </w:rPr>
      </w:pPr>
      <w:r w:rsidRPr="002E11CF">
        <w:rPr>
          <w:lang w:val="en-AU"/>
        </w:rPr>
        <w:t>Core Device Classes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gridCol w:w="3026"/>
      </w:tblGrid>
      <w:tr w:rsidR="00792EA5" w:rsidRPr="002E11CF" w14:paraId="18453112" w14:textId="77777777">
        <w:tc>
          <w:tcPr>
            <w:tcW w:w="2200"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tcPr>
          <w:p w14:paraId="320DCA94" w14:textId="77777777" w:rsidR="00792EA5" w:rsidRPr="002E11CF" w:rsidRDefault="00FB4985">
            <w:r w:rsidRPr="002E11CF">
              <w:rPr>
                <w:b/>
                <w:bCs/>
                <w:color w:val="FFFFFF"/>
                <w:sz w:val="20"/>
                <w:szCs w:val="20"/>
              </w:rPr>
              <w:t>Class</w:t>
            </w:r>
          </w:p>
        </w:tc>
        <w:tc>
          <w:tcPr>
            <w:tcW w:w="3800"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tcPr>
          <w:p w14:paraId="56216269" w14:textId="77777777" w:rsidR="00792EA5" w:rsidRPr="002E11CF" w:rsidRDefault="00FB4985">
            <w:r w:rsidRPr="002E11CF">
              <w:rPr>
                <w:b/>
                <w:bCs/>
                <w:color w:val="FFFFFF"/>
                <w:sz w:val="20"/>
                <w:szCs w:val="20"/>
              </w:rPr>
              <w:t>Description</w:t>
            </w:r>
          </w:p>
        </w:tc>
        <w:tc>
          <w:tcPr>
            <w:tcW w:w="3026"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tcPr>
          <w:p w14:paraId="59C93D65" w14:textId="77777777" w:rsidR="00792EA5" w:rsidRPr="002E11CF" w:rsidRDefault="00FB4985">
            <w:r w:rsidRPr="002E11CF">
              <w:rPr>
                <w:b/>
                <w:bCs/>
                <w:color w:val="FFFFFF"/>
                <w:sz w:val="20"/>
                <w:szCs w:val="20"/>
              </w:rPr>
              <w:t>Key Methods</w:t>
            </w:r>
          </w:p>
        </w:tc>
      </w:tr>
      <w:tr w:rsidR="00792EA5" w:rsidRPr="002E11CF" w14:paraId="74A339B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8502A" w14:textId="77777777" w:rsidR="00792EA5" w:rsidRPr="002E11CF" w:rsidRDefault="00FB4985">
            <w:r w:rsidRPr="002E11CF">
              <w:rPr>
                <w:sz w:val="20"/>
                <w:szCs w:val="20"/>
              </w:rPr>
              <w:t>Light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81FD1" w14:textId="77777777" w:rsidR="00792EA5" w:rsidRPr="002E11CF" w:rsidRDefault="00FB4985">
            <w:r w:rsidRPr="002E11CF">
              <w:rPr>
                <w:sz w:val="20"/>
                <w:szCs w:val="20"/>
              </w:rPr>
              <w:t>Basic on/off control with energy tracking (8W)</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9767C" w14:textId="77777777" w:rsidR="00792EA5" w:rsidRPr="002E11CF" w:rsidRDefault="00FB4985">
            <w:r w:rsidRPr="002E11CF">
              <w:rPr>
                <w:sz w:val="20"/>
                <w:szCs w:val="20"/>
              </w:rPr>
              <w:t>turn_on(), turn_off(), toggle(), energy_usage()</w:t>
            </w:r>
          </w:p>
        </w:tc>
      </w:tr>
      <w:tr w:rsidR="00792EA5" w:rsidRPr="002E11CF" w14:paraId="1F2ADE7E"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34E9933F" w14:textId="77777777" w:rsidR="00792EA5" w:rsidRPr="002E11CF" w:rsidRDefault="00FB4985">
            <w:r w:rsidRPr="002E11CF">
              <w:rPr>
                <w:sz w:val="20"/>
                <w:szCs w:val="20"/>
              </w:rPr>
              <w:t>SmartLight</w:t>
            </w:r>
          </w:p>
        </w:tc>
        <w:tc>
          <w:tcPr>
            <w:tcW w:w="3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FC29E3E" w14:textId="13DEEBD0" w:rsidR="00792EA5" w:rsidRPr="002E11CF" w:rsidRDefault="00FB4985">
            <w:r w:rsidRPr="002E11CF">
              <w:rPr>
                <w:sz w:val="20"/>
                <w:szCs w:val="20"/>
              </w:rPr>
              <w:t>Extends Light with 0–</w:t>
            </w:r>
            <w:r w:rsidR="00410DBA" w:rsidRPr="002E11CF">
              <w:rPr>
                <w:sz w:val="20"/>
                <w:szCs w:val="20"/>
              </w:rPr>
              <w:t>one hundred</w:t>
            </w:r>
            <w:r w:rsidRPr="002E11CF">
              <w:rPr>
                <w:sz w:val="20"/>
                <w:szCs w:val="20"/>
              </w:rPr>
              <w:t>% brightness scaling</w:t>
            </w:r>
          </w:p>
        </w:tc>
        <w:tc>
          <w:tcPr>
            <w:tcW w:w="3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83D9FDD" w14:textId="77777777" w:rsidR="00792EA5" w:rsidRPr="002E11CF" w:rsidRDefault="00FB4985">
            <w:r w:rsidRPr="002E11CF">
              <w:rPr>
                <w:sz w:val="20"/>
                <w:szCs w:val="20"/>
              </w:rPr>
              <w:t>set_brightness(val), energy_usage()</w:t>
            </w:r>
          </w:p>
        </w:tc>
      </w:tr>
      <w:tr w:rsidR="00792EA5" w:rsidRPr="002E11CF" w14:paraId="700E09F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64F41" w14:textId="77777777" w:rsidR="00792EA5" w:rsidRPr="002E11CF" w:rsidRDefault="00FB4985">
            <w:r w:rsidRPr="002E11CF">
              <w:rPr>
                <w:sz w:val="20"/>
                <w:szCs w:val="20"/>
              </w:rPr>
              <w:t>Thermostat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B5564" w14:textId="77777777" w:rsidR="00792EA5" w:rsidRPr="002E11CF" w:rsidRDefault="00FB4985">
            <w:r w:rsidRPr="002E11CF">
              <w:rPr>
                <w:sz w:val="20"/>
                <w:szCs w:val="20"/>
              </w:rPr>
              <w:t>Temperature management with range validation</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7C2EF" w14:textId="77777777" w:rsidR="00792EA5" w:rsidRPr="002E11CF" w:rsidRDefault="00FB4985">
            <w:r w:rsidRPr="002E11CF">
              <w:rPr>
                <w:sz w:val="20"/>
                <w:szCs w:val="20"/>
              </w:rPr>
              <w:t>set_temperature(t), auto_adjust(temp)</w:t>
            </w:r>
          </w:p>
        </w:tc>
      </w:tr>
      <w:tr w:rsidR="00792EA5" w:rsidRPr="002E11CF" w14:paraId="4BC1F7E8"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5A20D78" w14:textId="77777777" w:rsidR="00792EA5" w:rsidRPr="002E11CF" w:rsidRDefault="00FB4985">
            <w:r w:rsidRPr="002E11CF">
              <w:rPr>
                <w:sz w:val="20"/>
                <w:szCs w:val="20"/>
              </w:rPr>
              <w:t>TemperatureSensor</w:t>
            </w:r>
          </w:p>
        </w:tc>
        <w:tc>
          <w:tcPr>
            <w:tcW w:w="3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4EB976D" w14:textId="77777777" w:rsidR="00792EA5" w:rsidRPr="002E11CF" w:rsidRDefault="00FB4985">
            <w:r w:rsidRPr="002E11CF">
              <w:rPr>
                <w:sz w:val="20"/>
                <w:szCs w:val="20"/>
              </w:rPr>
              <w:t>Ambient monitoring; 5% random failure rate</w:t>
            </w:r>
          </w:p>
        </w:tc>
        <w:tc>
          <w:tcPr>
            <w:tcW w:w="3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D1CFA7A" w14:textId="77777777" w:rsidR="00792EA5" w:rsidRPr="002E11CF" w:rsidRDefault="00FB4985">
            <w:r w:rsidRPr="002E11CF">
              <w:rPr>
                <w:sz w:val="20"/>
                <w:szCs w:val="20"/>
              </w:rPr>
              <w:t>get_status() → float | None</w:t>
            </w:r>
          </w:p>
        </w:tc>
      </w:tr>
      <w:tr w:rsidR="00792EA5" w:rsidRPr="002E11CF" w14:paraId="3FF6137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05419" w14:textId="77777777" w:rsidR="00792EA5" w:rsidRPr="002E11CF" w:rsidRDefault="00FB4985">
            <w:r w:rsidRPr="002E11CF">
              <w:rPr>
                <w:sz w:val="20"/>
                <w:szCs w:val="20"/>
              </w:rPr>
              <w:t>MotionSensor</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7349A" w14:textId="77777777" w:rsidR="00792EA5" w:rsidRPr="002E11CF" w:rsidRDefault="00FB4985">
            <w:r w:rsidRPr="002E11CF">
              <w:rPr>
                <w:sz w:val="20"/>
                <w:szCs w:val="20"/>
              </w:rPr>
              <w:t>Motion detection for security integration</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9B29E" w14:textId="77777777" w:rsidR="00792EA5" w:rsidRPr="002E11CF" w:rsidRDefault="00FB4985">
            <w:r w:rsidRPr="002E11CF">
              <w:rPr>
                <w:sz w:val="20"/>
                <w:szCs w:val="20"/>
              </w:rPr>
              <w:t>detect_motion(), clear()</w:t>
            </w:r>
          </w:p>
        </w:tc>
      </w:tr>
      <w:tr w:rsidR="00792EA5" w:rsidRPr="002E11CF" w14:paraId="1CD40F03"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5E56962C" w14:textId="77777777" w:rsidR="00792EA5" w:rsidRPr="002E11CF" w:rsidRDefault="00FB4985">
            <w:r w:rsidRPr="002E11CF">
              <w:rPr>
                <w:sz w:val="20"/>
                <w:szCs w:val="20"/>
              </w:rPr>
              <w:t>SmokeDetector</w:t>
            </w:r>
          </w:p>
        </w:tc>
        <w:tc>
          <w:tcPr>
            <w:tcW w:w="3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3ACC082D" w14:textId="77777777" w:rsidR="00792EA5" w:rsidRPr="002E11CF" w:rsidRDefault="00FB4985">
            <w:r w:rsidRPr="002E11CF">
              <w:rPr>
                <w:sz w:val="20"/>
                <w:szCs w:val="20"/>
              </w:rPr>
              <w:t>Fire alarm trigger and clear</w:t>
            </w:r>
          </w:p>
        </w:tc>
        <w:tc>
          <w:tcPr>
            <w:tcW w:w="3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062794B" w14:textId="77777777" w:rsidR="00792EA5" w:rsidRPr="002E11CF" w:rsidRDefault="00FB4985">
            <w:r w:rsidRPr="002E11CF">
              <w:rPr>
                <w:sz w:val="20"/>
                <w:szCs w:val="20"/>
              </w:rPr>
              <w:t>trigger_alarm(), clear_alarm()</w:t>
            </w:r>
          </w:p>
        </w:tc>
      </w:tr>
      <w:tr w:rsidR="00792EA5" w:rsidRPr="002E11CF" w14:paraId="1A8FD60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094A0" w14:textId="77777777" w:rsidR="00792EA5" w:rsidRPr="002E11CF" w:rsidRDefault="00FB4985">
            <w:r w:rsidRPr="002E11CF">
              <w:rPr>
                <w:sz w:val="20"/>
                <w:szCs w:val="20"/>
              </w:rPr>
              <w:t>SoilMoistureSensor</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269E2" w14:textId="77777777" w:rsidR="00792EA5" w:rsidRPr="002E11CF" w:rsidRDefault="00FB4985">
            <w:r w:rsidRPr="002E11CF">
              <w:rPr>
                <w:sz w:val="20"/>
                <w:szCs w:val="20"/>
              </w:rPr>
              <w:t>Garden moisture (10–80%); 5% failure rate</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4DFF1" w14:textId="77777777" w:rsidR="00792EA5" w:rsidRPr="002E11CF" w:rsidRDefault="00FB4985">
            <w:r w:rsidRPr="002E11CF">
              <w:rPr>
                <w:sz w:val="20"/>
                <w:szCs w:val="20"/>
              </w:rPr>
              <w:t>get_status() → int | None</w:t>
            </w:r>
          </w:p>
        </w:tc>
      </w:tr>
      <w:tr w:rsidR="00792EA5" w:rsidRPr="002E11CF" w14:paraId="0D65F061"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B137EBA" w14:textId="77777777" w:rsidR="00792EA5" w:rsidRPr="002E11CF" w:rsidRDefault="00FB4985">
            <w:r w:rsidRPr="002E11CF">
              <w:rPr>
                <w:sz w:val="20"/>
                <w:szCs w:val="20"/>
              </w:rPr>
              <w:t>Clock</w:t>
            </w:r>
          </w:p>
        </w:tc>
        <w:tc>
          <w:tcPr>
            <w:tcW w:w="3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55F15C6B" w14:textId="77777777" w:rsidR="00792EA5" w:rsidRPr="002E11CF" w:rsidRDefault="00FB4985">
            <w:r w:rsidRPr="002E11CF">
              <w:rPr>
                <w:sz w:val="20"/>
                <w:szCs w:val="20"/>
              </w:rPr>
              <w:t>HH:MM time tracking with minute advancement</w:t>
            </w:r>
          </w:p>
        </w:tc>
        <w:tc>
          <w:tcPr>
            <w:tcW w:w="3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7734D37" w14:textId="77777777" w:rsidR="00792EA5" w:rsidRPr="002E11CF" w:rsidRDefault="00FB4985">
            <w:r w:rsidRPr="002E11CF">
              <w:rPr>
                <w:sz w:val="20"/>
                <w:szCs w:val="20"/>
              </w:rPr>
              <w:t>tick(minutes)</w:t>
            </w:r>
          </w:p>
        </w:tc>
      </w:tr>
      <w:tr w:rsidR="00792EA5" w:rsidRPr="002E11CF" w14:paraId="1EA0415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371F6" w14:textId="77777777" w:rsidR="00792EA5" w:rsidRPr="002E11CF" w:rsidRDefault="00FB4985">
            <w:r w:rsidRPr="002E11CF">
              <w:rPr>
                <w:sz w:val="20"/>
                <w:szCs w:val="20"/>
              </w:rPr>
              <w:t>DoorLock</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7B119" w14:textId="77777777" w:rsidR="00792EA5" w:rsidRPr="002E11CF" w:rsidRDefault="00FB4985">
            <w:r w:rsidRPr="002E11CF">
              <w:rPr>
                <w:sz w:val="20"/>
                <w:szCs w:val="20"/>
              </w:rPr>
              <w:t>Three-state: locked / unlocked / jammed</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1F7E7" w14:textId="59934411" w:rsidR="00792EA5" w:rsidRPr="002E11CF" w:rsidRDefault="00FB4985">
            <w:r w:rsidRPr="002E11CF">
              <w:rPr>
                <w:sz w:val="20"/>
                <w:szCs w:val="20"/>
              </w:rPr>
              <w:t xml:space="preserve">lock(), </w:t>
            </w:r>
            <w:r w:rsidR="00D3219E" w:rsidRPr="002E11CF">
              <w:rPr>
                <w:sz w:val="20"/>
                <w:szCs w:val="20"/>
              </w:rPr>
              <w:t>unlock(</w:t>
            </w:r>
            <w:r w:rsidRPr="002E11CF">
              <w:rPr>
                <w:sz w:val="20"/>
                <w:szCs w:val="20"/>
              </w:rPr>
              <w:t>), jam()</w:t>
            </w:r>
          </w:p>
        </w:tc>
      </w:tr>
      <w:tr w:rsidR="00792EA5" w:rsidRPr="002E11CF" w14:paraId="11E67A72"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4F89515" w14:textId="77777777" w:rsidR="00792EA5" w:rsidRPr="002E11CF" w:rsidRDefault="00FB4985">
            <w:r w:rsidRPr="002E11CF">
              <w:rPr>
                <w:sz w:val="20"/>
                <w:szCs w:val="20"/>
              </w:rPr>
              <w:t>Controller</w:t>
            </w:r>
          </w:p>
        </w:tc>
        <w:tc>
          <w:tcPr>
            <w:tcW w:w="3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F7C099D" w14:textId="77777777" w:rsidR="00792EA5" w:rsidRPr="002E11CF" w:rsidRDefault="00FB4985">
            <w:r w:rsidRPr="002E11CF">
              <w:rPr>
                <w:sz w:val="20"/>
                <w:szCs w:val="20"/>
              </w:rPr>
              <w:t>Multi-mode: heating / cooling / on / off</w:t>
            </w:r>
          </w:p>
        </w:tc>
        <w:tc>
          <w:tcPr>
            <w:tcW w:w="3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489B4B5" w14:textId="77777777" w:rsidR="00792EA5" w:rsidRPr="002E11CF" w:rsidRDefault="00FB4985">
            <w:r w:rsidRPr="002E11CF">
              <w:rPr>
                <w:sz w:val="20"/>
                <w:szCs w:val="20"/>
              </w:rPr>
              <w:t>switch_mode(mode)</w:t>
            </w:r>
          </w:p>
        </w:tc>
      </w:tr>
      <w:tr w:rsidR="00792EA5" w:rsidRPr="002E11CF" w14:paraId="23F2C4D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41019" w14:textId="77777777" w:rsidR="00792EA5" w:rsidRPr="002E11CF" w:rsidRDefault="00FB4985">
            <w:r w:rsidRPr="002E11CF">
              <w:rPr>
                <w:sz w:val="20"/>
                <w:szCs w:val="20"/>
              </w:rPr>
              <w:t>Toaster</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A8120" w14:textId="77777777" w:rsidR="00792EA5" w:rsidRPr="002E11CF" w:rsidRDefault="00FB4985">
            <w:r w:rsidRPr="002E11CF">
              <w:rPr>
                <w:sz w:val="20"/>
                <w:szCs w:val="20"/>
              </w:rPr>
              <w:t>Appliance with five toast levels (1–5)</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86DA2" w14:textId="77777777" w:rsidR="00792EA5" w:rsidRPr="002E11CF" w:rsidRDefault="00FB4985">
            <w:r w:rsidRPr="002E11CF">
              <w:rPr>
                <w:sz w:val="20"/>
                <w:szCs w:val="20"/>
              </w:rPr>
              <w:t>toast(level), energy_usage()</w:t>
            </w:r>
          </w:p>
        </w:tc>
      </w:tr>
    </w:tbl>
    <w:p w14:paraId="3045AAE0" w14:textId="77777777" w:rsidR="00792EA5" w:rsidRPr="002E11CF" w:rsidRDefault="00792EA5">
      <w:pPr>
        <w:spacing w:after="100"/>
      </w:pPr>
    </w:p>
    <w:p w14:paraId="7BB91B4E" w14:textId="77777777" w:rsidR="00792EA5" w:rsidRPr="002E11CF" w:rsidRDefault="00FB4985">
      <w:pPr>
        <w:pStyle w:val="Heading2"/>
        <w:rPr>
          <w:lang w:val="en-AU"/>
        </w:rPr>
      </w:pPr>
      <w:r w:rsidRPr="002E11CF">
        <w:rPr>
          <w:lang w:val="en-AU"/>
        </w:rPr>
        <w:t>Inheritance Hierarchy</w:t>
      </w:r>
    </w:p>
    <w:p w14:paraId="20826EE0" w14:textId="66038466" w:rsidR="002253B4" w:rsidRPr="002E11CF" w:rsidRDefault="002253B4">
      <w:pPr>
        <w:spacing w:after="120"/>
        <w:jc w:val="both"/>
      </w:pPr>
      <w:r w:rsidRPr="002E11CF">
        <w:t>The abstract base class Device requires reset(),</w:t>
      </w:r>
      <w:r w:rsidR="006659FF" w:rsidRPr="002E11CF">
        <w:t xml:space="preserve"> </w:t>
      </w:r>
      <w:r w:rsidR="001B5DE8" w:rsidRPr="002E11CF">
        <w:t>is_accessible</w:t>
      </w:r>
      <w:r w:rsidRPr="002E11CF">
        <w:t>(), and get_status() are defined for all device classes. Sensors are a sub-hierarchy of the Sensor abstract class, which has failure safe semantics with No meaning hardware failure.</w:t>
      </w:r>
    </w:p>
    <w:p w14:paraId="0BE6CC44" w14:textId="77777777" w:rsidR="00792EA5" w:rsidRPr="002E11CF" w:rsidRDefault="00792EA5">
      <w:pPr>
        <w:spacing w:after="100"/>
      </w:pPr>
    </w:p>
    <w:p w14:paraId="30371516" w14:textId="77777777" w:rsidR="00792EA5" w:rsidRPr="002E11CF" w:rsidRDefault="00FB4985">
      <w:pPr>
        <w:pStyle w:val="Heading1"/>
        <w:rPr>
          <w:lang w:val="en-AU"/>
        </w:rPr>
      </w:pPr>
      <w:r w:rsidRPr="002E11CF">
        <w:rPr>
          <w:lang w:val="en-AU"/>
        </w:rPr>
        <w:lastRenderedPageBreak/>
        <w:t>Stage 2: Extension and Innovation</w:t>
      </w:r>
    </w:p>
    <w:p w14:paraId="0DF6D2A7" w14:textId="77777777" w:rsidR="00D870BF" w:rsidRPr="002E11CF" w:rsidRDefault="00D870BF" w:rsidP="003B17F5">
      <w:pPr>
        <w:pStyle w:val="Heading2"/>
        <w:jc w:val="both"/>
        <w:rPr>
          <w:b w:val="0"/>
          <w:bCs w:val="0"/>
          <w:sz w:val="22"/>
          <w:szCs w:val="22"/>
          <w:lang w:val="en-AU"/>
        </w:rPr>
      </w:pPr>
      <w:r w:rsidRPr="002E11CF">
        <w:rPr>
          <w:b w:val="0"/>
          <w:bCs w:val="0"/>
          <w:sz w:val="22"/>
          <w:szCs w:val="22"/>
          <w:lang w:val="en-AU"/>
        </w:rPr>
        <w:t>In Stage 2, five new extensions are introduced that significantly enhance the system's capabilities in the real world. Multiple devices connected in coordinated subsystems - what we call a composition, through each build in the Stage 1 framework.</w:t>
      </w:r>
    </w:p>
    <w:p w14:paraId="03350E7D" w14:textId="40761B01" w:rsidR="00792EA5" w:rsidRPr="002E11CF" w:rsidRDefault="00FB4985">
      <w:pPr>
        <w:pStyle w:val="Heading2"/>
        <w:rPr>
          <w:lang w:val="en-AU"/>
        </w:rPr>
      </w:pPr>
      <w:r w:rsidRPr="002E11CF">
        <w:rPr>
          <w:lang w:val="en-AU"/>
        </w:rPr>
        <w:t>SecuritySystem</w:t>
      </w:r>
    </w:p>
    <w:p w14:paraId="473E346E" w14:textId="798C498B" w:rsidR="002E11CF" w:rsidRPr="002E11CF" w:rsidRDefault="002E11CF" w:rsidP="003B17F5">
      <w:pPr>
        <w:pStyle w:val="Heading2"/>
        <w:jc w:val="both"/>
        <w:rPr>
          <w:b w:val="0"/>
          <w:bCs w:val="0"/>
          <w:sz w:val="22"/>
          <w:szCs w:val="22"/>
          <w:lang w:val="en-AU"/>
        </w:rPr>
      </w:pPr>
      <w:r w:rsidRPr="002E11CF">
        <w:rPr>
          <w:b w:val="0"/>
          <w:bCs w:val="0"/>
          <w:sz w:val="22"/>
          <w:szCs w:val="22"/>
          <w:lang w:val="en-AU"/>
        </w:rPr>
        <w:t>Composes a list of a DoorLock and a MotionSensor. If armed and motion is detected, the process_motion_event() function automatically locks all the managed doors, resulting in coordinated intrusion-response without manual action.</w:t>
      </w:r>
    </w:p>
    <w:p w14:paraId="4458AE34" w14:textId="635ECF29" w:rsidR="00792EA5" w:rsidRPr="002E11CF" w:rsidRDefault="00FB4985">
      <w:pPr>
        <w:pStyle w:val="Heading2"/>
        <w:rPr>
          <w:lang w:val="en-AU"/>
        </w:rPr>
      </w:pPr>
      <w:r w:rsidRPr="002E11CF">
        <w:rPr>
          <w:lang w:val="en-AU"/>
        </w:rPr>
        <w:t>IrrigationController</w:t>
      </w:r>
    </w:p>
    <w:p w14:paraId="75435F36" w14:textId="3B5AA94B" w:rsidR="00963133" w:rsidRDefault="00CB178B" w:rsidP="003B17F5">
      <w:pPr>
        <w:pStyle w:val="Heading2"/>
        <w:jc w:val="both"/>
        <w:rPr>
          <w:b w:val="0"/>
          <w:bCs w:val="0"/>
          <w:sz w:val="22"/>
          <w:szCs w:val="22"/>
          <w:lang w:val="en-AU"/>
        </w:rPr>
      </w:pPr>
      <w:r>
        <w:rPr>
          <w:b w:val="0"/>
          <w:bCs w:val="0"/>
          <w:sz w:val="22"/>
          <w:szCs w:val="22"/>
          <w:lang w:val="en-AU"/>
        </w:rPr>
        <w:t>Connects</w:t>
      </w:r>
      <w:r w:rsidR="00963133" w:rsidRPr="00963133">
        <w:rPr>
          <w:b w:val="0"/>
          <w:bCs w:val="0"/>
          <w:sz w:val="22"/>
          <w:szCs w:val="22"/>
          <w:lang w:val="en-AU"/>
        </w:rPr>
        <w:t xml:space="preserve"> a SoilMoistureSensor and triggers a watering cycle when there is less moisture than a user-configurable threshold (default 40%). Each single cycle is increasing moisture of the sensors by </w:t>
      </w:r>
      <w:r w:rsidR="00BE21E0" w:rsidRPr="00963133">
        <w:rPr>
          <w:b w:val="0"/>
          <w:bCs w:val="0"/>
          <w:sz w:val="22"/>
          <w:szCs w:val="22"/>
          <w:lang w:val="en-AU"/>
        </w:rPr>
        <w:t>thirty</w:t>
      </w:r>
      <w:r w:rsidR="00963133" w:rsidRPr="00963133">
        <w:rPr>
          <w:b w:val="0"/>
          <w:bCs w:val="0"/>
          <w:sz w:val="22"/>
          <w:szCs w:val="22"/>
          <w:lang w:val="en-AU"/>
        </w:rPr>
        <w:t xml:space="preserve"> units and stop automatically once the desired moisture level is reached.</w:t>
      </w:r>
    </w:p>
    <w:p w14:paraId="784D5020" w14:textId="7083398A" w:rsidR="00792EA5" w:rsidRPr="002E11CF" w:rsidRDefault="00FB4985">
      <w:pPr>
        <w:pStyle w:val="Heading2"/>
        <w:rPr>
          <w:lang w:val="en-AU"/>
        </w:rPr>
      </w:pPr>
      <w:r w:rsidRPr="002E11CF">
        <w:rPr>
          <w:lang w:val="en-AU"/>
        </w:rPr>
        <w:t>HumidityController</w:t>
      </w:r>
    </w:p>
    <w:p w14:paraId="69651E08" w14:textId="77777777" w:rsidR="00A9565C" w:rsidRDefault="00A9565C" w:rsidP="00394AE9">
      <w:pPr>
        <w:pStyle w:val="Heading2"/>
        <w:jc w:val="both"/>
        <w:rPr>
          <w:b w:val="0"/>
          <w:bCs w:val="0"/>
          <w:sz w:val="22"/>
          <w:szCs w:val="22"/>
          <w:lang w:val="en-AU"/>
        </w:rPr>
      </w:pPr>
      <w:r w:rsidRPr="00A9565C">
        <w:rPr>
          <w:b w:val="0"/>
          <w:bCs w:val="0"/>
          <w:sz w:val="22"/>
          <w:szCs w:val="22"/>
          <w:lang w:val="en-AU"/>
        </w:rPr>
        <w:t>Equipped with a HumiditySensor, auto_adjust() alternates between humidifying, dehumidifying and idle states depending on the difference between the target value (default 50%) and the sensor reading, which is within ±10%, hidden 12W when in action state.</w:t>
      </w:r>
    </w:p>
    <w:p w14:paraId="4C895159" w14:textId="15BC06FF" w:rsidR="00792EA5" w:rsidRPr="002E11CF" w:rsidRDefault="00FB4985">
      <w:pPr>
        <w:pStyle w:val="Heading2"/>
        <w:rPr>
          <w:lang w:val="en-AU"/>
        </w:rPr>
      </w:pPr>
      <w:r w:rsidRPr="002E11CF">
        <w:rPr>
          <w:lang w:val="en-AU"/>
        </w:rPr>
        <w:t>FireAlarmSystem</w:t>
      </w:r>
    </w:p>
    <w:p w14:paraId="16C5D283" w14:textId="77777777" w:rsidR="000D64EB" w:rsidRDefault="000D64EB" w:rsidP="00394AE9">
      <w:pPr>
        <w:pStyle w:val="Heading2"/>
        <w:jc w:val="both"/>
        <w:rPr>
          <w:b w:val="0"/>
          <w:bCs w:val="0"/>
          <w:sz w:val="22"/>
          <w:szCs w:val="22"/>
          <w:lang w:val="en-AU"/>
        </w:rPr>
      </w:pPr>
      <w:r w:rsidRPr="000D64EB">
        <w:rPr>
          <w:b w:val="0"/>
          <w:bCs w:val="0"/>
          <w:sz w:val="22"/>
          <w:szCs w:val="22"/>
          <w:lang w:val="en-AU"/>
        </w:rPr>
        <w:t>Once the SmokeDetector is detected, check_and_respond() controls the Sprinkler without requiring any manual switching, while controlling the sprinkler to be off in absence of smoke, creating a closed loop fire-suppression system.</w:t>
      </w:r>
    </w:p>
    <w:p w14:paraId="3DD3187A" w14:textId="7DC201A3" w:rsidR="00792EA5" w:rsidRPr="002E11CF" w:rsidRDefault="00FB4985">
      <w:pPr>
        <w:pStyle w:val="Heading2"/>
        <w:rPr>
          <w:lang w:val="en-AU"/>
        </w:rPr>
      </w:pPr>
      <w:r w:rsidRPr="002E11CF">
        <w:rPr>
          <w:lang w:val="en-AU"/>
        </w:rPr>
        <w:t>SmartScheduler</w:t>
      </w:r>
    </w:p>
    <w:p w14:paraId="1C022292" w14:textId="4A5D3EC3" w:rsidR="000D64EB" w:rsidRDefault="000D64EB" w:rsidP="00AC5EC0">
      <w:pPr>
        <w:pStyle w:val="Heading2"/>
        <w:jc w:val="both"/>
        <w:rPr>
          <w:b w:val="0"/>
          <w:bCs w:val="0"/>
          <w:sz w:val="22"/>
          <w:szCs w:val="22"/>
          <w:lang w:val="en-AU"/>
        </w:rPr>
      </w:pPr>
      <w:r w:rsidRPr="000D64EB">
        <w:rPr>
          <w:b w:val="0"/>
          <w:bCs w:val="0"/>
          <w:sz w:val="22"/>
          <w:szCs w:val="22"/>
          <w:lang w:val="en-AU"/>
        </w:rPr>
        <w:t xml:space="preserve">An automation engine based on timing, where the currently displayed time can be compared with set routines by means of the Clock device. </w:t>
      </w:r>
      <w:r w:rsidR="00BE21E0">
        <w:rPr>
          <w:b w:val="0"/>
          <w:bCs w:val="0"/>
          <w:sz w:val="22"/>
          <w:szCs w:val="22"/>
          <w:lang w:val="en-AU"/>
        </w:rPr>
        <w:t>Few</w:t>
      </w:r>
      <w:r w:rsidRPr="000D64EB">
        <w:rPr>
          <w:b w:val="0"/>
          <w:bCs w:val="0"/>
          <w:sz w:val="22"/>
          <w:szCs w:val="22"/>
          <w:lang w:val="en-AU"/>
        </w:rPr>
        <w:t xml:space="preserve"> Activities can be registered for a single time slot, allowing unattended daily activities on any of the connected devices.</w:t>
      </w:r>
    </w:p>
    <w:p w14:paraId="5EDE9455" w14:textId="2E4B5B81" w:rsidR="00792EA5" w:rsidRPr="002E11CF" w:rsidRDefault="00FB4985">
      <w:pPr>
        <w:pStyle w:val="Heading2"/>
        <w:rPr>
          <w:lang w:val="en-AU"/>
        </w:rPr>
      </w:pPr>
      <w:r w:rsidRPr="002E11CF">
        <w:rPr>
          <w:lang w:val="en-AU"/>
        </w:rPr>
        <w:t>EnergyMonitor and HomeAutomationHub</w:t>
      </w:r>
    </w:p>
    <w:p w14:paraId="002203F4" w14:textId="5CAEFC40" w:rsidR="00792EA5" w:rsidRPr="002E11CF" w:rsidRDefault="00DE26B6" w:rsidP="00AC5EC0">
      <w:pPr>
        <w:spacing w:after="100"/>
        <w:jc w:val="both"/>
      </w:pPr>
      <w:r w:rsidRPr="00DE26B6">
        <w:t>EnergyMonitor sums up energy_usage() of all devices registered and is configurable with a "Watt" threshold: If exceeded, lights and toasters are turned off automatically. HomeAutomationHub is the main orchestrator delegating to each of these subsystems via a clearly defined interface.</w:t>
      </w:r>
    </w:p>
    <w:p w14:paraId="33FE5A98" w14:textId="77777777" w:rsidR="00792EA5" w:rsidRPr="002E11CF" w:rsidRDefault="00FB4985">
      <w:pPr>
        <w:pStyle w:val="Heading1"/>
        <w:rPr>
          <w:lang w:val="en-AU"/>
        </w:rPr>
      </w:pPr>
      <w:r w:rsidRPr="002E11CF">
        <w:rPr>
          <w:lang w:val="en-AU"/>
        </w:rPr>
        <w:t>UML Class Diagram</w:t>
      </w:r>
    </w:p>
    <w:p w14:paraId="7F446694" w14:textId="5E76A8F4" w:rsidR="00792EA5" w:rsidRDefault="00663664" w:rsidP="009142A9">
      <w:pPr>
        <w:spacing w:after="100"/>
        <w:jc w:val="both"/>
      </w:pPr>
      <w:r w:rsidRPr="00663664">
        <w:t xml:space="preserve">The fully elaborated class hierarchy is shown in the diagram below, in the standard UML notation. Hollow triangle arrows represent </w:t>
      </w:r>
      <w:r w:rsidR="009142A9" w:rsidRPr="00663664">
        <w:t>inheritance,</w:t>
      </w:r>
      <w:r w:rsidRPr="00663664">
        <w:t xml:space="preserve"> and dashed lines represent composite classes that inherit from the abstract class Device. The classes are divided into three segments (name, attributes, methods), according to the standard UML conventions. The stereotype «abstract» is used to indicate abstract classes. Abstract classes are designated in </w:t>
      </w:r>
      <w:r w:rsidR="009142A9" w:rsidRPr="00663664">
        <w:t>blue;</w:t>
      </w:r>
      <w:r w:rsidRPr="00663664">
        <w:t xml:space="preserve"> Stage 1 concrete classes are in </w:t>
      </w:r>
      <w:r w:rsidR="000E00DE" w:rsidRPr="00663664">
        <w:t>gold;</w:t>
      </w:r>
      <w:r w:rsidRPr="00663664">
        <w:t xml:space="preserve"> Stage 2 innovation classes are in green and hub/monitor utilities are in purple along with a colour key. Note: the diagram uses the shortened form of the class name of the </w:t>
      </w:r>
      <w:r w:rsidRPr="00663664">
        <w:lastRenderedPageBreak/>
        <w:t xml:space="preserve">TemperatureSensor. The full form of the class name is used in the implementation, as it might be longer than the </w:t>
      </w:r>
      <w:r w:rsidR="009142A9" w:rsidRPr="00663664">
        <w:t>re-enters</w:t>
      </w:r>
      <w:r w:rsidRPr="00663664">
        <w:t>.</w:t>
      </w:r>
    </w:p>
    <w:p w14:paraId="454F776C" w14:textId="77777777" w:rsidR="00663664" w:rsidRPr="002E11CF" w:rsidRDefault="00663664">
      <w:pPr>
        <w:spacing w:after="100"/>
      </w:pPr>
    </w:p>
    <w:p w14:paraId="7E2028EF" w14:textId="77777777" w:rsidR="00792EA5" w:rsidRPr="002E11CF" w:rsidRDefault="00FB4985" w:rsidP="000E00DE">
      <w:pPr>
        <w:spacing w:after="160"/>
        <w:jc w:val="center"/>
      </w:pPr>
      <w:r w:rsidRPr="002E11CF">
        <w:rPr>
          <w:noProof/>
        </w:rPr>
        <w:drawing>
          <wp:inline distT="0" distB="0" distL="0" distR="0" wp14:anchorId="69A7EED7" wp14:editId="4716B404">
            <wp:extent cx="5903837" cy="547370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13285" cy="5482460"/>
                    </a:xfrm>
                    <a:prstGeom prst="rect">
                      <a:avLst/>
                    </a:prstGeom>
                  </pic:spPr>
                </pic:pic>
              </a:graphicData>
            </a:graphic>
          </wp:inline>
        </w:drawing>
      </w:r>
    </w:p>
    <w:p w14:paraId="32CF4BB1" w14:textId="77777777" w:rsidR="00792EA5" w:rsidRPr="002E11CF" w:rsidRDefault="00FB4985">
      <w:pPr>
        <w:spacing w:after="200"/>
        <w:jc w:val="center"/>
      </w:pPr>
      <w:r w:rsidRPr="002E11CF">
        <w:rPr>
          <w:i/>
          <w:iCs/>
          <w:sz w:val="20"/>
          <w:szCs w:val="20"/>
        </w:rPr>
        <w:t>Figure 1 — Home Automation System UML Class Diagram</w:t>
      </w:r>
    </w:p>
    <w:p w14:paraId="55978A4F" w14:textId="77777777" w:rsidR="00792EA5" w:rsidRPr="002E11CF" w:rsidRDefault="00792EA5">
      <w:pPr>
        <w:spacing w:after="100"/>
      </w:pPr>
    </w:p>
    <w:p w14:paraId="7193E19E" w14:textId="0F3026F7" w:rsidR="00663664" w:rsidRPr="009142A9" w:rsidRDefault="00663664" w:rsidP="009142A9">
      <w:pPr>
        <w:pStyle w:val="Heading1"/>
        <w:jc w:val="both"/>
        <w:rPr>
          <w:b w:val="0"/>
          <w:bCs w:val="0"/>
          <w:sz w:val="22"/>
          <w:szCs w:val="22"/>
          <w:lang w:val="en-AU"/>
        </w:rPr>
      </w:pPr>
      <w:r w:rsidRPr="009142A9">
        <w:rPr>
          <w:b w:val="0"/>
          <w:bCs w:val="0"/>
          <w:sz w:val="22"/>
          <w:szCs w:val="22"/>
          <w:lang w:val="en-AU"/>
        </w:rPr>
        <w:t xml:space="preserve">The diagram represents </w:t>
      </w:r>
      <w:r w:rsidR="00E27F56" w:rsidRPr="009142A9">
        <w:rPr>
          <w:b w:val="0"/>
          <w:bCs w:val="0"/>
          <w:sz w:val="22"/>
          <w:szCs w:val="22"/>
          <w:lang w:val="en-AU"/>
        </w:rPr>
        <w:t>all</w:t>
      </w:r>
      <w:r w:rsidRPr="009142A9">
        <w:rPr>
          <w:b w:val="0"/>
          <w:bCs w:val="0"/>
          <w:sz w:val="22"/>
          <w:szCs w:val="22"/>
          <w:lang w:val="en-AU"/>
        </w:rPr>
        <w:t xml:space="preserve"> the </w:t>
      </w:r>
      <w:r w:rsidR="00BE21E0" w:rsidRPr="009142A9">
        <w:rPr>
          <w:b w:val="0"/>
          <w:bCs w:val="0"/>
          <w:sz w:val="22"/>
          <w:szCs w:val="22"/>
          <w:lang w:val="en-AU"/>
        </w:rPr>
        <w:t>twenty-one</w:t>
      </w:r>
      <w:r w:rsidRPr="009142A9">
        <w:rPr>
          <w:b w:val="0"/>
          <w:bCs w:val="0"/>
          <w:sz w:val="22"/>
          <w:szCs w:val="22"/>
          <w:lang w:val="en-AU"/>
        </w:rPr>
        <w:t xml:space="preserve"> classes. All inheritance hierarchies (</w:t>
      </w:r>
      <w:r w:rsidR="00E27F56" w:rsidRPr="009142A9">
        <w:rPr>
          <w:b w:val="0"/>
          <w:bCs w:val="0"/>
          <w:sz w:val="22"/>
          <w:szCs w:val="22"/>
          <w:lang w:val="en-AU"/>
        </w:rPr>
        <w:t>e.g.</w:t>
      </w:r>
      <w:r w:rsidRPr="009142A9">
        <w:rPr>
          <w:b w:val="0"/>
          <w:bCs w:val="0"/>
          <w:sz w:val="22"/>
          <w:szCs w:val="22"/>
          <w:lang w:val="en-AU"/>
        </w:rPr>
        <w:t>: class that inherits from require inheritance of class for the method name—the method must be named exactly as inherited); all composition relationships (</w:t>
      </w:r>
      <w:r w:rsidR="005A2543" w:rsidRPr="009142A9">
        <w:rPr>
          <w:b w:val="0"/>
          <w:bCs w:val="0"/>
          <w:sz w:val="22"/>
          <w:szCs w:val="22"/>
          <w:lang w:val="en-AU"/>
        </w:rPr>
        <w:t>e.g.</w:t>
      </w:r>
      <w:r w:rsidRPr="009142A9">
        <w:rPr>
          <w:b w:val="0"/>
          <w:bCs w:val="0"/>
          <w:sz w:val="22"/>
          <w:szCs w:val="22"/>
          <w:lang w:val="en-AU"/>
        </w:rPr>
        <w:t>: FireAlarmSystem can have one or more SmokeDetectors; and, FireAlarmSystem can have one or more Sprinklers) are explicitly established in the attribute section of each class that implements them. At the bottom of the diagram are additional utility classes that extend no further than the Device base class and do not extend it (EnergyMonitor and HomeAutomationHub).</w:t>
      </w:r>
    </w:p>
    <w:p w14:paraId="31A1DDB4" w14:textId="2357924A" w:rsidR="00792EA5" w:rsidRPr="002E11CF" w:rsidRDefault="00FB4985">
      <w:pPr>
        <w:pStyle w:val="Heading1"/>
        <w:rPr>
          <w:lang w:val="en-AU"/>
        </w:rPr>
      </w:pPr>
      <w:r w:rsidRPr="002E11CF">
        <w:rPr>
          <w:lang w:val="en-AU"/>
        </w:rPr>
        <w:t>Testing and Coverage</w:t>
      </w:r>
    </w:p>
    <w:p w14:paraId="29C31689" w14:textId="47211242" w:rsidR="00792EA5" w:rsidRPr="002E11CF" w:rsidRDefault="005E5255">
      <w:pPr>
        <w:spacing w:after="120"/>
        <w:jc w:val="both"/>
      </w:pPr>
      <w:r w:rsidRPr="005E5255">
        <w:lastRenderedPageBreak/>
        <w:t>This tests suite is written in Python and implements the unittest framework. All the devices are reset to known states before each individual test in setUp(), thus guaranteeing complete independence. There are three categories of tests: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5026"/>
      </w:tblGrid>
      <w:tr w:rsidR="00792EA5" w:rsidRPr="002E11CF" w14:paraId="6E1A27D2" w14:textId="77777777">
        <w:tc>
          <w:tcPr>
            <w:tcW w:w="2800"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tcPr>
          <w:p w14:paraId="3C445EEF" w14:textId="77777777" w:rsidR="00792EA5" w:rsidRPr="002E11CF" w:rsidRDefault="00FB4985">
            <w:r w:rsidRPr="002E11CF">
              <w:rPr>
                <w:b/>
                <w:bCs/>
                <w:color w:val="FFFFFF"/>
                <w:sz w:val="20"/>
                <w:szCs w:val="20"/>
              </w:rPr>
              <w:t>Category</w:t>
            </w:r>
          </w:p>
        </w:tc>
        <w:tc>
          <w:tcPr>
            <w:tcW w:w="1200"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tcPr>
          <w:p w14:paraId="25FAD682" w14:textId="77777777" w:rsidR="00792EA5" w:rsidRPr="002E11CF" w:rsidRDefault="00FB4985">
            <w:r w:rsidRPr="002E11CF">
              <w:rPr>
                <w:b/>
                <w:bCs/>
                <w:color w:val="FFFFFF"/>
                <w:sz w:val="20"/>
                <w:szCs w:val="20"/>
              </w:rPr>
              <w:t># Tests</w:t>
            </w:r>
          </w:p>
        </w:tc>
        <w:tc>
          <w:tcPr>
            <w:tcW w:w="5026"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tcPr>
          <w:p w14:paraId="23041158" w14:textId="77777777" w:rsidR="00792EA5" w:rsidRPr="002E11CF" w:rsidRDefault="00FB4985">
            <w:r w:rsidRPr="002E11CF">
              <w:rPr>
                <w:b/>
                <w:bCs/>
                <w:color w:val="FFFFFF"/>
                <w:sz w:val="20"/>
                <w:szCs w:val="20"/>
              </w:rPr>
              <w:t>Coverage Areas</w:t>
            </w:r>
          </w:p>
        </w:tc>
      </w:tr>
      <w:tr w:rsidR="00792EA5" w:rsidRPr="002E11CF" w14:paraId="680FC89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768EBC" w14:textId="77777777" w:rsidR="00792EA5" w:rsidRPr="002E11CF" w:rsidRDefault="00FB4985">
            <w:r w:rsidRPr="002E11CF">
              <w:rPr>
                <w:sz w:val="20"/>
                <w:szCs w:val="20"/>
              </w:rPr>
              <w:t>Stage 1 — Core Devices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EAE6B" w14:textId="77777777" w:rsidR="00792EA5" w:rsidRPr="002E11CF" w:rsidRDefault="00FB4985">
            <w:r w:rsidRPr="002E11CF">
              <w:rPr>
                <w:sz w:val="20"/>
                <w:szCs w:val="20"/>
              </w:rPr>
              <w:t>20</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61CE8" w14:textId="77777777" w:rsidR="00792EA5" w:rsidRPr="002E11CF" w:rsidRDefault="00FB4985">
            <w:r w:rsidRPr="002E11CF">
              <w:rPr>
                <w:sz w:val="20"/>
                <w:szCs w:val="20"/>
              </w:rPr>
              <w:t>Light, SmartLight, Thermostat, DoorLock, MotionSensor, SmokeDetector, Toaster, Clock</w:t>
            </w:r>
          </w:p>
        </w:tc>
      </w:tr>
      <w:tr w:rsidR="00792EA5" w:rsidRPr="002E11CF" w14:paraId="2659F7A1"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0905B85" w14:textId="77777777" w:rsidR="00792EA5" w:rsidRPr="002E11CF" w:rsidRDefault="00FB4985">
            <w:r w:rsidRPr="002E11CF">
              <w:rPr>
                <w:sz w:val="20"/>
                <w:szCs w:val="20"/>
              </w:rPr>
              <w:t>Stage 2 — Innovations</w:t>
            </w:r>
          </w:p>
        </w:tc>
        <w:tc>
          <w:tcPr>
            <w:tcW w:w="1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D13DC66" w14:textId="77777777" w:rsidR="00792EA5" w:rsidRPr="002E11CF" w:rsidRDefault="00FB4985">
            <w:r w:rsidRPr="002E11CF">
              <w:rPr>
                <w:sz w:val="20"/>
                <w:szCs w:val="20"/>
              </w:rPr>
              <w:t>23</w:t>
            </w:r>
          </w:p>
        </w:tc>
        <w:tc>
          <w:tcPr>
            <w:tcW w:w="5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DFB2226" w14:textId="77777777" w:rsidR="00792EA5" w:rsidRPr="002E11CF" w:rsidRDefault="00FB4985">
            <w:r w:rsidRPr="002E11CF">
              <w:rPr>
                <w:sz w:val="20"/>
                <w:szCs w:val="20"/>
              </w:rPr>
              <w:t>HumidityController, FireAlarmSystem, SmartScheduler, SecuritySystem, IrrigationController</w:t>
            </w:r>
          </w:p>
        </w:tc>
      </w:tr>
      <w:tr w:rsidR="00792EA5" w:rsidRPr="002E11CF" w14:paraId="5454662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7D9DA6" w14:textId="77777777" w:rsidR="00792EA5" w:rsidRPr="002E11CF" w:rsidRDefault="00FB4985">
            <w:r w:rsidRPr="002E11CF">
              <w:rPr>
                <w:sz w:val="20"/>
                <w:szCs w:val="20"/>
              </w:rPr>
              <w:t>Integration / Hub</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5D20E" w14:textId="77777777" w:rsidR="00792EA5" w:rsidRPr="002E11CF" w:rsidRDefault="00FB4985">
            <w:r w:rsidRPr="002E11CF">
              <w:rPr>
                <w:sz w:val="20"/>
                <w:szCs w:val="20"/>
              </w:rPr>
              <w:t>4</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83A60" w14:textId="77777777" w:rsidR="00792EA5" w:rsidRPr="002E11CF" w:rsidRDefault="00FB4985">
            <w:r w:rsidRPr="002E11CF">
              <w:rPr>
                <w:sz w:val="20"/>
                <w:szCs w:val="20"/>
              </w:rPr>
              <w:t>Full workflow, energy threshold, hub delegation methods</w:t>
            </w:r>
          </w:p>
        </w:tc>
      </w:tr>
      <w:tr w:rsidR="00792EA5" w:rsidRPr="002E11CF" w14:paraId="59DB85AB"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4E04BAC" w14:textId="77777777" w:rsidR="00792EA5" w:rsidRPr="002E11CF" w:rsidRDefault="00FB4985">
            <w:r w:rsidRPr="002E11CF">
              <w:rPr>
                <w:sz w:val="20"/>
                <w:szCs w:val="20"/>
              </w:rPr>
              <w:t>Total</w:t>
            </w:r>
          </w:p>
        </w:tc>
        <w:tc>
          <w:tcPr>
            <w:tcW w:w="1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BC3ED55" w14:textId="77777777" w:rsidR="00792EA5" w:rsidRPr="002E11CF" w:rsidRDefault="00FB4985">
            <w:r w:rsidRPr="002E11CF">
              <w:rPr>
                <w:sz w:val="20"/>
                <w:szCs w:val="20"/>
              </w:rPr>
              <w:t>47+</w:t>
            </w:r>
          </w:p>
        </w:tc>
        <w:tc>
          <w:tcPr>
            <w:tcW w:w="5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5674CCA4" w14:textId="77777777" w:rsidR="00792EA5" w:rsidRPr="002E11CF" w:rsidRDefault="00FB4985">
            <w:r w:rsidRPr="002E11CF">
              <w:rPr>
                <w:sz w:val="20"/>
                <w:szCs w:val="20"/>
              </w:rPr>
              <w:t>All tests pass</w:t>
            </w:r>
          </w:p>
        </w:tc>
      </w:tr>
    </w:tbl>
    <w:p w14:paraId="55A3E602" w14:textId="77777777" w:rsidR="00792EA5" w:rsidRPr="002E11CF" w:rsidRDefault="00792EA5">
      <w:pPr>
        <w:spacing w:after="100"/>
      </w:pPr>
    </w:p>
    <w:p w14:paraId="3D1BD88D" w14:textId="7E28ACD5" w:rsidR="00792EA5" w:rsidRPr="002E11CF" w:rsidRDefault="001301D8">
      <w:pPr>
        <w:spacing w:after="100"/>
      </w:pPr>
      <w:r w:rsidRPr="001301D8">
        <w:t>Examples include brightness clamping on a SmartLight, a time slot matching schedules, full smoke detect and clear sprinkler cycle and load shedding should the energy threshold passed.</w:t>
      </w:r>
    </w:p>
    <w:p w14:paraId="704F7B9A" w14:textId="77777777" w:rsidR="00792EA5" w:rsidRPr="002E11CF" w:rsidRDefault="00FB4985">
      <w:pPr>
        <w:pStyle w:val="Heading1"/>
        <w:rPr>
          <w:lang w:val="en-AU"/>
        </w:rPr>
      </w:pPr>
      <w:r w:rsidRPr="002E11CF">
        <w:rPr>
          <w:lang w:val="en-AU"/>
        </w:rPr>
        <w:t>Future Improvements</w:t>
      </w:r>
    </w:p>
    <w:p w14:paraId="3445AFBE" w14:textId="1D26E70B" w:rsidR="00792EA5" w:rsidRPr="002E11CF" w:rsidRDefault="00FB4985">
      <w:pPr>
        <w:spacing w:after="120"/>
        <w:jc w:val="both"/>
      </w:pPr>
      <w:r w:rsidRPr="002E11CF">
        <w:t>T</w:t>
      </w:r>
      <w:r w:rsidR="00B54F80" w:rsidRPr="00B54F80">
        <w:t>hree high value additions to the system:</w:t>
      </w:r>
    </w:p>
    <w:p w14:paraId="7073DBF8" w14:textId="77777777" w:rsidR="00792EA5" w:rsidRPr="002E11CF" w:rsidRDefault="00FB4985">
      <w:pPr>
        <w:pStyle w:val="Heading2"/>
        <w:rPr>
          <w:lang w:val="en-AU"/>
        </w:rPr>
      </w:pPr>
      <w:r w:rsidRPr="002E11CF">
        <w:rPr>
          <w:lang w:val="en-AU"/>
        </w:rPr>
        <w:t>Cloud REST API</w:t>
      </w:r>
    </w:p>
    <w:p w14:paraId="2A9052E1" w14:textId="77777777" w:rsidR="00120153" w:rsidRDefault="00120153" w:rsidP="005A2543">
      <w:pPr>
        <w:pStyle w:val="Heading2"/>
        <w:jc w:val="both"/>
        <w:rPr>
          <w:b w:val="0"/>
          <w:bCs w:val="0"/>
          <w:sz w:val="22"/>
          <w:szCs w:val="22"/>
          <w:lang w:val="en-AU"/>
        </w:rPr>
      </w:pPr>
      <w:r w:rsidRPr="00120153">
        <w:rPr>
          <w:b w:val="0"/>
          <w:bCs w:val="0"/>
          <w:sz w:val="22"/>
          <w:szCs w:val="22"/>
          <w:lang w:val="en-AU"/>
        </w:rPr>
        <w:t>If you wrap HomeAutomationHub behind a REST API (Implementing this in FastAPI for example) you get all the automation policies exposed as some type of HTTP endpoint, where you can do the following without changing the core structure of the classes: - remotely track the policies - override them manually on the devices - integrate it with third-party smart home platforms - and so on.</w:t>
      </w:r>
    </w:p>
    <w:p w14:paraId="261C96FA" w14:textId="04C23C4F" w:rsidR="00792EA5" w:rsidRPr="002E11CF" w:rsidRDefault="00FB4985">
      <w:pPr>
        <w:pStyle w:val="Heading2"/>
        <w:rPr>
          <w:lang w:val="en-AU"/>
        </w:rPr>
      </w:pPr>
      <w:r w:rsidRPr="002E11CF">
        <w:rPr>
          <w:lang w:val="en-AU"/>
        </w:rPr>
        <w:t>Machine Learning Occupancy Prediction</w:t>
      </w:r>
    </w:p>
    <w:p w14:paraId="246770F4" w14:textId="545E064D" w:rsidR="00120153" w:rsidRDefault="00120153" w:rsidP="005A2543">
      <w:pPr>
        <w:pStyle w:val="Heading2"/>
        <w:jc w:val="both"/>
        <w:rPr>
          <w:b w:val="0"/>
          <w:bCs w:val="0"/>
          <w:sz w:val="22"/>
          <w:szCs w:val="22"/>
          <w:lang w:val="en-AU"/>
        </w:rPr>
      </w:pPr>
      <w:r w:rsidRPr="00120153">
        <w:rPr>
          <w:b w:val="0"/>
          <w:bCs w:val="0"/>
          <w:sz w:val="22"/>
          <w:szCs w:val="22"/>
          <w:lang w:val="en-AU"/>
        </w:rPr>
        <w:t>By logging sensor readings over a period in a time-series store, there would be the opportunity for a simple ML mod to learn occupancy patterns and automatically act accordingly, transforming the system from reactive to intelligent automation.</w:t>
      </w:r>
    </w:p>
    <w:p w14:paraId="07989780" w14:textId="77777777" w:rsidR="00792EA5" w:rsidRPr="002E11CF" w:rsidRDefault="00FB4985">
      <w:pPr>
        <w:pStyle w:val="Heading1"/>
        <w:rPr>
          <w:lang w:val="en-AU"/>
        </w:rPr>
      </w:pPr>
      <w:r w:rsidRPr="002E11CF">
        <w:rPr>
          <w:lang w:val="en-AU"/>
        </w:rPr>
        <w:t>Conclusion</w:t>
      </w:r>
    </w:p>
    <w:p w14:paraId="29FFDAD1" w14:textId="77777777" w:rsidR="005305CC" w:rsidRDefault="00A1638C" w:rsidP="005A2543">
      <w:pPr>
        <w:spacing w:after="100"/>
        <w:jc w:val="both"/>
      </w:pPr>
      <w:r w:rsidRPr="00A1638C">
        <w:t>This Home Automation System shows professional level OO</w:t>
      </w:r>
      <w:r>
        <w:t>P</w:t>
      </w:r>
      <w:r w:rsidRPr="00A1638C">
        <w:t xml:space="preserve"> design at two phases of development. There is a clear separation of concern in the system's architecture due to the abstract Device hierarchy, complex behaviours are decomposed into simple parts, and energy and safety policies are enforced via separate monitoring classes. </w:t>
      </w:r>
    </w:p>
    <w:p w14:paraId="4C62140C" w14:textId="18106939" w:rsidR="00792EA5" w:rsidRDefault="00A1638C" w:rsidP="005A2543">
      <w:pPr>
        <w:spacing w:after="100"/>
        <w:jc w:val="both"/>
      </w:pPr>
      <w:r w:rsidRPr="00A1638C">
        <w:t xml:space="preserve">Stage 2 introduces three additional </w:t>
      </w:r>
      <w:r w:rsidR="00290942">
        <w:t>innovations</w:t>
      </w:r>
      <w:r w:rsidRPr="00A1638C">
        <w:t xml:space="preserve"> inspired by original use-cases and supported by the Stage 1 system and is ideal for real smart-home applications that </w:t>
      </w:r>
      <w:r w:rsidR="005C4162">
        <w:t>beyond the</w:t>
      </w:r>
      <w:r w:rsidRPr="00A1638C">
        <w:t xml:space="preserve"> Stage 1</w:t>
      </w:r>
      <w:r w:rsidR="005C4162">
        <w:t xml:space="preserve"> scope</w:t>
      </w:r>
      <w:r w:rsidRPr="00A1638C">
        <w:t>. Passed all tests and extension points are provided to future development in the design.</w:t>
      </w:r>
    </w:p>
    <w:sectPr w:rsidR="00792EA5" w:rsidSect="00666A0E">
      <w:footerReference w:type="default" r:id="rId8"/>
      <w:pgSz w:w="11906" w:h="16838"/>
      <w:pgMar w:top="1440" w:right="1260" w:bottom="1440" w:left="126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FFF47E" w14:textId="77777777" w:rsidR="000073BE" w:rsidRDefault="000073BE" w:rsidP="00666A0E">
      <w:r>
        <w:separator/>
      </w:r>
    </w:p>
  </w:endnote>
  <w:endnote w:type="continuationSeparator" w:id="0">
    <w:p w14:paraId="5CF56DD0" w14:textId="77777777" w:rsidR="000073BE" w:rsidRDefault="000073BE" w:rsidP="00666A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9448720"/>
      <w:docPartObj>
        <w:docPartGallery w:val="Page Numbers (Bottom of Page)"/>
        <w:docPartUnique/>
      </w:docPartObj>
    </w:sdtPr>
    <w:sdtEndPr>
      <w:rPr>
        <w:noProof/>
      </w:rPr>
    </w:sdtEndPr>
    <w:sdtContent>
      <w:p w14:paraId="413E2AB8" w14:textId="79093FF7" w:rsidR="00666A0E" w:rsidRDefault="00666A0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1A21A72" w14:textId="77777777" w:rsidR="00666A0E" w:rsidRDefault="00666A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7C17E" w14:textId="77777777" w:rsidR="000073BE" w:rsidRDefault="000073BE" w:rsidP="00666A0E">
      <w:r>
        <w:separator/>
      </w:r>
    </w:p>
  </w:footnote>
  <w:footnote w:type="continuationSeparator" w:id="0">
    <w:p w14:paraId="67EAEB9B" w14:textId="77777777" w:rsidR="000073BE" w:rsidRDefault="000073BE" w:rsidP="00666A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C3A4D"/>
    <w:multiLevelType w:val="hybridMultilevel"/>
    <w:tmpl w:val="BDE45706"/>
    <w:lvl w:ilvl="0" w:tplc="DA4AF812">
      <w:start w:val="1"/>
      <w:numFmt w:val="bullet"/>
      <w:lvlText w:val="•"/>
      <w:lvlJc w:val="left"/>
      <w:pPr>
        <w:ind w:left="720" w:hanging="360"/>
      </w:pPr>
    </w:lvl>
    <w:lvl w:ilvl="1" w:tplc="835A9DEA">
      <w:numFmt w:val="decimal"/>
      <w:lvlText w:val=""/>
      <w:lvlJc w:val="left"/>
    </w:lvl>
    <w:lvl w:ilvl="2" w:tplc="CA5480D8">
      <w:numFmt w:val="decimal"/>
      <w:lvlText w:val=""/>
      <w:lvlJc w:val="left"/>
    </w:lvl>
    <w:lvl w:ilvl="3" w:tplc="5AF2601A">
      <w:numFmt w:val="decimal"/>
      <w:lvlText w:val=""/>
      <w:lvlJc w:val="left"/>
    </w:lvl>
    <w:lvl w:ilvl="4" w:tplc="4C1EA496">
      <w:numFmt w:val="decimal"/>
      <w:lvlText w:val=""/>
      <w:lvlJc w:val="left"/>
    </w:lvl>
    <w:lvl w:ilvl="5" w:tplc="77D24C16">
      <w:numFmt w:val="decimal"/>
      <w:lvlText w:val=""/>
      <w:lvlJc w:val="left"/>
    </w:lvl>
    <w:lvl w:ilvl="6" w:tplc="6464AF4A">
      <w:numFmt w:val="decimal"/>
      <w:lvlText w:val=""/>
      <w:lvlJc w:val="left"/>
    </w:lvl>
    <w:lvl w:ilvl="7" w:tplc="1E564C6A">
      <w:numFmt w:val="decimal"/>
      <w:lvlText w:val=""/>
      <w:lvlJc w:val="left"/>
    </w:lvl>
    <w:lvl w:ilvl="8" w:tplc="07E2B5E4">
      <w:numFmt w:val="decimal"/>
      <w:lvlText w:val=""/>
      <w:lvlJc w:val="left"/>
    </w:lvl>
  </w:abstractNum>
  <w:abstractNum w:abstractNumId="1" w15:restartNumberingAfterBreak="0">
    <w:nsid w:val="4AB25B5B"/>
    <w:multiLevelType w:val="hybridMultilevel"/>
    <w:tmpl w:val="02E0A2DA"/>
    <w:lvl w:ilvl="0" w:tplc="EF5C6192">
      <w:start w:val="1"/>
      <w:numFmt w:val="bullet"/>
      <w:lvlText w:val="●"/>
      <w:lvlJc w:val="left"/>
      <w:pPr>
        <w:ind w:left="720" w:hanging="360"/>
      </w:pPr>
    </w:lvl>
    <w:lvl w:ilvl="1" w:tplc="735AE802">
      <w:start w:val="1"/>
      <w:numFmt w:val="bullet"/>
      <w:lvlText w:val="○"/>
      <w:lvlJc w:val="left"/>
      <w:pPr>
        <w:ind w:left="1440" w:hanging="360"/>
      </w:pPr>
    </w:lvl>
    <w:lvl w:ilvl="2" w:tplc="538ECE94">
      <w:start w:val="1"/>
      <w:numFmt w:val="bullet"/>
      <w:lvlText w:val="■"/>
      <w:lvlJc w:val="left"/>
      <w:pPr>
        <w:ind w:left="2160" w:hanging="360"/>
      </w:pPr>
    </w:lvl>
    <w:lvl w:ilvl="3" w:tplc="C22A48D4">
      <w:start w:val="1"/>
      <w:numFmt w:val="bullet"/>
      <w:lvlText w:val="●"/>
      <w:lvlJc w:val="left"/>
      <w:pPr>
        <w:ind w:left="2880" w:hanging="360"/>
      </w:pPr>
    </w:lvl>
    <w:lvl w:ilvl="4" w:tplc="72326092">
      <w:start w:val="1"/>
      <w:numFmt w:val="bullet"/>
      <w:lvlText w:val="○"/>
      <w:lvlJc w:val="left"/>
      <w:pPr>
        <w:ind w:left="3600" w:hanging="360"/>
      </w:pPr>
    </w:lvl>
    <w:lvl w:ilvl="5" w:tplc="54DCEA32">
      <w:start w:val="1"/>
      <w:numFmt w:val="bullet"/>
      <w:lvlText w:val="■"/>
      <w:lvlJc w:val="left"/>
      <w:pPr>
        <w:ind w:left="4320" w:hanging="360"/>
      </w:pPr>
    </w:lvl>
    <w:lvl w:ilvl="6" w:tplc="377CDD22">
      <w:start w:val="1"/>
      <w:numFmt w:val="bullet"/>
      <w:lvlText w:val="●"/>
      <w:lvlJc w:val="left"/>
      <w:pPr>
        <w:ind w:left="5040" w:hanging="360"/>
      </w:pPr>
    </w:lvl>
    <w:lvl w:ilvl="7" w:tplc="F8045F68">
      <w:start w:val="1"/>
      <w:numFmt w:val="bullet"/>
      <w:lvlText w:val="●"/>
      <w:lvlJc w:val="left"/>
      <w:pPr>
        <w:ind w:left="5760" w:hanging="360"/>
      </w:pPr>
    </w:lvl>
    <w:lvl w:ilvl="8" w:tplc="AE047702">
      <w:start w:val="1"/>
      <w:numFmt w:val="bullet"/>
      <w:lvlText w:val="●"/>
      <w:lvlJc w:val="left"/>
      <w:pPr>
        <w:ind w:left="6480" w:hanging="360"/>
      </w:pPr>
    </w:lvl>
  </w:abstractNum>
  <w:num w:numId="1" w16cid:durableId="362740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2EA5"/>
    <w:rsid w:val="000073BE"/>
    <w:rsid w:val="00031977"/>
    <w:rsid w:val="000D64EB"/>
    <w:rsid w:val="000E00DE"/>
    <w:rsid w:val="0010202B"/>
    <w:rsid w:val="00120153"/>
    <w:rsid w:val="001301D8"/>
    <w:rsid w:val="00136163"/>
    <w:rsid w:val="00141108"/>
    <w:rsid w:val="001B5DE8"/>
    <w:rsid w:val="002253B4"/>
    <w:rsid w:val="00290942"/>
    <w:rsid w:val="002E11CF"/>
    <w:rsid w:val="00346A15"/>
    <w:rsid w:val="00355D0E"/>
    <w:rsid w:val="00394AE9"/>
    <w:rsid w:val="003B17F5"/>
    <w:rsid w:val="003F4EAB"/>
    <w:rsid w:val="00410DBA"/>
    <w:rsid w:val="00492CCC"/>
    <w:rsid w:val="004B5F28"/>
    <w:rsid w:val="005305CC"/>
    <w:rsid w:val="005A2543"/>
    <w:rsid w:val="005C4162"/>
    <w:rsid w:val="005E5255"/>
    <w:rsid w:val="006379F6"/>
    <w:rsid w:val="00663664"/>
    <w:rsid w:val="006659FF"/>
    <w:rsid w:val="00666A0E"/>
    <w:rsid w:val="006951D9"/>
    <w:rsid w:val="00792EA5"/>
    <w:rsid w:val="007B5635"/>
    <w:rsid w:val="009142A9"/>
    <w:rsid w:val="00952751"/>
    <w:rsid w:val="00963133"/>
    <w:rsid w:val="009F1717"/>
    <w:rsid w:val="00A1638C"/>
    <w:rsid w:val="00A9565C"/>
    <w:rsid w:val="00AC5EC0"/>
    <w:rsid w:val="00B242CF"/>
    <w:rsid w:val="00B54F80"/>
    <w:rsid w:val="00BE21E0"/>
    <w:rsid w:val="00CB178B"/>
    <w:rsid w:val="00D2048B"/>
    <w:rsid w:val="00D3219E"/>
    <w:rsid w:val="00D64E05"/>
    <w:rsid w:val="00D870BF"/>
    <w:rsid w:val="00DD3AA8"/>
    <w:rsid w:val="00DE26B6"/>
    <w:rsid w:val="00E27F56"/>
    <w:rsid w:val="00F941AC"/>
    <w:rsid w:val="00FB498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B6E6C"/>
  <w15:docId w15:val="{BC6ECC20-449B-4FA8-88D7-F957C7E72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AU"/>
    </w:rPr>
  </w:style>
  <w:style w:type="paragraph" w:styleId="Heading1">
    <w:name w:val="heading 1"/>
    <w:uiPriority w:val="9"/>
    <w:qFormat/>
    <w:pPr>
      <w:pBdr>
        <w:bottom w:val="single" w:sz="6" w:space="1" w:color="000000"/>
      </w:pBdr>
      <w:spacing w:before="300" w:after="200"/>
      <w:outlineLvl w:val="0"/>
    </w:pPr>
    <w:rPr>
      <w:b/>
      <w:bCs/>
      <w:sz w:val="36"/>
      <w:szCs w:val="36"/>
    </w:rPr>
  </w:style>
  <w:style w:type="paragraph" w:styleId="Heading2">
    <w:name w:val="heading 2"/>
    <w:uiPriority w:val="9"/>
    <w:unhideWhenUsed/>
    <w:qFormat/>
    <w:pPr>
      <w:spacing w:before="240" w:after="160"/>
      <w:outlineLvl w:val="1"/>
    </w:pPr>
    <w:rPr>
      <w:b/>
      <w:bCs/>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66A0E"/>
    <w:pPr>
      <w:tabs>
        <w:tab w:val="center" w:pos="4536"/>
        <w:tab w:val="right" w:pos="9072"/>
      </w:tabs>
    </w:pPr>
    <w:rPr>
      <w:szCs w:val="20"/>
    </w:rPr>
  </w:style>
  <w:style w:type="character" w:customStyle="1" w:styleId="HeaderChar">
    <w:name w:val="Header Char"/>
    <w:basedOn w:val="DefaultParagraphFont"/>
    <w:link w:val="Header"/>
    <w:uiPriority w:val="99"/>
    <w:rsid w:val="00666A0E"/>
    <w:rPr>
      <w:szCs w:val="20"/>
      <w:lang w:val="en-AU"/>
    </w:rPr>
  </w:style>
  <w:style w:type="paragraph" w:styleId="Footer">
    <w:name w:val="footer"/>
    <w:basedOn w:val="Normal"/>
    <w:link w:val="FooterChar"/>
    <w:uiPriority w:val="99"/>
    <w:unhideWhenUsed/>
    <w:rsid w:val="00666A0E"/>
    <w:pPr>
      <w:tabs>
        <w:tab w:val="center" w:pos="4536"/>
        <w:tab w:val="right" w:pos="9072"/>
      </w:tabs>
    </w:pPr>
    <w:rPr>
      <w:szCs w:val="20"/>
    </w:rPr>
  </w:style>
  <w:style w:type="character" w:customStyle="1" w:styleId="FooterChar">
    <w:name w:val="Footer Char"/>
    <w:basedOn w:val="DefaultParagraphFont"/>
    <w:link w:val="Footer"/>
    <w:uiPriority w:val="99"/>
    <w:rsid w:val="00666A0E"/>
    <w:rPr>
      <w:szCs w:val="20"/>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2157dbb-e8bd-40dc-8d00-3f08c234ac47}" enabled="0" method="" siteId="{72157dbb-e8bd-40dc-8d00-3f08c234ac47}" removed="1"/>
</clbl:labelList>
</file>

<file path=docProps/app.xml><?xml version="1.0" encoding="utf-8"?>
<Properties xmlns="http://schemas.openxmlformats.org/officeDocument/2006/extended-properties" xmlns:vt="http://schemas.openxmlformats.org/officeDocument/2006/docPropsVTypes">
  <Template>Normal</Template>
  <TotalTime>32</TotalTime>
  <Pages>5</Pages>
  <Words>1178</Words>
  <Characters>6720</Characters>
  <Application>Microsoft Office Word</Application>
  <DocSecurity>0</DocSecurity>
  <Lines>56</Lines>
  <Paragraphs>15</Paragraphs>
  <ScaleCrop>false</ScaleCrop>
  <Company/>
  <LinksUpToDate>false</LinksUpToDate>
  <CharactersWithSpaces>7883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Devendra Hemant Chaudhari</cp:lastModifiedBy>
  <cp:revision>55</cp:revision>
  <dcterms:created xsi:type="dcterms:W3CDTF">2026-05-18T05:20:00Z</dcterms:created>
  <dcterms:modified xsi:type="dcterms:W3CDTF">2026-05-23T06:45:00Z</dcterms:modified>
</cp:coreProperties>
</file>