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CF" w:rsidRPr="004754CF" w:rsidRDefault="004754CF" w:rsidP="004754CF">
      <w:pPr>
        <w:jc w:val="center"/>
        <w:rPr>
          <w:rFonts w:ascii="Arial" w:hAnsi="Arial" w:cs="Arial"/>
          <w:b/>
          <w:bCs/>
          <w:sz w:val="40"/>
          <w:szCs w:val="40"/>
          <w:lang w:val="en-GB"/>
        </w:rPr>
      </w:pPr>
      <w:r w:rsidRPr="004754CF">
        <w:rPr>
          <w:rFonts w:ascii="Arial" w:hAnsi="Arial" w:cs="Arial"/>
          <w:b/>
          <w:bCs/>
          <w:sz w:val="40"/>
          <w:szCs w:val="40"/>
          <w:lang w:val="en-GB"/>
        </w:rPr>
        <w:t>5.</w:t>
      </w:r>
      <w:r w:rsidRPr="004754CF">
        <w:rPr>
          <w:rFonts w:ascii="Arial" w:hAnsi="Arial" w:cs="Arial"/>
          <w:b/>
          <w:bCs/>
          <w:sz w:val="40"/>
          <w:szCs w:val="40"/>
          <w:lang w:val="en-GB"/>
        </w:rPr>
        <w:tab/>
        <w:t xml:space="preserve">PUBLIC TRANSPORT OPTIMIZATION </w:t>
      </w:r>
    </w:p>
    <w:p w:rsidR="004754CF" w:rsidRPr="004754CF" w:rsidRDefault="004754CF" w:rsidP="004754CF">
      <w:pPr>
        <w:jc w:val="center"/>
        <w:rPr>
          <w:rFonts w:ascii="Arial" w:hAnsi="Arial" w:cs="Arial"/>
          <w:b/>
          <w:bCs/>
          <w:sz w:val="36"/>
          <w:szCs w:val="36"/>
          <w:lang w:val="en-GB"/>
        </w:rPr>
      </w:pPr>
    </w:p>
    <w:p w:rsidR="004754CF" w:rsidRPr="004754CF" w:rsidRDefault="004754CF" w:rsidP="00AD7509">
      <w:pPr>
        <w:jc w:val="both"/>
        <w:rPr>
          <w:rFonts w:ascii="Arial" w:hAnsi="Arial" w:cs="Arial"/>
          <w:b/>
          <w:bCs/>
          <w:sz w:val="36"/>
          <w:szCs w:val="36"/>
          <w:shd w:val="clear" w:color="auto" w:fill="FFFFFF"/>
        </w:rPr>
      </w:pPr>
    </w:p>
    <w:p w:rsidR="00DD3998" w:rsidRPr="004754CF" w:rsidRDefault="00DD3998" w:rsidP="00AD7509">
      <w:pPr>
        <w:jc w:val="both"/>
        <w:rPr>
          <w:rFonts w:ascii="Arial" w:hAnsi="Arial" w:cs="Arial"/>
          <w:b/>
          <w:bCs/>
          <w:sz w:val="36"/>
          <w:szCs w:val="36"/>
          <w:shd w:val="clear" w:color="auto" w:fill="FFFFFF"/>
        </w:rPr>
      </w:pPr>
      <w:r w:rsidRPr="004754CF">
        <w:rPr>
          <w:rFonts w:ascii="Arial" w:hAnsi="Arial" w:cs="Arial"/>
          <w:b/>
          <w:bCs/>
          <w:sz w:val="36"/>
          <w:szCs w:val="36"/>
          <w:shd w:val="clear" w:color="auto" w:fill="FFFFFF"/>
        </w:rPr>
        <w:t>MICROCONTROLLER:</w:t>
      </w:r>
    </w:p>
    <w:p w:rsidR="00DD3998" w:rsidRPr="004754CF" w:rsidRDefault="00DD3998" w:rsidP="00AD7509">
      <w:pPr>
        <w:jc w:val="both"/>
        <w:rPr>
          <w:rFonts w:ascii="Arial" w:hAnsi="Arial" w:cs="Arial"/>
          <w:sz w:val="26"/>
          <w:szCs w:val="26"/>
          <w:shd w:val="clear" w:color="auto" w:fill="FFFFFF"/>
        </w:rPr>
      </w:pPr>
      <w:r w:rsidRPr="004754CF">
        <w:rPr>
          <w:rFonts w:ascii="Arial" w:hAnsi="Arial" w:cs="Arial"/>
          <w:b/>
          <w:bCs/>
          <w:sz w:val="36"/>
          <w:szCs w:val="36"/>
          <w:shd w:val="clear" w:color="auto" w:fill="FFFFFF"/>
        </w:rPr>
        <w:tab/>
      </w:r>
      <w:r w:rsidRPr="004754CF">
        <w:rPr>
          <w:rFonts w:ascii="Arial" w:hAnsi="Arial" w:cs="Arial"/>
          <w:sz w:val="26"/>
          <w:szCs w:val="26"/>
          <w:shd w:val="clear" w:color="auto" w:fill="FFFFFF"/>
        </w:rPr>
        <w:t>We had chosen ESP32 micro controller as well as Arduino UNO micro controller.</w:t>
      </w:r>
    </w:p>
    <w:p w:rsidR="00DD3998" w:rsidRPr="004754CF" w:rsidRDefault="00DD3998" w:rsidP="00AD7509">
      <w:pPr>
        <w:pStyle w:val="ListParagraph"/>
        <w:numPr>
          <w:ilvl w:val="0"/>
          <w:numId w:val="2"/>
        </w:numPr>
        <w:jc w:val="both"/>
        <w:rPr>
          <w:rFonts w:ascii="Arial" w:hAnsi="Arial" w:cs="Arial"/>
          <w:sz w:val="26"/>
          <w:szCs w:val="26"/>
          <w:shd w:val="clear" w:color="auto" w:fill="FFFFFF"/>
        </w:rPr>
      </w:pPr>
      <w:r w:rsidRPr="004754CF">
        <w:rPr>
          <w:rFonts w:ascii="Arial" w:hAnsi="Arial" w:cs="Arial"/>
          <w:b/>
          <w:bCs/>
          <w:sz w:val="26"/>
          <w:szCs w:val="26"/>
          <w:shd w:val="clear" w:color="auto" w:fill="FFFFFF"/>
        </w:rPr>
        <w:t xml:space="preserve">ESP32 - </w:t>
      </w:r>
      <w:r w:rsidRPr="004754CF">
        <w:rPr>
          <w:rFonts w:ascii="Arial" w:hAnsi="Arial" w:cs="Arial"/>
          <w:color w:val="4D5156"/>
          <w:sz w:val="26"/>
          <w:szCs w:val="26"/>
          <w:shd w:val="clear" w:color="auto" w:fill="FFFFFF"/>
        </w:rPr>
        <w:t>The ESP32 is a very versatile System On a Chip (</w:t>
      </w:r>
      <w:proofErr w:type="spellStart"/>
      <w:r w:rsidRPr="004754CF">
        <w:rPr>
          <w:rFonts w:ascii="Arial" w:hAnsi="Arial" w:cs="Arial"/>
          <w:color w:val="4D5156"/>
          <w:sz w:val="26"/>
          <w:szCs w:val="26"/>
          <w:shd w:val="clear" w:color="auto" w:fill="FFFFFF"/>
        </w:rPr>
        <w:t>SoC</w:t>
      </w:r>
      <w:proofErr w:type="spellEnd"/>
      <w:r w:rsidRPr="004754CF">
        <w:rPr>
          <w:rFonts w:ascii="Arial" w:hAnsi="Arial" w:cs="Arial"/>
          <w:color w:val="4D5156"/>
          <w:sz w:val="26"/>
          <w:szCs w:val="26"/>
          <w:shd w:val="clear" w:color="auto" w:fill="FFFFFF"/>
        </w:rPr>
        <w:t>) that can be used as </w:t>
      </w:r>
      <w:r w:rsidRPr="004754CF">
        <w:rPr>
          <w:rFonts w:ascii="Arial" w:hAnsi="Arial" w:cs="Arial"/>
          <w:color w:val="040C28"/>
          <w:sz w:val="26"/>
          <w:szCs w:val="26"/>
        </w:rPr>
        <w:t>a general purpose microcontroller</w:t>
      </w:r>
      <w:r w:rsidRPr="004754CF">
        <w:rPr>
          <w:rFonts w:ascii="Arial" w:hAnsi="Arial" w:cs="Arial"/>
          <w:color w:val="4D5156"/>
          <w:sz w:val="26"/>
          <w:szCs w:val="26"/>
          <w:shd w:val="clear" w:color="auto" w:fill="FFFFFF"/>
        </w:rPr>
        <w:t xml:space="preserve"> with quite an extensive set of peripherals including </w:t>
      </w:r>
      <w:proofErr w:type="spellStart"/>
      <w:r w:rsidRPr="004754CF">
        <w:rPr>
          <w:rFonts w:ascii="Arial" w:hAnsi="Arial" w:cs="Arial"/>
          <w:color w:val="4D5156"/>
          <w:sz w:val="26"/>
          <w:szCs w:val="26"/>
          <w:shd w:val="clear" w:color="auto" w:fill="FFFFFF"/>
        </w:rPr>
        <w:t>WiFi</w:t>
      </w:r>
      <w:proofErr w:type="spellEnd"/>
      <w:r w:rsidRPr="004754CF">
        <w:rPr>
          <w:rFonts w:ascii="Arial" w:hAnsi="Arial" w:cs="Arial"/>
          <w:color w:val="4D5156"/>
          <w:sz w:val="26"/>
          <w:szCs w:val="26"/>
          <w:shd w:val="clear" w:color="auto" w:fill="FFFFFF"/>
        </w:rPr>
        <w:t xml:space="preserve"> and Bluetooth wireless capabilities</w:t>
      </w:r>
      <w:r w:rsidRPr="004754CF">
        <w:rPr>
          <w:rFonts w:ascii="Arial" w:hAnsi="Arial" w:cs="Arial"/>
          <w:color w:val="4D5156"/>
          <w:sz w:val="26"/>
          <w:szCs w:val="26"/>
          <w:shd w:val="clear" w:color="auto" w:fill="FFFFFF"/>
        </w:rPr>
        <w:t xml:space="preserve">. </w:t>
      </w:r>
      <w:r w:rsidRPr="004754CF">
        <w:rPr>
          <w:rFonts w:ascii="Arial" w:hAnsi="Arial" w:cs="Arial"/>
          <w:color w:val="4D5156"/>
          <w:sz w:val="26"/>
          <w:szCs w:val="26"/>
          <w:shd w:val="clear" w:color="auto" w:fill="FFFFFF"/>
        </w:rPr>
        <w:t>The high-level option is </w:t>
      </w:r>
      <w:proofErr w:type="spellStart"/>
      <w:r w:rsidRPr="004754CF">
        <w:rPr>
          <w:rFonts w:ascii="Arial" w:hAnsi="Arial" w:cs="Arial"/>
          <w:color w:val="040C28"/>
          <w:sz w:val="26"/>
          <w:szCs w:val="26"/>
        </w:rPr>
        <w:t>MicroPython</w:t>
      </w:r>
      <w:proofErr w:type="spellEnd"/>
      <w:r w:rsidRPr="004754CF">
        <w:rPr>
          <w:rFonts w:ascii="Arial" w:hAnsi="Arial" w:cs="Arial"/>
          <w:color w:val="4D5156"/>
          <w:sz w:val="26"/>
          <w:szCs w:val="26"/>
          <w:shd w:val="clear" w:color="auto" w:fill="FFFFFF"/>
        </w:rPr>
        <w:t> for ESP32. Where the user doesn't even really need to install anything on their computer: anything that can open a serial terminal will do. The Python language itself is much more beginner friendly than the C language used by Arduino and ESP-IDF.</w:t>
      </w:r>
    </w:p>
    <w:p w:rsidR="004754CF" w:rsidRPr="004754CF" w:rsidRDefault="004754CF" w:rsidP="004754CF">
      <w:pPr>
        <w:pStyle w:val="ListParagraph"/>
        <w:ind w:left="2227"/>
        <w:jc w:val="both"/>
        <w:rPr>
          <w:rFonts w:ascii="Arial" w:hAnsi="Arial" w:cs="Arial"/>
          <w:sz w:val="26"/>
          <w:szCs w:val="26"/>
          <w:shd w:val="clear" w:color="auto" w:fill="FFFFFF"/>
        </w:rPr>
      </w:pPr>
      <w:bookmarkStart w:id="0" w:name="_GoBack"/>
      <w:bookmarkEnd w:id="0"/>
    </w:p>
    <w:p w:rsidR="00DD3998" w:rsidRPr="004754CF" w:rsidRDefault="00DD3998" w:rsidP="00AD7509">
      <w:pPr>
        <w:pStyle w:val="ListParagraph"/>
        <w:numPr>
          <w:ilvl w:val="0"/>
          <w:numId w:val="2"/>
        </w:numPr>
        <w:jc w:val="both"/>
        <w:rPr>
          <w:rFonts w:ascii="Arial" w:hAnsi="Arial" w:cs="Arial"/>
          <w:sz w:val="26"/>
          <w:szCs w:val="26"/>
          <w:shd w:val="clear" w:color="auto" w:fill="FFFFFF"/>
        </w:rPr>
      </w:pPr>
      <w:r w:rsidRPr="004754CF">
        <w:rPr>
          <w:rFonts w:ascii="Arial" w:hAnsi="Arial" w:cs="Arial"/>
          <w:b/>
          <w:bCs/>
          <w:sz w:val="26"/>
          <w:szCs w:val="26"/>
          <w:shd w:val="clear" w:color="auto" w:fill="FFFFFF"/>
        </w:rPr>
        <w:t xml:space="preserve">Arduino UNO - </w:t>
      </w:r>
      <w:r w:rsidRPr="004754CF">
        <w:rPr>
          <w:rFonts w:ascii="Arial" w:hAnsi="Arial" w:cs="Arial"/>
          <w:color w:val="4D5156"/>
          <w:sz w:val="26"/>
          <w:szCs w:val="26"/>
          <w:shd w:val="clear" w:color="auto" w:fill="FFFFFF"/>
        </w:rPr>
        <w:t xml:space="preserve">The Arduino </w:t>
      </w:r>
      <w:proofErr w:type="spellStart"/>
      <w:r w:rsidRPr="004754CF">
        <w:rPr>
          <w:rFonts w:ascii="Arial" w:hAnsi="Arial" w:cs="Arial"/>
          <w:color w:val="4D5156"/>
          <w:sz w:val="26"/>
          <w:szCs w:val="26"/>
          <w:shd w:val="clear" w:color="auto" w:fill="FFFFFF"/>
        </w:rPr>
        <w:t>IoT</w:t>
      </w:r>
      <w:proofErr w:type="spellEnd"/>
      <w:r w:rsidRPr="004754CF">
        <w:rPr>
          <w:rFonts w:ascii="Arial" w:hAnsi="Arial" w:cs="Arial"/>
          <w:color w:val="4D5156"/>
          <w:sz w:val="26"/>
          <w:szCs w:val="26"/>
          <w:shd w:val="clear" w:color="auto" w:fill="FFFFFF"/>
        </w:rPr>
        <w:t xml:space="preserve"> Cloud is </w:t>
      </w:r>
      <w:r w:rsidRPr="004754CF">
        <w:rPr>
          <w:rFonts w:ascii="Arial" w:hAnsi="Arial" w:cs="Arial"/>
          <w:color w:val="040C28"/>
          <w:sz w:val="26"/>
          <w:szCs w:val="26"/>
        </w:rPr>
        <w:t xml:space="preserve">a platform that allows anyone to create </w:t>
      </w:r>
      <w:proofErr w:type="spellStart"/>
      <w:r w:rsidRPr="004754CF">
        <w:rPr>
          <w:rFonts w:ascii="Arial" w:hAnsi="Arial" w:cs="Arial"/>
          <w:color w:val="040C28"/>
          <w:sz w:val="26"/>
          <w:szCs w:val="26"/>
        </w:rPr>
        <w:t>IoT</w:t>
      </w:r>
      <w:proofErr w:type="spellEnd"/>
      <w:r w:rsidRPr="004754CF">
        <w:rPr>
          <w:rFonts w:ascii="Arial" w:hAnsi="Arial" w:cs="Arial"/>
          <w:color w:val="040C28"/>
          <w:sz w:val="26"/>
          <w:szCs w:val="26"/>
        </w:rPr>
        <w:t xml:space="preserve"> projects, with a user friendly interface, and an all in one solution for configuration, writing code, uploading and visualization</w:t>
      </w:r>
      <w:r w:rsidRPr="004754CF">
        <w:rPr>
          <w:rFonts w:ascii="Arial" w:hAnsi="Arial" w:cs="Arial"/>
          <w:color w:val="4D5156"/>
          <w:sz w:val="26"/>
          <w:szCs w:val="26"/>
          <w:shd w:val="clear" w:color="auto" w:fill="FFFFFF"/>
        </w:rPr>
        <w:t>.</w:t>
      </w:r>
      <w:r w:rsidRPr="004754CF">
        <w:rPr>
          <w:rFonts w:ascii="Arial" w:hAnsi="Arial" w:cs="Arial"/>
          <w:color w:val="202124"/>
          <w:sz w:val="26"/>
          <w:szCs w:val="26"/>
          <w:shd w:val="clear" w:color="auto" w:fill="FFFFFF"/>
        </w:rPr>
        <w:t xml:space="preserve"> </w:t>
      </w:r>
      <w:r w:rsidRPr="004754CF">
        <w:rPr>
          <w:rFonts w:ascii="Arial" w:hAnsi="Arial" w:cs="Arial"/>
          <w:color w:val="202124"/>
          <w:sz w:val="26"/>
          <w:szCs w:val="26"/>
          <w:shd w:val="clear" w:color="auto" w:fill="FFFFFF"/>
        </w:rPr>
        <w:t>Arduino uses a variant of the </w:t>
      </w:r>
      <w:r w:rsidRPr="004754CF">
        <w:rPr>
          <w:rFonts w:ascii="Arial" w:hAnsi="Arial" w:cs="Arial"/>
          <w:color w:val="040C28"/>
          <w:sz w:val="26"/>
          <w:szCs w:val="26"/>
        </w:rPr>
        <w:t>C++</w:t>
      </w:r>
      <w:r w:rsidRPr="004754CF">
        <w:rPr>
          <w:rFonts w:ascii="Arial" w:hAnsi="Arial" w:cs="Arial"/>
          <w:color w:val="202124"/>
          <w:sz w:val="26"/>
          <w:szCs w:val="26"/>
          <w:shd w:val="clear" w:color="auto" w:fill="FFFFFF"/>
        </w:rPr>
        <w:t> programming language. The code is written in C++ with an addition of special methods and functions.</w:t>
      </w:r>
    </w:p>
    <w:p w:rsidR="004754CF" w:rsidRPr="004754CF" w:rsidRDefault="004754CF" w:rsidP="004754CF">
      <w:pPr>
        <w:pStyle w:val="ListParagraph"/>
        <w:ind w:left="2227"/>
        <w:jc w:val="both"/>
        <w:rPr>
          <w:rFonts w:ascii="Arial" w:hAnsi="Arial" w:cs="Arial"/>
          <w:sz w:val="24"/>
          <w:szCs w:val="24"/>
          <w:shd w:val="clear" w:color="auto" w:fill="FFFFFF"/>
        </w:rPr>
      </w:pPr>
    </w:p>
    <w:p w:rsidR="00DD3998" w:rsidRPr="004754CF" w:rsidRDefault="00DD3998" w:rsidP="00AD7509">
      <w:pPr>
        <w:jc w:val="both"/>
        <w:rPr>
          <w:rFonts w:ascii="Arial" w:hAnsi="Arial" w:cs="Arial"/>
          <w:b/>
          <w:bCs/>
          <w:sz w:val="36"/>
          <w:szCs w:val="36"/>
          <w:shd w:val="clear" w:color="auto" w:fill="FFFFFF"/>
        </w:rPr>
      </w:pPr>
      <w:r w:rsidRPr="004754CF">
        <w:rPr>
          <w:rFonts w:ascii="Arial" w:hAnsi="Arial" w:cs="Arial"/>
          <w:b/>
          <w:bCs/>
          <w:sz w:val="36"/>
          <w:szCs w:val="36"/>
          <w:shd w:val="clear" w:color="auto" w:fill="FFFFFF"/>
        </w:rPr>
        <w:t>SENSORS:</w:t>
      </w:r>
    </w:p>
    <w:p w:rsidR="00DD3998" w:rsidRPr="004754CF" w:rsidRDefault="00DD3998" w:rsidP="00AD7509">
      <w:pPr>
        <w:jc w:val="both"/>
        <w:rPr>
          <w:rFonts w:ascii="Arial" w:hAnsi="Arial" w:cs="Arial"/>
          <w:b/>
          <w:bCs/>
          <w:shd w:val="clear" w:color="auto" w:fill="FFFFFF"/>
        </w:rPr>
      </w:pPr>
    </w:p>
    <w:p w:rsidR="00DD3998" w:rsidRPr="004754CF" w:rsidRDefault="00DD3998" w:rsidP="00AD7509">
      <w:pPr>
        <w:pStyle w:val="ListParagraph"/>
        <w:jc w:val="both"/>
        <w:rPr>
          <w:rFonts w:ascii="Arial" w:hAnsi="Arial" w:cs="Arial"/>
          <w:sz w:val="26"/>
          <w:szCs w:val="26"/>
          <w:shd w:val="clear" w:color="auto" w:fill="FFFFFF"/>
        </w:rPr>
      </w:pPr>
      <w:proofErr w:type="gramStart"/>
      <w:r w:rsidRPr="004754CF">
        <w:rPr>
          <w:rFonts w:ascii="Arial" w:hAnsi="Arial" w:cs="Arial"/>
          <w:b/>
          <w:bCs/>
          <w:sz w:val="26"/>
          <w:szCs w:val="26"/>
          <w:shd w:val="clear" w:color="auto" w:fill="FFFFFF"/>
        </w:rPr>
        <w:t>1.  “</w:t>
      </w:r>
      <w:proofErr w:type="gramEnd"/>
      <w:r w:rsidRPr="004754CF">
        <w:rPr>
          <w:rFonts w:ascii="Arial" w:hAnsi="Arial" w:cs="Arial"/>
          <w:b/>
          <w:bCs/>
          <w:sz w:val="26"/>
          <w:szCs w:val="26"/>
          <w:shd w:val="clear" w:color="auto" w:fill="FFFFFF"/>
        </w:rPr>
        <w:t>GPS and GNSS Sensors: “</w:t>
      </w:r>
      <w:r w:rsidRPr="004754CF">
        <w:rPr>
          <w:rFonts w:ascii="Arial" w:hAnsi="Arial" w:cs="Arial"/>
          <w:sz w:val="26"/>
          <w:szCs w:val="26"/>
          <w:shd w:val="clear" w:color="auto" w:fill="FFFFFF"/>
        </w:rPr>
        <w:t xml:space="preserve"> Global Positioning System (GPS) and Global Navigation Satellite System (GNSS) sensors are used to track the real-time location of vehicles. This data is essential for tracking bus or train movements, optimizing routes, and providing accurate arrival time predictions to passengers.</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 xml:space="preserve">2.  “Vehicle Health Monitoring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can monitor the health of transportation vehicles by collecting data on engine performance, fuel consumption, tire pressure, and other crucial metrics. This data helps in preventive maintenance, reducing breakdowns, and improving overall fleet efficiency.</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lastRenderedPageBreak/>
        <w:t xml:space="preserve">3.  “Passenger Counting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These</w:t>
      </w:r>
      <w:proofErr w:type="gramEnd"/>
      <w:r w:rsidRPr="004754CF">
        <w:rPr>
          <w:rFonts w:ascii="Arial" w:hAnsi="Arial" w:cs="Arial"/>
          <w:sz w:val="26"/>
          <w:szCs w:val="26"/>
          <w:shd w:val="clear" w:color="auto" w:fill="FFFFFF"/>
        </w:rPr>
        <w:t xml:space="preserve"> sensors use infrared, ultrasonic, or camera technology to count the number of passengers boarding and disembarking vehicles. Passenger data helps transit agencies adjust service frequency and allocate resources based on demand.</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4.  “Smart Fare Collection Sensors: </w:t>
      </w:r>
      <w:proofErr w:type="gramStart"/>
      <w:r w:rsidRPr="004754CF">
        <w:rPr>
          <w:rFonts w:ascii="Arial" w:hAnsi="Arial" w:cs="Arial"/>
          <w:b/>
          <w:bCs/>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integrated into fare collection systems, such as contactless payment readers or ticket validators, enable seamless, fast, and secure payment processes. They also collect data on fare transactions for analysis.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5.  “Environmental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Sensors</w:t>
      </w:r>
      <w:proofErr w:type="gramEnd"/>
      <w:r w:rsidRPr="004754CF">
        <w:rPr>
          <w:rFonts w:ascii="Arial" w:hAnsi="Arial" w:cs="Arial"/>
          <w:sz w:val="26"/>
          <w:szCs w:val="26"/>
          <w:shd w:val="clear" w:color="auto" w:fill="FFFFFF"/>
        </w:rPr>
        <w:t xml:space="preserve"> for measuring environmental factors like air quality, temperature, humidity, and noise levels can be installed in transportation hubs and vehicles. This information can be used to monitor and improve passenger comfort and safety.</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6.  “Traffic and Intersection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proofErr w:type="gramEnd"/>
      <w:r w:rsidRPr="004754CF">
        <w:rPr>
          <w:rFonts w:ascii="Arial" w:hAnsi="Arial" w:cs="Arial"/>
          <w:sz w:val="26"/>
          <w:szCs w:val="26"/>
          <w:shd w:val="clear" w:color="auto" w:fill="FFFFFF"/>
        </w:rPr>
        <w:t xml:space="preserve"> sensors placed at intersections and traffic lights help optimize traffic flow and reduce congestion. This is especially important for buses and other forms of public transportation that operate on city streets.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 xml:space="preserve">7.  “Security and Surveillance Sensors: </w:t>
      </w:r>
      <w:proofErr w:type="gramStart"/>
      <w:r w:rsidRPr="004754CF">
        <w:rPr>
          <w:rFonts w:ascii="Arial" w:hAnsi="Arial" w:cs="Arial"/>
          <w:b/>
          <w:bCs/>
          <w:sz w:val="26"/>
          <w:szCs w:val="26"/>
          <w:shd w:val="clear" w:color="auto" w:fill="FFFFFF"/>
        </w:rPr>
        <w:t>“</w:t>
      </w:r>
      <w:r w:rsidRPr="004754CF">
        <w:rPr>
          <w:rFonts w:ascii="Arial" w:hAnsi="Arial" w:cs="Arial"/>
          <w:sz w:val="26"/>
          <w:szCs w:val="26"/>
          <w:shd w:val="clear" w:color="auto" w:fill="FFFFFF"/>
        </w:rPr>
        <w:t xml:space="preserve"> Cameras</w:t>
      </w:r>
      <w:proofErr w:type="gramEnd"/>
      <w:r w:rsidRPr="004754CF">
        <w:rPr>
          <w:rFonts w:ascii="Arial" w:hAnsi="Arial" w:cs="Arial"/>
          <w:sz w:val="26"/>
          <w:szCs w:val="26"/>
          <w:shd w:val="clear" w:color="auto" w:fill="FFFFFF"/>
        </w:rPr>
        <w:t xml:space="preserve"> and sensors can be used for both passenger safety and security. They can monitor for accidents, suspicious activities, or unauthorized access to restricted areas within transportation facilities.</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8.  “Energy Consumption Sensors: “</w:t>
      </w:r>
      <w:r w:rsidRPr="004754CF">
        <w:rPr>
          <w:rFonts w:ascii="Arial" w:hAnsi="Arial" w:cs="Arial"/>
          <w:sz w:val="26"/>
          <w:szCs w:val="26"/>
          <w:shd w:val="clear" w:color="auto" w:fill="FFFFFF"/>
        </w:rPr>
        <w:t xml:space="preserve"> Public transportation agencies can use energy consumption sensors to monitor and optimize the energy usage of their vehicles and facilities, helping to reduce operational costs and environmental impact.</w:t>
      </w:r>
      <w:r w:rsidRPr="004754CF">
        <w:rPr>
          <w:rFonts w:ascii="Arial" w:hAnsi="Arial" w:cs="Arial"/>
          <w:sz w:val="26"/>
          <w:szCs w:val="26"/>
        </w:rPr>
        <w:br/>
      </w:r>
      <w:r w:rsidRPr="004754CF">
        <w:rPr>
          <w:rFonts w:ascii="Arial" w:hAnsi="Arial" w:cs="Arial"/>
          <w:b/>
          <w:bCs/>
          <w:sz w:val="26"/>
          <w:szCs w:val="26"/>
        </w:rPr>
        <w:br/>
      </w:r>
      <w:r w:rsidRPr="004754CF">
        <w:rPr>
          <w:rFonts w:ascii="Arial" w:hAnsi="Arial" w:cs="Arial"/>
          <w:b/>
          <w:bCs/>
          <w:sz w:val="26"/>
          <w:szCs w:val="26"/>
          <w:shd w:val="clear" w:color="auto" w:fill="FFFFFF"/>
        </w:rPr>
        <w:t>9.  “Weather and Road Condition Sensors: “</w:t>
      </w:r>
      <w:r w:rsidRPr="004754CF">
        <w:rPr>
          <w:rFonts w:ascii="Arial" w:hAnsi="Arial" w:cs="Arial"/>
          <w:sz w:val="26"/>
          <w:szCs w:val="26"/>
          <w:shd w:val="clear" w:color="auto" w:fill="FFFFFF"/>
        </w:rPr>
        <w:t xml:space="preserve"> These sensors provide data on weather conditions and road surfaces, allowing transportation operators to make informed decisions about route changes and adjustments during adverse weather conditions.</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10.  “Wi-Fi and Cellular Connectivity Sensors: “</w:t>
      </w:r>
      <w:r w:rsidRPr="004754CF">
        <w:rPr>
          <w:rFonts w:ascii="Arial" w:hAnsi="Arial" w:cs="Arial"/>
          <w:sz w:val="26"/>
          <w:szCs w:val="26"/>
          <w:shd w:val="clear" w:color="auto" w:fill="FFFFFF"/>
        </w:rPr>
        <w:t xml:space="preserve"> </w:t>
      </w:r>
      <w:proofErr w:type="spellStart"/>
      <w:r w:rsidRPr="004754CF">
        <w:rPr>
          <w:rFonts w:ascii="Arial" w:hAnsi="Arial" w:cs="Arial"/>
          <w:sz w:val="26"/>
          <w:szCs w:val="26"/>
          <w:shd w:val="clear" w:color="auto" w:fill="FFFFFF"/>
        </w:rPr>
        <w:t>IoT</w:t>
      </w:r>
      <w:proofErr w:type="spellEnd"/>
      <w:r w:rsidRPr="004754CF">
        <w:rPr>
          <w:rFonts w:ascii="Arial" w:hAnsi="Arial" w:cs="Arial"/>
          <w:sz w:val="26"/>
          <w:szCs w:val="26"/>
          <w:shd w:val="clear" w:color="auto" w:fill="FFFFFF"/>
        </w:rPr>
        <w:t xml:space="preserve"> sensors for connectivity enable passengers to access Wi-Fi and cellular networks while on public transportation, improving the passenger experience and enabling real-time communication.</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 xml:space="preserve">11.  “Seat Occupancy Sensors: “ </w:t>
      </w:r>
      <w:r w:rsidRPr="004754CF">
        <w:rPr>
          <w:rFonts w:ascii="Arial" w:hAnsi="Arial" w:cs="Arial"/>
          <w:sz w:val="26"/>
          <w:szCs w:val="26"/>
          <w:shd w:val="clear" w:color="auto" w:fill="FFFFFF"/>
        </w:rPr>
        <w:t xml:space="preserve">In the era of COVID-19 and social distancing measures, seat occupancy sensors can help manage capacity </w:t>
      </w:r>
      <w:r w:rsidRPr="004754CF">
        <w:rPr>
          <w:rFonts w:ascii="Arial" w:hAnsi="Arial" w:cs="Arial"/>
          <w:sz w:val="26"/>
          <w:szCs w:val="26"/>
          <w:shd w:val="clear" w:color="auto" w:fill="FFFFFF"/>
        </w:rPr>
        <w:lastRenderedPageBreak/>
        <w:t>and maintain safe distances between passengers.</w:t>
      </w:r>
      <w:r w:rsidRPr="004754CF">
        <w:rPr>
          <w:rFonts w:ascii="Arial" w:hAnsi="Arial" w:cs="Arial"/>
          <w:sz w:val="26"/>
          <w:szCs w:val="26"/>
        </w:rPr>
        <w:br/>
      </w:r>
      <w:r w:rsidRPr="004754CF">
        <w:rPr>
          <w:rFonts w:ascii="Arial" w:hAnsi="Arial" w:cs="Arial"/>
          <w:sz w:val="26"/>
          <w:szCs w:val="26"/>
        </w:rPr>
        <w:br/>
      </w:r>
      <w:r w:rsidRPr="004754CF">
        <w:rPr>
          <w:rFonts w:ascii="Arial" w:hAnsi="Arial" w:cs="Arial"/>
          <w:b/>
          <w:bCs/>
          <w:sz w:val="26"/>
          <w:szCs w:val="26"/>
          <w:shd w:val="clear" w:color="auto" w:fill="FFFFFF"/>
        </w:rPr>
        <w:t>12.  “Wheelchair and Accessibility Sensors:”</w:t>
      </w:r>
      <w:r w:rsidRPr="004754CF">
        <w:rPr>
          <w:rFonts w:ascii="Arial" w:hAnsi="Arial" w:cs="Arial"/>
          <w:sz w:val="26"/>
          <w:szCs w:val="26"/>
          <w:shd w:val="clear" w:color="auto" w:fill="FFFFFF"/>
        </w:rPr>
        <w:t xml:space="preserve"> Sensors can be used to monitor and improve accessibility features, such as wheelchair ramps and priority seating for individuals with disabilities.</w:t>
      </w:r>
    </w:p>
    <w:p w:rsidR="00DD3998" w:rsidRPr="004754CF" w:rsidRDefault="00DD3998" w:rsidP="00AD7509">
      <w:pPr>
        <w:jc w:val="both"/>
        <w:rPr>
          <w:rFonts w:ascii="Arial" w:hAnsi="Arial" w:cs="Arial"/>
          <w:sz w:val="24"/>
          <w:szCs w:val="24"/>
        </w:rPr>
      </w:pPr>
    </w:p>
    <w:p w:rsidR="00DD3998" w:rsidRPr="004754CF" w:rsidRDefault="00DD3998" w:rsidP="00AD7509">
      <w:pPr>
        <w:jc w:val="both"/>
        <w:rPr>
          <w:rFonts w:ascii="Arial" w:hAnsi="Arial" w:cs="Arial"/>
          <w:b/>
          <w:bCs/>
          <w:sz w:val="36"/>
          <w:szCs w:val="36"/>
        </w:rPr>
      </w:pPr>
      <w:r w:rsidRPr="004754CF">
        <w:rPr>
          <w:rFonts w:ascii="Arial" w:hAnsi="Arial" w:cs="Arial"/>
          <w:b/>
          <w:bCs/>
          <w:sz w:val="36"/>
          <w:szCs w:val="36"/>
        </w:rPr>
        <w:t>CONNECTIVITY:</w:t>
      </w:r>
    </w:p>
    <w:p w:rsidR="00443C0C" w:rsidRPr="004754CF" w:rsidRDefault="00443C0C" w:rsidP="00AD7509">
      <w:pPr>
        <w:jc w:val="both"/>
        <w:rPr>
          <w:rFonts w:ascii="Arial" w:hAnsi="Arial" w:cs="Arial"/>
          <w:b/>
          <w:bCs/>
          <w:sz w:val="28"/>
          <w:szCs w:val="28"/>
        </w:rPr>
      </w:pPr>
      <w:r w:rsidRPr="004754CF">
        <w:rPr>
          <w:rFonts w:ascii="Arial" w:hAnsi="Arial" w:cs="Arial"/>
          <w:b/>
          <w:bCs/>
          <w:sz w:val="36"/>
          <w:szCs w:val="36"/>
        </w:rPr>
        <w:tab/>
      </w:r>
    </w:p>
    <w:p w:rsidR="00443C0C" w:rsidRPr="004754CF" w:rsidRDefault="00443C0C" w:rsidP="00AD7509">
      <w:pPr>
        <w:pStyle w:val="ListParagraph"/>
        <w:numPr>
          <w:ilvl w:val="0"/>
          <w:numId w:val="3"/>
        </w:numPr>
        <w:jc w:val="both"/>
        <w:rPr>
          <w:rFonts w:ascii="Arial" w:hAnsi="Arial" w:cs="Arial"/>
          <w:b/>
          <w:bCs/>
          <w:sz w:val="26"/>
          <w:szCs w:val="26"/>
        </w:rPr>
      </w:pPr>
      <w:r w:rsidRPr="004754CF">
        <w:rPr>
          <w:rFonts w:ascii="Arial" w:hAnsi="Arial" w:cs="Arial"/>
          <w:b/>
          <w:bCs/>
          <w:sz w:val="26"/>
          <w:szCs w:val="26"/>
        </w:rPr>
        <w:t xml:space="preserve">BLE - </w:t>
      </w:r>
      <w:r w:rsidRPr="004754CF">
        <w:rPr>
          <w:rFonts w:ascii="Arial" w:hAnsi="Arial" w:cs="Arial"/>
          <w:color w:val="4D5156"/>
          <w:sz w:val="26"/>
          <w:szCs w:val="26"/>
          <w:shd w:val="clear" w:color="auto" w:fill="FFFFFF"/>
        </w:rPr>
        <w:t>Bluetooth Low Energy is </w:t>
      </w:r>
      <w:r w:rsidRPr="004754CF">
        <w:rPr>
          <w:rFonts w:ascii="Arial" w:hAnsi="Arial" w:cs="Arial"/>
          <w:color w:val="040C28"/>
          <w:sz w:val="26"/>
          <w:szCs w:val="26"/>
        </w:rPr>
        <w:t>a wireless, low-power personal area network that operates in the 2.4 GHz ISM band</w:t>
      </w:r>
      <w:r w:rsidRPr="004754CF">
        <w:rPr>
          <w:rFonts w:ascii="Arial" w:hAnsi="Arial" w:cs="Arial"/>
          <w:color w:val="4D5156"/>
          <w:sz w:val="26"/>
          <w:szCs w:val="26"/>
          <w:shd w:val="clear" w:color="auto" w:fill="FFFFFF"/>
        </w:rPr>
        <w:t xml:space="preserve">. Its goal is to connect devices over a relatively short range. BLE was created with </w:t>
      </w:r>
      <w:proofErr w:type="spellStart"/>
      <w:r w:rsidRPr="004754CF">
        <w:rPr>
          <w:rFonts w:ascii="Arial" w:hAnsi="Arial" w:cs="Arial"/>
          <w:color w:val="4D5156"/>
          <w:sz w:val="26"/>
          <w:szCs w:val="26"/>
          <w:shd w:val="clear" w:color="auto" w:fill="FFFFFF"/>
        </w:rPr>
        <w:t>IoT</w:t>
      </w:r>
      <w:proofErr w:type="spellEnd"/>
      <w:r w:rsidRPr="004754CF">
        <w:rPr>
          <w:rFonts w:ascii="Arial" w:hAnsi="Arial" w:cs="Arial"/>
          <w:color w:val="4D5156"/>
          <w:sz w:val="26"/>
          <w:szCs w:val="26"/>
          <w:shd w:val="clear" w:color="auto" w:fill="FFFFFF"/>
        </w:rPr>
        <w:t xml:space="preserve"> applications in mind, which has particular implications for its design.</w:t>
      </w:r>
    </w:p>
    <w:p w:rsidR="00443C0C" w:rsidRPr="004754CF" w:rsidRDefault="00443C0C" w:rsidP="00AD7509">
      <w:pPr>
        <w:pStyle w:val="ListParagraph"/>
        <w:ind w:left="1447"/>
        <w:jc w:val="both"/>
        <w:rPr>
          <w:rFonts w:ascii="Arial" w:hAnsi="Arial" w:cs="Arial"/>
          <w:b/>
          <w:bCs/>
          <w:sz w:val="26"/>
          <w:szCs w:val="26"/>
        </w:rPr>
      </w:pPr>
    </w:p>
    <w:p w:rsidR="00443C0C" w:rsidRPr="004754CF" w:rsidRDefault="00B4250E" w:rsidP="00AD7509">
      <w:pPr>
        <w:pStyle w:val="ListParagraph"/>
        <w:numPr>
          <w:ilvl w:val="0"/>
          <w:numId w:val="3"/>
        </w:numPr>
        <w:jc w:val="both"/>
        <w:rPr>
          <w:rFonts w:ascii="Arial" w:hAnsi="Arial" w:cs="Arial"/>
          <w:b/>
          <w:bCs/>
          <w:sz w:val="26"/>
          <w:szCs w:val="26"/>
        </w:rPr>
      </w:pPr>
      <w:r w:rsidRPr="004754CF">
        <w:rPr>
          <w:rFonts w:ascii="Arial" w:hAnsi="Arial" w:cs="Arial"/>
          <w:b/>
          <w:bCs/>
          <w:sz w:val="26"/>
          <w:szCs w:val="26"/>
        </w:rPr>
        <w:t xml:space="preserve">WIFI - </w:t>
      </w:r>
      <w:r w:rsidRPr="004754CF">
        <w:rPr>
          <w:rFonts w:ascii="Arial" w:hAnsi="Arial" w:cs="Arial"/>
          <w:color w:val="4D5156"/>
          <w:sz w:val="26"/>
          <w:szCs w:val="26"/>
          <w:shd w:val="clear" w:color="auto" w:fill="FFFFFF"/>
        </w:rPr>
        <w:t>WIFI stands for </w:t>
      </w:r>
      <w:r w:rsidRPr="004754CF">
        <w:rPr>
          <w:rFonts w:ascii="Arial" w:hAnsi="Arial" w:cs="Arial"/>
          <w:color w:val="040C28"/>
          <w:sz w:val="26"/>
          <w:szCs w:val="26"/>
        </w:rPr>
        <w:t>Wireless Fidelity</w:t>
      </w:r>
      <w:r w:rsidRPr="004754CF">
        <w:rPr>
          <w:rFonts w:ascii="Arial" w:hAnsi="Arial" w:cs="Arial"/>
          <w:color w:val="4D5156"/>
          <w:sz w:val="26"/>
          <w:szCs w:val="26"/>
          <w:shd w:val="clear" w:color="auto" w:fill="FFFFFF"/>
        </w:rPr>
        <w:t> which is a wireless technology standard for wireless Internet access. It is used as a replacement for cable connections and other types of wires.</w:t>
      </w:r>
    </w:p>
    <w:p w:rsidR="00B4250E" w:rsidRPr="004754CF" w:rsidRDefault="00B4250E" w:rsidP="00AD7509">
      <w:pPr>
        <w:pStyle w:val="ListParagraph"/>
        <w:jc w:val="both"/>
        <w:rPr>
          <w:rFonts w:ascii="Arial" w:hAnsi="Arial" w:cs="Arial"/>
          <w:b/>
          <w:bCs/>
          <w:sz w:val="26"/>
          <w:szCs w:val="26"/>
        </w:rPr>
      </w:pPr>
    </w:p>
    <w:p w:rsidR="00B4250E" w:rsidRPr="004754CF" w:rsidRDefault="00B4250E" w:rsidP="00AD7509">
      <w:pPr>
        <w:pStyle w:val="ListParagraph"/>
        <w:numPr>
          <w:ilvl w:val="0"/>
          <w:numId w:val="3"/>
        </w:numPr>
        <w:jc w:val="both"/>
        <w:rPr>
          <w:rFonts w:ascii="Arial" w:hAnsi="Arial" w:cs="Arial"/>
          <w:b/>
          <w:bCs/>
          <w:sz w:val="26"/>
          <w:szCs w:val="26"/>
        </w:rPr>
      </w:pPr>
      <w:r w:rsidRPr="004754CF">
        <w:rPr>
          <w:rFonts w:ascii="Arial" w:hAnsi="Arial" w:cs="Arial"/>
          <w:b/>
          <w:bCs/>
          <w:sz w:val="26"/>
          <w:szCs w:val="26"/>
        </w:rPr>
        <w:t xml:space="preserve">ZIGBEE - </w:t>
      </w:r>
      <w:proofErr w:type="spellStart"/>
      <w:r w:rsidRPr="004754CF">
        <w:rPr>
          <w:rFonts w:ascii="Arial" w:hAnsi="Arial" w:cs="Arial"/>
          <w:color w:val="4D5156"/>
          <w:sz w:val="26"/>
          <w:szCs w:val="26"/>
          <w:shd w:val="clear" w:color="auto" w:fill="FFFFFF"/>
        </w:rPr>
        <w:t>Zigbee</w:t>
      </w:r>
      <w:proofErr w:type="spellEnd"/>
      <w:r w:rsidRPr="004754CF">
        <w:rPr>
          <w:rFonts w:ascii="Arial" w:hAnsi="Arial" w:cs="Arial"/>
          <w:color w:val="4D5156"/>
          <w:sz w:val="26"/>
          <w:szCs w:val="26"/>
          <w:shd w:val="clear" w:color="auto" w:fill="FFFFFF"/>
        </w:rPr>
        <w:t xml:space="preserve"> is a wireless protocol that is used to allow Smart Devices such as light bulbs, sockets, plugs, smart locks, motion sensors and door sensors to communicate with each other over a "PAN" (Personal Area Network).</w:t>
      </w:r>
    </w:p>
    <w:p w:rsidR="00B4250E" w:rsidRPr="004754CF" w:rsidRDefault="00B4250E" w:rsidP="00AD7509">
      <w:pPr>
        <w:pStyle w:val="ListParagraph"/>
        <w:jc w:val="both"/>
        <w:rPr>
          <w:rFonts w:ascii="Arial" w:hAnsi="Arial" w:cs="Arial"/>
          <w:b/>
          <w:bCs/>
          <w:sz w:val="24"/>
          <w:szCs w:val="24"/>
        </w:rPr>
      </w:pPr>
    </w:p>
    <w:p w:rsidR="00B4250E" w:rsidRPr="004754CF" w:rsidRDefault="00B4250E" w:rsidP="00AD7509">
      <w:pPr>
        <w:jc w:val="both"/>
        <w:rPr>
          <w:rFonts w:ascii="Arial" w:hAnsi="Arial" w:cs="Arial"/>
          <w:b/>
          <w:bCs/>
          <w:sz w:val="24"/>
          <w:szCs w:val="24"/>
        </w:rPr>
      </w:pPr>
    </w:p>
    <w:p w:rsidR="00B4250E" w:rsidRPr="004754CF" w:rsidRDefault="00B4250E" w:rsidP="00AD7509">
      <w:pPr>
        <w:jc w:val="both"/>
        <w:rPr>
          <w:rFonts w:ascii="Arial" w:hAnsi="Arial" w:cs="Arial"/>
          <w:b/>
          <w:bCs/>
          <w:sz w:val="36"/>
          <w:szCs w:val="36"/>
        </w:rPr>
      </w:pPr>
      <w:r w:rsidRPr="004754CF">
        <w:rPr>
          <w:rFonts w:ascii="Arial" w:hAnsi="Arial" w:cs="Arial"/>
          <w:b/>
          <w:bCs/>
          <w:sz w:val="36"/>
          <w:szCs w:val="36"/>
        </w:rPr>
        <w:t>CLOUD:</w:t>
      </w:r>
    </w:p>
    <w:p w:rsidR="00B4250E" w:rsidRPr="004754CF" w:rsidRDefault="00B4250E" w:rsidP="00AD7509">
      <w:pPr>
        <w:jc w:val="both"/>
        <w:rPr>
          <w:rFonts w:ascii="Arial" w:hAnsi="Arial" w:cs="Arial"/>
          <w:b/>
          <w:bCs/>
        </w:rPr>
      </w:pPr>
    </w:p>
    <w:p w:rsidR="00B4250E" w:rsidRPr="004754CF" w:rsidRDefault="00B4250E" w:rsidP="00AD7509">
      <w:pPr>
        <w:shd w:val="clear" w:color="auto" w:fill="FFFFFF"/>
        <w:spacing w:before="100" w:beforeAutospacing="1" w:after="100" w:afterAutospacing="1" w:line="240" w:lineRule="auto"/>
        <w:ind w:left="360"/>
        <w:jc w:val="both"/>
        <w:rPr>
          <w:rFonts w:ascii="Arial" w:eastAsia="Times New Roman" w:hAnsi="Arial" w:cs="Arial"/>
          <w:color w:val="2C3E50"/>
          <w:sz w:val="26"/>
          <w:szCs w:val="26"/>
          <w:lang w:val="en-GB" w:eastAsia="en-GB" w:bidi="ta-IN"/>
        </w:rPr>
      </w:pPr>
      <w:r w:rsidRPr="004754CF">
        <w:rPr>
          <w:rFonts w:ascii="Arial" w:hAnsi="Arial" w:cs="Arial"/>
          <w:b/>
          <w:bCs/>
          <w:sz w:val="24"/>
          <w:szCs w:val="24"/>
        </w:rPr>
        <w:tab/>
      </w:r>
      <w:proofErr w:type="spellStart"/>
      <w:r w:rsidRPr="004754CF">
        <w:rPr>
          <w:rFonts w:ascii="Arial" w:hAnsi="Arial" w:cs="Arial"/>
          <w:b/>
          <w:bCs/>
          <w:sz w:val="26"/>
          <w:szCs w:val="26"/>
        </w:rPr>
        <w:t>Beeceptor</w:t>
      </w:r>
      <w:proofErr w:type="spellEnd"/>
      <w:r w:rsidRPr="004754CF">
        <w:rPr>
          <w:rFonts w:ascii="Arial" w:hAnsi="Arial" w:cs="Arial"/>
          <w:b/>
          <w:bCs/>
          <w:sz w:val="26"/>
          <w:szCs w:val="26"/>
        </w:rPr>
        <w:t xml:space="preserve"> - </w:t>
      </w:r>
      <w:proofErr w:type="spellStart"/>
      <w:r w:rsidRPr="004754CF">
        <w:rPr>
          <w:rFonts w:ascii="Arial" w:eastAsia="Times New Roman" w:hAnsi="Arial" w:cs="Arial"/>
          <w:color w:val="2C3E50"/>
          <w:sz w:val="26"/>
          <w:szCs w:val="26"/>
          <w:lang w:val="en-GB" w:eastAsia="en-GB" w:bidi="ta-IN"/>
        </w:rPr>
        <w:t>Beeceptor</w:t>
      </w:r>
      <w:proofErr w:type="spellEnd"/>
      <w:r w:rsidRPr="004754CF">
        <w:rPr>
          <w:rFonts w:ascii="Arial" w:eastAsia="Times New Roman" w:hAnsi="Arial" w:cs="Arial"/>
          <w:color w:val="2C3E50"/>
          <w:sz w:val="26"/>
          <w:szCs w:val="26"/>
          <w:lang w:val="en-GB" w:eastAsia="en-GB" w:bidi="ta-IN"/>
        </w:rPr>
        <w:t xml:space="preserve"> is a no code solution for building and hosting a mock server. </w:t>
      </w:r>
      <w:proofErr w:type="spellStart"/>
      <w:r w:rsidRPr="00B4250E">
        <w:rPr>
          <w:rFonts w:ascii="Arial" w:eastAsia="Times New Roman" w:hAnsi="Arial" w:cs="Arial"/>
          <w:color w:val="2C3E50"/>
          <w:sz w:val="26"/>
          <w:szCs w:val="26"/>
          <w:lang w:val="en-GB" w:eastAsia="en-GB" w:bidi="ta-IN"/>
        </w:rPr>
        <w:t>Beeceptor</w:t>
      </w:r>
      <w:proofErr w:type="spellEnd"/>
      <w:r w:rsidRPr="00B4250E">
        <w:rPr>
          <w:rFonts w:ascii="Arial" w:eastAsia="Times New Roman" w:hAnsi="Arial" w:cs="Arial"/>
          <w:color w:val="2C3E50"/>
          <w:sz w:val="26"/>
          <w:szCs w:val="26"/>
          <w:lang w:val="en-GB" w:eastAsia="en-GB" w:bidi="ta-IN"/>
        </w:rPr>
        <w:t xml:space="preserve"> gives you a dashboard to intercept and inspect all HTTP requests in real time.</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Simulate higher latencies by introducing delays and timeouts. This helps you validate rarely reachable code paths.</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Use reverse proxy to quickly switch APIs endpoints. E.g. A/B testing by switching API endpoints or versions without any redeployment.</w:t>
      </w:r>
      <w:r w:rsidRPr="004754CF">
        <w:rPr>
          <w:rFonts w:ascii="Arial" w:eastAsia="Times New Roman" w:hAnsi="Arial" w:cs="Arial"/>
          <w:color w:val="2C3E50"/>
          <w:sz w:val="26"/>
          <w:szCs w:val="26"/>
          <w:lang w:val="en-GB" w:eastAsia="en-GB" w:bidi="ta-IN"/>
        </w:rPr>
        <w:t xml:space="preserve"> </w:t>
      </w:r>
      <w:r w:rsidRPr="00B4250E">
        <w:rPr>
          <w:rFonts w:ascii="Arial" w:eastAsia="Times New Roman" w:hAnsi="Arial" w:cs="Arial"/>
          <w:color w:val="2C3E50"/>
          <w:sz w:val="26"/>
          <w:szCs w:val="26"/>
          <w:lang w:val="en-GB" w:eastAsia="en-GB" w:bidi="ta-IN"/>
        </w:rPr>
        <w:t xml:space="preserve">Send hyper-customized responses using </w:t>
      </w:r>
      <w:r w:rsidR="00AD7509" w:rsidRPr="004754CF">
        <w:rPr>
          <w:rFonts w:ascii="Arial" w:eastAsia="Times New Roman" w:hAnsi="Arial" w:cs="Arial"/>
          <w:color w:val="2C3E50"/>
          <w:sz w:val="26"/>
          <w:szCs w:val="26"/>
          <w:lang w:val="en-GB" w:eastAsia="en-GB" w:bidi="ta-IN"/>
        </w:rPr>
        <w:t xml:space="preserve">the </w:t>
      </w:r>
      <w:r w:rsidRPr="00B4250E">
        <w:rPr>
          <w:rFonts w:ascii="Arial" w:eastAsia="Times New Roman" w:hAnsi="Arial" w:cs="Arial"/>
          <w:color w:val="2C3E50"/>
          <w:sz w:val="26"/>
          <w:szCs w:val="26"/>
          <w:lang w:val="en-GB" w:eastAsia="en-GB" w:bidi="ta-IN"/>
        </w:rPr>
        <w:t>Handlebar template.</w:t>
      </w:r>
    </w:p>
    <w:p w:rsidR="00AD7509" w:rsidRPr="004754CF" w:rsidRDefault="00AD7509" w:rsidP="00AD7509">
      <w:pPr>
        <w:shd w:val="clear" w:color="auto" w:fill="FFFFFF"/>
        <w:spacing w:before="100" w:beforeAutospacing="1" w:after="100" w:afterAutospacing="1" w:line="240" w:lineRule="auto"/>
        <w:ind w:left="360"/>
        <w:jc w:val="both"/>
        <w:rPr>
          <w:rFonts w:ascii="Helvetica" w:eastAsia="Times New Roman" w:hAnsi="Helvetica" w:cs="Helvetica"/>
          <w:color w:val="2C3E50"/>
          <w:sz w:val="24"/>
          <w:szCs w:val="24"/>
          <w:lang w:val="en-GB" w:eastAsia="en-GB" w:bidi="ta-IN"/>
        </w:rPr>
      </w:pPr>
    </w:p>
    <w:p w:rsidR="00B4250E" w:rsidRPr="004754CF" w:rsidRDefault="00B4250E" w:rsidP="00AD7509">
      <w:pPr>
        <w:shd w:val="clear" w:color="auto" w:fill="FFFFFF"/>
        <w:spacing w:before="100" w:beforeAutospacing="1" w:after="100" w:afterAutospacing="1" w:line="240" w:lineRule="auto"/>
        <w:jc w:val="both"/>
        <w:rPr>
          <w:rFonts w:ascii="Arial" w:hAnsi="Arial" w:cs="Arial"/>
          <w:b/>
          <w:bCs/>
          <w:sz w:val="36"/>
          <w:szCs w:val="36"/>
        </w:rPr>
      </w:pPr>
      <w:r w:rsidRPr="004754CF">
        <w:rPr>
          <w:rFonts w:ascii="Arial" w:hAnsi="Arial" w:cs="Arial"/>
          <w:b/>
          <w:bCs/>
          <w:sz w:val="36"/>
          <w:szCs w:val="36"/>
        </w:rPr>
        <w:t>PROTOCOL:</w:t>
      </w:r>
    </w:p>
    <w:p w:rsidR="00B4250E" w:rsidRPr="004754CF" w:rsidRDefault="00B4250E" w:rsidP="00AD7509">
      <w:pPr>
        <w:shd w:val="clear" w:color="auto" w:fill="FFFFFF"/>
        <w:spacing w:before="100" w:beforeAutospacing="1" w:after="100" w:afterAutospacing="1" w:line="240" w:lineRule="auto"/>
        <w:jc w:val="both"/>
        <w:rPr>
          <w:rFonts w:ascii="Arial" w:hAnsi="Arial" w:cs="Arial"/>
          <w:b/>
          <w:bCs/>
        </w:rPr>
      </w:pPr>
    </w:p>
    <w:p w:rsidR="00B4250E" w:rsidRPr="004754CF" w:rsidRDefault="00AD7509" w:rsidP="00AD7509">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lastRenderedPageBreak/>
        <w:t xml:space="preserve">MQTT - </w:t>
      </w:r>
      <w:r w:rsidRPr="004754CF">
        <w:rPr>
          <w:rFonts w:ascii="Arial" w:hAnsi="Arial" w:cs="Arial"/>
          <w:color w:val="202124"/>
          <w:sz w:val="26"/>
          <w:szCs w:val="26"/>
          <w:shd w:val="clear" w:color="auto" w:fill="FFFFFF"/>
        </w:rPr>
        <w:t>MQTT is </w:t>
      </w:r>
      <w:r w:rsidRPr="004754CF">
        <w:rPr>
          <w:rFonts w:ascii="Arial" w:hAnsi="Arial" w:cs="Arial"/>
          <w:color w:val="040C28"/>
          <w:sz w:val="26"/>
          <w:szCs w:val="26"/>
        </w:rPr>
        <w:t>a standards-based messaging protocol, or set of rules, used for machine-to-machine communication</w:t>
      </w:r>
      <w:r w:rsidRPr="004754CF">
        <w:rPr>
          <w:rFonts w:ascii="Arial" w:hAnsi="Arial" w:cs="Arial"/>
          <w:color w:val="202124"/>
          <w:sz w:val="26"/>
          <w:szCs w:val="26"/>
          <w:shd w:val="clear" w:color="auto" w:fill="FFFFFF"/>
        </w:rPr>
        <w:t>. Smart sensors, wearables, and other Internet of Things (</w:t>
      </w:r>
      <w:proofErr w:type="spellStart"/>
      <w:r w:rsidRPr="004754CF">
        <w:rPr>
          <w:rFonts w:ascii="Arial" w:hAnsi="Arial" w:cs="Arial"/>
          <w:color w:val="202124"/>
          <w:sz w:val="26"/>
          <w:szCs w:val="26"/>
          <w:shd w:val="clear" w:color="auto" w:fill="FFFFFF"/>
        </w:rPr>
        <w:t>IoT</w:t>
      </w:r>
      <w:proofErr w:type="spellEnd"/>
      <w:r w:rsidRPr="004754CF">
        <w:rPr>
          <w:rFonts w:ascii="Arial" w:hAnsi="Arial" w:cs="Arial"/>
          <w:color w:val="202124"/>
          <w:sz w:val="26"/>
          <w:szCs w:val="26"/>
          <w:shd w:val="clear" w:color="auto" w:fill="FFFFFF"/>
        </w:rPr>
        <w:t>) devices typically have to transmit and receive data over a resource-constrained network with limited bandwidth.</w:t>
      </w:r>
    </w:p>
    <w:p w:rsidR="00AD7509" w:rsidRPr="004754CF" w:rsidRDefault="00AD7509" w:rsidP="00AD7509">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AD7509" w:rsidRPr="004754CF" w:rsidRDefault="00AD7509" w:rsidP="00AD7509">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AD7509" w:rsidRPr="004754CF" w:rsidRDefault="00AD7509" w:rsidP="00AD7509">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t xml:space="preserve">HTTP - </w:t>
      </w:r>
      <w:r w:rsidRPr="004754CF">
        <w:rPr>
          <w:rFonts w:ascii="Arial" w:hAnsi="Arial" w:cs="Arial"/>
          <w:color w:val="4D5156"/>
          <w:sz w:val="26"/>
          <w:szCs w:val="26"/>
          <w:shd w:val="clear" w:color="auto" w:fill="FFFFFF"/>
        </w:rPr>
        <w:t>The Hypertext Transfer Protocol (HTTP) is </w:t>
      </w:r>
      <w:r w:rsidRPr="004754CF">
        <w:rPr>
          <w:rFonts w:ascii="Arial" w:hAnsi="Arial" w:cs="Arial"/>
          <w:color w:val="040C28"/>
          <w:sz w:val="26"/>
          <w:szCs w:val="26"/>
        </w:rPr>
        <w:t>an application-level protocol for distributed, collaborative, hypermedia information systems</w:t>
      </w:r>
      <w:r w:rsidRPr="004754CF">
        <w:rPr>
          <w:rFonts w:ascii="Arial" w:hAnsi="Arial" w:cs="Arial"/>
          <w:color w:val="4D5156"/>
          <w:sz w:val="26"/>
          <w:szCs w:val="26"/>
          <w:shd w:val="clear" w:color="auto" w:fill="FFFFFF"/>
        </w:rPr>
        <w:t>. This is the foundation for data communication for the World Wide Web (i.e. internet)</w:t>
      </w:r>
    </w:p>
    <w:p w:rsidR="00AD7509" w:rsidRPr="004754CF" w:rsidRDefault="00AD7509" w:rsidP="00AD7509">
      <w:pPr>
        <w:pStyle w:val="ListParagraph"/>
        <w:shd w:val="clear" w:color="auto" w:fill="FFFFFF"/>
        <w:spacing w:before="100" w:beforeAutospacing="1" w:after="100" w:afterAutospacing="1" w:line="240" w:lineRule="auto"/>
        <w:ind w:left="1447"/>
        <w:jc w:val="both"/>
        <w:rPr>
          <w:rFonts w:ascii="Arial" w:hAnsi="Arial" w:cs="Arial"/>
          <w:b/>
          <w:bCs/>
          <w:sz w:val="26"/>
          <w:szCs w:val="26"/>
        </w:rPr>
      </w:pPr>
    </w:p>
    <w:p w:rsidR="00AD7509" w:rsidRPr="004754CF" w:rsidRDefault="00AD7509" w:rsidP="00AD7509">
      <w:pPr>
        <w:pStyle w:val="ListParagraph"/>
        <w:numPr>
          <w:ilvl w:val="0"/>
          <w:numId w:val="5"/>
        </w:numPr>
        <w:shd w:val="clear" w:color="auto" w:fill="FFFFFF"/>
        <w:spacing w:before="100" w:beforeAutospacing="1" w:after="100" w:afterAutospacing="1" w:line="240" w:lineRule="auto"/>
        <w:jc w:val="both"/>
        <w:rPr>
          <w:rFonts w:ascii="Arial" w:hAnsi="Arial" w:cs="Arial"/>
          <w:b/>
          <w:bCs/>
          <w:sz w:val="26"/>
          <w:szCs w:val="26"/>
        </w:rPr>
      </w:pPr>
      <w:r w:rsidRPr="004754CF">
        <w:rPr>
          <w:rFonts w:ascii="Arial" w:hAnsi="Arial" w:cs="Arial"/>
          <w:b/>
          <w:bCs/>
          <w:sz w:val="26"/>
          <w:szCs w:val="26"/>
        </w:rPr>
        <w:t xml:space="preserve">AMQP - </w:t>
      </w:r>
      <w:r w:rsidRPr="004754CF">
        <w:rPr>
          <w:rFonts w:ascii="Arial" w:hAnsi="Arial" w:cs="Arial"/>
          <w:color w:val="202124"/>
          <w:sz w:val="26"/>
          <w:szCs w:val="26"/>
          <w:shd w:val="clear" w:color="auto" w:fill="FFFFFF"/>
        </w:rPr>
        <w:t>Advanced Message Queuing Protocol (AMQP) is </w:t>
      </w:r>
      <w:r w:rsidRPr="004754CF">
        <w:rPr>
          <w:rFonts w:ascii="Arial" w:hAnsi="Arial" w:cs="Arial"/>
          <w:color w:val="040C28"/>
          <w:sz w:val="26"/>
          <w:szCs w:val="26"/>
        </w:rPr>
        <w:t>an open source published standard for asynchronous messaging by wire</w:t>
      </w:r>
      <w:r w:rsidRPr="004754CF">
        <w:rPr>
          <w:rFonts w:ascii="Arial" w:hAnsi="Arial" w:cs="Arial"/>
          <w:color w:val="202124"/>
          <w:sz w:val="26"/>
          <w:szCs w:val="26"/>
          <w:shd w:val="clear" w:color="auto" w:fill="FFFFFF"/>
        </w:rPr>
        <w:t xml:space="preserve">. AMQP enables encrypted and interoperable messaging between organizations and applications. The protocol is used in client/server messaging and in </w:t>
      </w:r>
      <w:proofErr w:type="spellStart"/>
      <w:r w:rsidRPr="004754CF">
        <w:rPr>
          <w:rFonts w:ascii="Arial" w:hAnsi="Arial" w:cs="Arial"/>
          <w:color w:val="202124"/>
          <w:sz w:val="26"/>
          <w:szCs w:val="26"/>
          <w:shd w:val="clear" w:color="auto" w:fill="FFFFFF"/>
        </w:rPr>
        <w:t>IoT</w:t>
      </w:r>
      <w:proofErr w:type="spellEnd"/>
      <w:r w:rsidRPr="004754CF">
        <w:rPr>
          <w:rFonts w:ascii="Arial" w:hAnsi="Arial" w:cs="Arial"/>
          <w:color w:val="202124"/>
          <w:sz w:val="26"/>
          <w:szCs w:val="26"/>
          <w:shd w:val="clear" w:color="auto" w:fill="FFFFFF"/>
        </w:rPr>
        <w:t xml:space="preserve"> device management.</w:t>
      </w:r>
    </w:p>
    <w:p w:rsidR="00AD7509" w:rsidRPr="004754CF" w:rsidRDefault="00AD7509" w:rsidP="00AD7509">
      <w:pPr>
        <w:pStyle w:val="ListParagraph"/>
        <w:rPr>
          <w:rFonts w:ascii="Arial" w:hAnsi="Arial" w:cs="Arial"/>
          <w:b/>
          <w:bCs/>
          <w:sz w:val="24"/>
          <w:szCs w:val="24"/>
        </w:rPr>
      </w:pPr>
    </w:p>
    <w:p w:rsidR="00AD7509" w:rsidRPr="004754CF" w:rsidRDefault="00AD7509" w:rsidP="00AD7509">
      <w:pPr>
        <w:shd w:val="clear" w:color="auto" w:fill="FFFFFF"/>
        <w:spacing w:before="100" w:beforeAutospacing="1" w:after="100" w:afterAutospacing="1" w:line="240" w:lineRule="auto"/>
        <w:jc w:val="both"/>
        <w:rPr>
          <w:rFonts w:ascii="Arial" w:hAnsi="Arial" w:cs="Arial"/>
          <w:b/>
          <w:bCs/>
          <w:sz w:val="36"/>
          <w:szCs w:val="36"/>
        </w:rPr>
      </w:pPr>
      <w:r w:rsidRPr="004754CF">
        <w:rPr>
          <w:rFonts w:ascii="Arial" w:hAnsi="Arial" w:cs="Arial"/>
          <w:b/>
          <w:bCs/>
          <w:sz w:val="36"/>
          <w:szCs w:val="36"/>
        </w:rPr>
        <w:t>PUBLIC PLATFORM:</w:t>
      </w:r>
    </w:p>
    <w:p w:rsidR="00AD7509" w:rsidRPr="004754CF" w:rsidRDefault="00AD7509" w:rsidP="00AD7509">
      <w:pPr>
        <w:shd w:val="clear" w:color="auto" w:fill="FFFFFF"/>
        <w:spacing w:before="100" w:beforeAutospacing="1" w:after="100" w:afterAutospacing="1" w:line="240" w:lineRule="auto"/>
        <w:jc w:val="both"/>
        <w:rPr>
          <w:rFonts w:ascii="Arial" w:hAnsi="Arial" w:cs="Arial"/>
          <w:b/>
          <w:bCs/>
        </w:rPr>
      </w:pPr>
    </w:p>
    <w:p w:rsidR="00AD7509" w:rsidRPr="004754CF" w:rsidRDefault="00AD7509" w:rsidP="00AD7509">
      <w:pPr>
        <w:shd w:val="clear" w:color="auto" w:fill="FFFFFF"/>
        <w:spacing w:before="100" w:beforeAutospacing="1" w:after="100" w:afterAutospacing="1" w:line="240" w:lineRule="auto"/>
        <w:jc w:val="both"/>
        <w:rPr>
          <w:rFonts w:ascii="Arial" w:hAnsi="Arial" w:cs="Arial"/>
          <w:sz w:val="26"/>
          <w:szCs w:val="26"/>
        </w:rPr>
      </w:pPr>
      <w:r w:rsidRPr="004754CF">
        <w:rPr>
          <w:rFonts w:ascii="Arial" w:hAnsi="Arial" w:cs="Arial"/>
          <w:b/>
          <w:bCs/>
        </w:rPr>
        <w:tab/>
      </w:r>
      <w:r w:rsidRPr="004754CF">
        <w:rPr>
          <w:rFonts w:ascii="Arial" w:hAnsi="Arial" w:cs="Arial"/>
          <w:sz w:val="26"/>
          <w:szCs w:val="26"/>
        </w:rPr>
        <w:t xml:space="preserve">We have </w:t>
      </w:r>
      <w:r w:rsidR="004754CF" w:rsidRPr="004754CF">
        <w:rPr>
          <w:rFonts w:ascii="Arial" w:hAnsi="Arial" w:cs="Arial"/>
          <w:sz w:val="26"/>
          <w:szCs w:val="26"/>
        </w:rPr>
        <w:t>planned</w:t>
      </w:r>
      <w:r w:rsidRPr="004754CF">
        <w:rPr>
          <w:rFonts w:ascii="Arial" w:hAnsi="Arial" w:cs="Arial"/>
          <w:sz w:val="26"/>
          <w:szCs w:val="26"/>
        </w:rPr>
        <w:t xml:space="preserve"> to display the data in the open source web server or in a </w:t>
      </w:r>
      <w:r w:rsidR="004754CF" w:rsidRPr="004754CF">
        <w:rPr>
          <w:rFonts w:ascii="Arial" w:hAnsi="Arial" w:cs="Arial"/>
          <w:sz w:val="26"/>
          <w:szCs w:val="26"/>
        </w:rPr>
        <w:t>suitable</w:t>
      </w:r>
      <w:r w:rsidRPr="004754CF">
        <w:rPr>
          <w:rFonts w:ascii="Arial" w:hAnsi="Arial" w:cs="Arial"/>
          <w:sz w:val="26"/>
          <w:szCs w:val="26"/>
        </w:rPr>
        <w:t xml:space="preserve"> application with</w:t>
      </w:r>
      <w:r w:rsidR="004754CF" w:rsidRPr="004754CF">
        <w:rPr>
          <w:rFonts w:ascii="Arial" w:hAnsi="Arial" w:cs="Arial"/>
          <w:sz w:val="26"/>
          <w:szCs w:val="26"/>
        </w:rPr>
        <w:t xml:space="preserve"> a highly convenient protocol and safety measures. </w:t>
      </w:r>
    </w:p>
    <w:p w:rsidR="00B4250E" w:rsidRPr="00B4250E" w:rsidRDefault="00B4250E" w:rsidP="00AD7509">
      <w:pPr>
        <w:shd w:val="clear" w:color="auto" w:fill="FFFFFF"/>
        <w:spacing w:before="100" w:beforeAutospacing="1" w:after="100" w:afterAutospacing="1" w:line="240" w:lineRule="auto"/>
        <w:ind w:left="360"/>
        <w:jc w:val="both"/>
        <w:rPr>
          <w:rFonts w:ascii="Helvetica" w:eastAsia="Times New Roman" w:hAnsi="Helvetica" w:cs="Helvetica"/>
          <w:color w:val="2C3E50"/>
          <w:sz w:val="24"/>
          <w:szCs w:val="24"/>
          <w:lang w:val="en-GB" w:eastAsia="en-GB" w:bidi="ta-IN"/>
        </w:rPr>
      </w:pPr>
    </w:p>
    <w:p w:rsidR="00B4250E" w:rsidRPr="004754CF" w:rsidRDefault="00B4250E" w:rsidP="00AD7509">
      <w:pPr>
        <w:jc w:val="both"/>
        <w:rPr>
          <w:rFonts w:ascii="Arial" w:hAnsi="Arial" w:cs="Arial"/>
          <w:sz w:val="24"/>
          <w:szCs w:val="24"/>
        </w:rPr>
      </w:pPr>
    </w:p>
    <w:p w:rsidR="008F7D8E" w:rsidRPr="004754CF" w:rsidRDefault="008F7D8E" w:rsidP="00AD7509">
      <w:pPr>
        <w:jc w:val="both"/>
        <w:rPr>
          <w:sz w:val="24"/>
          <w:szCs w:val="24"/>
        </w:rPr>
      </w:pPr>
    </w:p>
    <w:sectPr w:rsidR="008F7D8E" w:rsidRPr="00475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8777E"/>
    <w:multiLevelType w:val="hybridMultilevel"/>
    <w:tmpl w:val="03F04DA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1" w15:restartNumberingAfterBreak="0">
    <w:nsid w:val="49AE4AF9"/>
    <w:multiLevelType w:val="hybridMultilevel"/>
    <w:tmpl w:val="F2FC2DDC"/>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 w15:restartNumberingAfterBreak="0">
    <w:nsid w:val="5B797B11"/>
    <w:multiLevelType w:val="hybridMultilevel"/>
    <w:tmpl w:val="39CCBFC4"/>
    <w:lvl w:ilvl="0" w:tplc="0809000F">
      <w:start w:val="1"/>
      <w:numFmt w:val="decimal"/>
      <w:lvlText w:val="%1."/>
      <w:lvlJc w:val="left"/>
      <w:pPr>
        <w:ind w:left="2227" w:hanging="360"/>
      </w:pPr>
    </w:lvl>
    <w:lvl w:ilvl="1" w:tplc="08090019" w:tentative="1">
      <w:start w:val="1"/>
      <w:numFmt w:val="lowerLetter"/>
      <w:lvlText w:val="%2."/>
      <w:lvlJc w:val="left"/>
      <w:pPr>
        <w:ind w:left="2947" w:hanging="360"/>
      </w:pPr>
    </w:lvl>
    <w:lvl w:ilvl="2" w:tplc="0809001B" w:tentative="1">
      <w:start w:val="1"/>
      <w:numFmt w:val="lowerRoman"/>
      <w:lvlText w:val="%3."/>
      <w:lvlJc w:val="right"/>
      <w:pPr>
        <w:ind w:left="3667" w:hanging="180"/>
      </w:pPr>
    </w:lvl>
    <w:lvl w:ilvl="3" w:tplc="0809000F" w:tentative="1">
      <w:start w:val="1"/>
      <w:numFmt w:val="decimal"/>
      <w:lvlText w:val="%4."/>
      <w:lvlJc w:val="left"/>
      <w:pPr>
        <w:ind w:left="4387" w:hanging="360"/>
      </w:pPr>
    </w:lvl>
    <w:lvl w:ilvl="4" w:tplc="08090019" w:tentative="1">
      <w:start w:val="1"/>
      <w:numFmt w:val="lowerLetter"/>
      <w:lvlText w:val="%5."/>
      <w:lvlJc w:val="left"/>
      <w:pPr>
        <w:ind w:left="5107" w:hanging="360"/>
      </w:pPr>
    </w:lvl>
    <w:lvl w:ilvl="5" w:tplc="0809001B" w:tentative="1">
      <w:start w:val="1"/>
      <w:numFmt w:val="lowerRoman"/>
      <w:lvlText w:val="%6."/>
      <w:lvlJc w:val="right"/>
      <w:pPr>
        <w:ind w:left="5827" w:hanging="180"/>
      </w:pPr>
    </w:lvl>
    <w:lvl w:ilvl="6" w:tplc="0809000F" w:tentative="1">
      <w:start w:val="1"/>
      <w:numFmt w:val="decimal"/>
      <w:lvlText w:val="%7."/>
      <w:lvlJc w:val="left"/>
      <w:pPr>
        <w:ind w:left="6547" w:hanging="360"/>
      </w:pPr>
    </w:lvl>
    <w:lvl w:ilvl="7" w:tplc="08090019" w:tentative="1">
      <w:start w:val="1"/>
      <w:numFmt w:val="lowerLetter"/>
      <w:lvlText w:val="%8."/>
      <w:lvlJc w:val="left"/>
      <w:pPr>
        <w:ind w:left="7267" w:hanging="360"/>
      </w:pPr>
    </w:lvl>
    <w:lvl w:ilvl="8" w:tplc="0809001B" w:tentative="1">
      <w:start w:val="1"/>
      <w:numFmt w:val="lowerRoman"/>
      <w:lvlText w:val="%9."/>
      <w:lvlJc w:val="right"/>
      <w:pPr>
        <w:ind w:left="7987" w:hanging="180"/>
      </w:pPr>
    </w:lvl>
  </w:abstractNum>
  <w:abstractNum w:abstractNumId="3" w15:restartNumberingAfterBreak="0">
    <w:nsid w:val="61DD22E7"/>
    <w:multiLevelType w:val="multilevel"/>
    <w:tmpl w:val="843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634"/>
    <w:multiLevelType w:val="hybridMultilevel"/>
    <w:tmpl w:val="AE5232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98"/>
    <w:rsid w:val="00443C0C"/>
    <w:rsid w:val="004754CF"/>
    <w:rsid w:val="008F7D8E"/>
    <w:rsid w:val="00AB56FA"/>
    <w:rsid w:val="00AD7509"/>
    <w:rsid w:val="00B4250E"/>
    <w:rsid w:val="00DD39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96636"/>
  <w15:chartTrackingRefBased/>
  <w15:docId w15:val="{4F0344F0-99DD-4F8F-9607-96980EB8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9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919</Words>
  <Characters>5259</Characters>
  <Application>Microsoft Office Word</Application>
  <DocSecurity>0</DocSecurity>
  <Lines>140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G</dc:creator>
  <cp:keywords/>
  <dc:description/>
  <cp:lastModifiedBy>ELANGOVAN G</cp:lastModifiedBy>
  <cp:revision>2</cp:revision>
  <dcterms:created xsi:type="dcterms:W3CDTF">2023-10-10T13:46:00Z</dcterms:created>
  <dcterms:modified xsi:type="dcterms:W3CDTF">2023-10-10T14:44:00Z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79f35ce2-8205-49fe-b352-a06e0c1d82b1</vt:lpwstr>
  </property>
</Properties>
</file>