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BFCC7" w14:textId="77777777" w:rsidR="00375925" w:rsidRPr="00375925" w:rsidRDefault="00375925" w:rsidP="00375925">
      <w:pPr>
        <w:rPr>
          <w:b/>
          <w:bCs/>
        </w:rPr>
      </w:pPr>
      <w:r w:rsidRPr="00375925">
        <w:rPr>
          <w:b/>
          <w:bCs/>
        </w:rPr>
        <w:t>13. Parse Tree Generation Using Context-Free Grammar</w:t>
      </w:r>
    </w:p>
    <w:p w14:paraId="100D50DD" w14:textId="77777777" w:rsidR="00375925" w:rsidRPr="00375925" w:rsidRDefault="00375925" w:rsidP="00375925">
      <w:r w:rsidRPr="00375925">
        <w:rPr>
          <w:b/>
          <w:bCs/>
        </w:rPr>
        <w:t>Aim:</w:t>
      </w:r>
      <w:r w:rsidRPr="00375925">
        <w:br/>
        <w:t>To generate a parse tree for a given sentence using a CFG.</w:t>
      </w:r>
    </w:p>
    <w:p w14:paraId="69E3D76B" w14:textId="77777777" w:rsidR="00375925" w:rsidRPr="00375925" w:rsidRDefault="00375925" w:rsidP="00375925">
      <w:r w:rsidRPr="00375925">
        <w:rPr>
          <w:b/>
          <w:bCs/>
        </w:rPr>
        <w:t>Algorithm:</w:t>
      </w:r>
    </w:p>
    <w:p w14:paraId="64CC195B" w14:textId="77777777" w:rsidR="00375925" w:rsidRPr="00375925" w:rsidRDefault="00375925" w:rsidP="00375925">
      <w:pPr>
        <w:numPr>
          <w:ilvl w:val="0"/>
          <w:numId w:val="1"/>
        </w:numPr>
      </w:pPr>
      <w:r w:rsidRPr="00375925">
        <w:t>Define a CFG.</w:t>
      </w:r>
    </w:p>
    <w:p w14:paraId="04F5B112" w14:textId="77777777" w:rsidR="00375925" w:rsidRPr="00375925" w:rsidRDefault="00375925" w:rsidP="00375925">
      <w:pPr>
        <w:numPr>
          <w:ilvl w:val="0"/>
          <w:numId w:val="1"/>
        </w:numPr>
      </w:pPr>
      <w:r w:rsidRPr="00375925">
        <w:t>Parse the input sentence.</w:t>
      </w:r>
    </w:p>
    <w:p w14:paraId="6096C06D" w14:textId="77777777" w:rsidR="00375925" w:rsidRPr="00375925" w:rsidRDefault="00375925" w:rsidP="00375925">
      <w:pPr>
        <w:numPr>
          <w:ilvl w:val="0"/>
          <w:numId w:val="1"/>
        </w:numPr>
      </w:pPr>
      <w:r w:rsidRPr="00375925">
        <w:t>Display the parse tree using NLTK.</w:t>
      </w:r>
    </w:p>
    <w:p w14:paraId="51AA0D8E" w14:textId="6D859F56" w:rsidR="00375925" w:rsidRDefault="00375925">
      <w:r w:rsidRPr="00375925">
        <w:drawing>
          <wp:inline distT="0" distB="0" distL="0" distR="0" wp14:anchorId="7C36A85A" wp14:editId="3D634A36">
            <wp:extent cx="5731510" cy="5104130"/>
            <wp:effectExtent l="0" t="0" r="2540" b="1270"/>
            <wp:docPr id="1331801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8019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2BE" w:rsidRPr="000422BE">
        <w:rPr>
          <w:b/>
          <w:bCs/>
        </w:rPr>
        <w:t>Result:</w:t>
      </w:r>
      <w:r w:rsidR="000422BE" w:rsidRPr="000422BE">
        <w:br/>
        <w:t>The parse tree is generated successfully for the given sentence.</w:t>
      </w:r>
    </w:p>
    <w:sectPr w:rsidR="00375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2B2FC9"/>
    <w:multiLevelType w:val="multilevel"/>
    <w:tmpl w:val="E154F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5766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925"/>
    <w:rsid w:val="000422BE"/>
    <w:rsid w:val="00375925"/>
    <w:rsid w:val="00A8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04C77"/>
  <w15:chartTrackingRefBased/>
  <w15:docId w15:val="{2717B2B6-C7CE-4703-9CF0-AA8B2F1C2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3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DEVADARSHINI J</dc:creator>
  <cp:keywords/>
  <dc:description/>
  <cp:lastModifiedBy>DEVADARSHINI J</cp:lastModifiedBy>
  <cp:revision>2</cp:revision>
  <dcterms:created xsi:type="dcterms:W3CDTF">2025-01-02T20:06:00Z</dcterms:created>
  <dcterms:modified xsi:type="dcterms:W3CDTF">2025-01-02T20:18:00Z</dcterms:modified>
</cp:coreProperties>
</file>