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65609" w14:textId="77777777" w:rsidR="005A7A5A" w:rsidRPr="005A7A5A" w:rsidRDefault="005A7A5A" w:rsidP="005A7A5A">
      <w:pPr>
        <w:rPr>
          <w:b/>
          <w:bCs/>
        </w:rPr>
      </w:pPr>
      <w:r w:rsidRPr="005A7A5A">
        <w:rPr>
          <w:b/>
          <w:bCs/>
        </w:rPr>
        <w:t>15. Probabilistic CFG Parsing</w:t>
      </w:r>
    </w:p>
    <w:p w14:paraId="726F5F7F" w14:textId="77777777" w:rsidR="005A7A5A" w:rsidRPr="005A7A5A" w:rsidRDefault="005A7A5A" w:rsidP="005A7A5A">
      <w:r w:rsidRPr="005A7A5A">
        <w:rPr>
          <w:b/>
          <w:bCs/>
        </w:rPr>
        <w:t>Aim:</w:t>
      </w:r>
      <w:r w:rsidRPr="005A7A5A">
        <w:br/>
        <w:t>To implement probabilistic CFG parsing for a sentence.</w:t>
      </w:r>
    </w:p>
    <w:p w14:paraId="35AF8F3C" w14:textId="77777777" w:rsidR="005A7A5A" w:rsidRPr="005A7A5A" w:rsidRDefault="005A7A5A" w:rsidP="005A7A5A">
      <w:r w:rsidRPr="005A7A5A">
        <w:rPr>
          <w:b/>
          <w:bCs/>
        </w:rPr>
        <w:t>Algorithm:</w:t>
      </w:r>
    </w:p>
    <w:p w14:paraId="2B16D3A1" w14:textId="77777777" w:rsidR="005A7A5A" w:rsidRPr="005A7A5A" w:rsidRDefault="005A7A5A" w:rsidP="005A7A5A">
      <w:pPr>
        <w:numPr>
          <w:ilvl w:val="0"/>
          <w:numId w:val="6"/>
        </w:numPr>
      </w:pPr>
      <w:r w:rsidRPr="005A7A5A">
        <w:t>Define a probabilistic CFG.</w:t>
      </w:r>
    </w:p>
    <w:p w14:paraId="25C1915F" w14:textId="77777777" w:rsidR="005A7A5A" w:rsidRPr="005A7A5A" w:rsidRDefault="005A7A5A" w:rsidP="005A7A5A">
      <w:pPr>
        <w:numPr>
          <w:ilvl w:val="0"/>
          <w:numId w:val="6"/>
        </w:numPr>
      </w:pPr>
      <w:r w:rsidRPr="005A7A5A">
        <w:t xml:space="preserve">Use NLTK’s </w:t>
      </w:r>
      <w:proofErr w:type="spellStart"/>
      <w:r w:rsidRPr="005A7A5A">
        <w:t>ViterbiParser</w:t>
      </w:r>
      <w:proofErr w:type="spellEnd"/>
      <w:r w:rsidRPr="005A7A5A">
        <w:t xml:space="preserve"> to parse the sentence.</w:t>
      </w:r>
    </w:p>
    <w:p w14:paraId="0DF2A0BD" w14:textId="77777777" w:rsidR="005A7A5A" w:rsidRPr="005A7A5A" w:rsidRDefault="005A7A5A" w:rsidP="005A7A5A">
      <w:pPr>
        <w:numPr>
          <w:ilvl w:val="0"/>
          <w:numId w:val="6"/>
        </w:numPr>
      </w:pPr>
      <w:r w:rsidRPr="005A7A5A">
        <w:t>Display the most probable parse tree.</w:t>
      </w:r>
    </w:p>
    <w:p w14:paraId="0FC91435" w14:textId="35C6E855" w:rsidR="005A7A5A" w:rsidRDefault="00D64C90">
      <w:r w:rsidRPr="00D64C90">
        <w:drawing>
          <wp:inline distT="0" distB="0" distL="0" distR="0" wp14:anchorId="2ACBE3D1" wp14:editId="7628805F">
            <wp:extent cx="5731510" cy="5959475"/>
            <wp:effectExtent l="0" t="0" r="2540" b="3175"/>
            <wp:docPr id="186410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1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FE33" w14:textId="5C2DBC42" w:rsidR="00D64C90" w:rsidRDefault="00D64C90">
      <w:r w:rsidRPr="00D64C90">
        <w:rPr>
          <w:b/>
          <w:bCs/>
        </w:rPr>
        <w:t>Result:</w:t>
      </w:r>
      <w:r w:rsidRPr="00D64C90">
        <w:br/>
        <w:t>The probabilistic parser successfully identifies the most probable parse tree.</w:t>
      </w:r>
    </w:p>
    <w:sectPr w:rsidR="00D6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1095"/>
    <w:multiLevelType w:val="multilevel"/>
    <w:tmpl w:val="B4F0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029D"/>
    <w:multiLevelType w:val="multilevel"/>
    <w:tmpl w:val="DB20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07EE8"/>
    <w:multiLevelType w:val="multilevel"/>
    <w:tmpl w:val="E1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63062"/>
    <w:multiLevelType w:val="multilevel"/>
    <w:tmpl w:val="C05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47FCB"/>
    <w:multiLevelType w:val="multilevel"/>
    <w:tmpl w:val="D08A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93FB4"/>
    <w:multiLevelType w:val="multilevel"/>
    <w:tmpl w:val="5D82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990573">
    <w:abstractNumId w:val="5"/>
  </w:num>
  <w:num w:numId="2" w16cid:durableId="376399604">
    <w:abstractNumId w:val="4"/>
  </w:num>
  <w:num w:numId="3" w16cid:durableId="403843672">
    <w:abstractNumId w:val="1"/>
  </w:num>
  <w:num w:numId="4" w16cid:durableId="1935892262">
    <w:abstractNumId w:val="3"/>
  </w:num>
  <w:num w:numId="5" w16cid:durableId="683824609">
    <w:abstractNumId w:val="2"/>
  </w:num>
  <w:num w:numId="6" w16cid:durableId="145601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5A"/>
    <w:rsid w:val="005A7A5A"/>
    <w:rsid w:val="00A832C3"/>
    <w:rsid w:val="00D6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B3B6"/>
  <w15:chartTrackingRefBased/>
  <w15:docId w15:val="{2CF08D37-78C9-4A5F-BC7A-9A037E5A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2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37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43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9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9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5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30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0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2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11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6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99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2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0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2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1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4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4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72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1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84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8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36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88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32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0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44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3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4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74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64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5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93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7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40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79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7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95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13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24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2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62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04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8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04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5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05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9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1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5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7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1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4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4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35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90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80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81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7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57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8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66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8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66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2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76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83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2025-01-02T20:20:00Z</dcterms:modified>
</cp:coreProperties>
</file>