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9199" w14:textId="77777777" w:rsidR="00B268E3" w:rsidRPr="00B268E3" w:rsidRDefault="00B268E3" w:rsidP="00B268E3">
      <w:pPr>
        <w:rPr>
          <w:b/>
          <w:bCs/>
        </w:rPr>
      </w:pPr>
      <w:r w:rsidRPr="00B268E3">
        <w:rPr>
          <w:b/>
          <w:bCs/>
        </w:rPr>
        <w:t>18. First-Order Predicate Logic (FOPC) Parser</w:t>
      </w:r>
    </w:p>
    <w:p w14:paraId="61AB6B5A" w14:textId="77777777" w:rsidR="00B268E3" w:rsidRPr="00B268E3" w:rsidRDefault="00B268E3" w:rsidP="00B268E3">
      <w:r w:rsidRPr="00B268E3">
        <w:rPr>
          <w:b/>
          <w:bCs/>
        </w:rPr>
        <w:t>Aim:</w:t>
      </w:r>
      <w:r w:rsidRPr="00B268E3">
        <w:br/>
        <w:t>To implement a parser for basic logical expressions.</w:t>
      </w:r>
    </w:p>
    <w:p w14:paraId="0842548F" w14:textId="77777777" w:rsidR="00B268E3" w:rsidRPr="00B268E3" w:rsidRDefault="00B268E3" w:rsidP="00B268E3">
      <w:r w:rsidRPr="00B268E3">
        <w:rPr>
          <w:b/>
          <w:bCs/>
        </w:rPr>
        <w:t>Algorithm:</w:t>
      </w:r>
    </w:p>
    <w:p w14:paraId="73B2A4E6" w14:textId="77777777" w:rsidR="00B268E3" w:rsidRPr="00B268E3" w:rsidRDefault="00B268E3" w:rsidP="00B268E3">
      <w:pPr>
        <w:numPr>
          <w:ilvl w:val="0"/>
          <w:numId w:val="1"/>
        </w:numPr>
      </w:pPr>
      <w:r w:rsidRPr="00B268E3">
        <w:t>Define basic rules for FOPC syntax.</w:t>
      </w:r>
    </w:p>
    <w:p w14:paraId="276CF92D" w14:textId="77777777" w:rsidR="00B268E3" w:rsidRPr="00B268E3" w:rsidRDefault="00B268E3" w:rsidP="00B268E3">
      <w:pPr>
        <w:numPr>
          <w:ilvl w:val="0"/>
          <w:numId w:val="1"/>
        </w:numPr>
      </w:pPr>
      <w:r w:rsidRPr="00B268E3">
        <w:t>Parse the input logical expression.</w:t>
      </w:r>
    </w:p>
    <w:p w14:paraId="1AA0034C" w14:textId="77777777" w:rsidR="00B268E3" w:rsidRPr="00B268E3" w:rsidRDefault="00B268E3" w:rsidP="00B268E3">
      <w:pPr>
        <w:numPr>
          <w:ilvl w:val="0"/>
          <w:numId w:val="1"/>
        </w:numPr>
      </w:pPr>
      <w:r w:rsidRPr="00B268E3">
        <w:t>Validate the syntax using rules.</w:t>
      </w:r>
    </w:p>
    <w:p w14:paraId="46459272" w14:textId="5B4089CA" w:rsidR="00B268E3" w:rsidRDefault="00333D81">
      <w:r w:rsidRPr="00333D81">
        <w:drawing>
          <wp:inline distT="0" distB="0" distL="0" distR="0" wp14:anchorId="55F2E4D2" wp14:editId="29C33107">
            <wp:extent cx="5731510" cy="1181100"/>
            <wp:effectExtent l="0" t="0" r="2540" b="0"/>
            <wp:docPr id="1206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477" w14:textId="7FB381E2" w:rsidR="00333D81" w:rsidRDefault="00333D81">
      <w:r w:rsidRPr="00333D81">
        <w:rPr>
          <w:b/>
          <w:bCs/>
        </w:rPr>
        <w:t>Result:</w:t>
      </w:r>
      <w:r w:rsidRPr="00333D81">
        <w:br/>
        <w:t>The FOPC parser validates logical expressions successfully.</w:t>
      </w:r>
    </w:p>
    <w:p w14:paraId="70B6BBB5" w14:textId="77777777" w:rsidR="00333D81" w:rsidRDefault="00333D81"/>
    <w:sectPr w:rsidR="0033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12BCE"/>
    <w:multiLevelType w:val="multilevel"/>
    <w:tmpl w:val="5B14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E3"/>
    <w:rsid w:val="00333D81"/>
    <w:rsid w:val="00A832C3"/>
    <w:rsid w:val="00B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42B0"/>
  <w15:chartTrackingRefBased/>
  <w15:docId w15:val="{0BD68130-F543-4E87-9858-86E3406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2025-01-02T20:40:00Z</dcterms:modified>
</cp:coreProperties>
</file>