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1B71C4"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WHAT TO SPEAK — COMPLETE SCRIPT</w:t>
      </w:r>
    </w:p>
    <w:p w14:paraId="05E84107" w14:textId="77777777" w:rsidR="007E7EF7" w:rsidRPr="007E7EF7" w:rsidRDefault="007E7EF7" w:rsidP="007E7EF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E7EF7">
        <w:rPr>
          <w:rFonts w:ascii="Times New Roman" w:eastAsia="Times New Roman" w:hAnsi="Times New Roman" w:cs="Times New Roman"/>
          <w:b/>
          <w:bCs/>
          <w:sz w:val="27"/>
          <w:szCs w:val="27"/>
          <w:lang w:eastAsia="en-IN"/>
        </w:rPr>
        <w:t xml:space="preserve">OPENING — Set </w:t>
      </w:r>
      <w:proofErr w:type="gramStart"/>
      <w:r w:rsidRPr="007E7EF7">
        <w:rPr>
          <w:rFonts w:ascii="Times New Roman" w:eastAsia="Times New Roman" w:hAnsi="Times New Roman" w:cs="Times New Roman"/>
          <w:b/>
          <w:bCs/>
          <w:sz w:val="27"/>
          <w:szCs w:val="27"/>
          <w:lang w:eastAsia="en-IN"/>
        </w:rPr>
        <w:t>The</w:t>
      </w:r>
      <w:proofErr w:type="gramEnd"/>
      <w:r w:rsidRPr="007E7EF7">
        <w:rPr>
          <w:rFonts w:ascii="Times New Roman" w:eastAsia="Times New Roman" w:hAnsi="Times New Roman" w:cs="Times New Roman"/>
          <w:b/>
          <w:bCs/>
          <w:sz w:val="27"/>
          <w:szCs w:val="27"/>
          <w:lang w:eastAsia="en-IN"/>
        </w:rPr>
        <w:t xml:space="preserve"> Stage (30 seconds)</w:t>
      </w:r>
    </w:p>
    <w:p w14:paraId="3A134E55"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"Let me walk you through exactly what happens inside </w:t>
      </w:r>
      <w:proofErr w:type="spellStart"/>
      <w:r w:rsidRPr="007E7EF7">
        <w:rPr>
          <w:rFonts w:ascii="Times New Roman" w:eastAsia="Times New Roman" w:hAnsi="Times New Roman" w:cs="Times New Roman"/>
          <w:sz w:val="24"/>
          <w:szCs w:val="24"/>
          <w:lang w:eastAsia="en-IN"/>
        </w:rPr>
        <w:t>ArrhythmiaGuard</w:t>
      </w:r>
      <w:proofErr w:type="spellEnd"/>
      <w:r w:rsidRPr="007E7EF7">
        <w:rPr>
          <w:rFonts w:ascii="Times New Roman" w:eastAsia="Times New Roman" w:hAnsi="Times New Roman" w:cs="Times New Roman"/>
          <w:sz w:val="24"/>
          <w:szCs w:val="24"/>
          <w:lang w:eastAsia="en-IN"/>
        </w:rPr>
        <w:t xml:space="preserve"> — from the moment your heart beats to the moment the alert fires. Every step I describe is running live in this firmware right now."</w:t>
      </w:r>
    </w:p>
    <w:p w14:paraId="11B0F3D7"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0E7BF8A4">
          <v:rect id="_x0000_i1025" style="width:0;height:1.5pt" o:hralign="center" o:hrstd="t" o:hr="t" fillcolor="#a0a0a0" stroked="f"/>
        </w:pict>
      </w:r>
    </w:p>
    <w:p w14:paraId="4C87343B"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1 — WHAT THE DEVICE IS (30 seconds)</w:t>
      </w:r>
    </w:p>
    <w:p w14:paraId="79EB8CF4"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w:t>
      </w:r>
      <w:proofErr w:type="spellStart"/>
      <w:r w:rsidRPr="007E7EF7">
        <w:rPr>
          <w:rFonts w:ascii="Times New Roman" w:eastAsia="Times New Roman" w:hAnsi="Times New Roman" w:cs="Times New Roman"/>
          <w:sz w:val="24"/>
          <w:szCs w:val="24"/>
          <w:lang w:eastAsia="en-IN"/>
        </w:rPr>
        <w:t>ArrhythmiaGuard</w:t>
      </w:r>
      <w:proofErr w:type="spellEnd"/>
      <w:r w:rsidRPr="007E7EF7">
        <w:rPr>
          <w:rFonts w:ascii="Times New Roman" w:eastAsia="Times New Roman" w:hAnsi="Times New Roman" w:cs="Times New Roman"/>
          <w:sz w:val="24"/>
          <w:szCs w:val="24"/>
          <w:lang w:eastAsia="en-IN"/>
        </w:rPr>
        <w:t xml:space="preserve"> is a wearable cardiac monitor built on an ESP32-S3 microcontroller — a Rs. 400 chip the size of your thumb. Three gel electrodes sit on your chest. A small OLED screen shows your heart rhythm. A green LED means normal. A red LED and buzzer </w:t>
      </w:r>
      <w:proofErr w:type="gramStart"/>
      <w:r w:rsidRPr="007E7EF7">
        <w:rPr>
          <w:rFonts w:ascii="Times New Roman" w:eastAsia="Times New Roman" w:hAnsi="Times New Roman" w:cs="Times New Roman"/>
          <w:sz w:val="24"/>
          <w:szCs w:val="24"/>
          <w:lang w:eastAsia="en-IN"/>
        </w:rPr>
        <w:t>means</w:t>
      </w:r>
      <w:proofErr w:type="gramEnd"/>
      <w:r w:rsidRPr="007E7EF7">
        <w:rPr>
          <w:rFonts w:ascii="Times New Roman" w:eastAsia="Times New Roman" w:hAnsi="Times New Roman" w:cs="Times New Roman"/>
          <w:sz w:val="24"/>
          <w:szCs w:val="24"/>
          <w:lang w:eastAsia="en-IN"/>
        </w:rPr>
        <w:t xml:space="preserve"> arrhythmia. No internet. No cloud. No hospital. The entire intelligence is inside this chip."</w:t>
      </w:r>
    </w:p>
    <w:p w14:paraId="5C8B5E75"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44FE6F2A">
          <v:rect id="_x0000_i1026" style="width:0;height:1.5pt" o:hralign="center" o:hrstd="t" o:hr="t" fillcolor="#a0a0a0" stroked="f"/>
        </w:pict>
      </w:r>
    </w:p>
    <w:p w14:paraId="69B3850B"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2 — THE GENERAL FLOW (speak this like a story)</w:t>
      </w:r>
    </w:p>
    <w:p w14:paraId="2703EF55"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"Think of it as a four-stage assembly line running 360 times every second.</w:t>
      </w:r>
    </w:p>
    <w:p w14:paraId="5D015EC7"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Stage one</w:t>
      </w:r>
      <w:r w:rsidRPr="007E7EF7">
        <w:rPr>
          <w:rFonts w:ascii="Times New Roman" w:eastAsia="Times New Roman" w:hAnsi="Times New Roman" w:cs="Times New Roman"/>
          <w:sz w:val="24"/>
          <w:szCs w:val="24"/>
          <w:lang w:eastAsia="en-IN"/>
        </w:rPr>
        <w:t xml:space="preserve"> — the electrodes capture your heartbeat as a tiny 1 millivolt electrical signal from your skin. The AD8232 chip amplifies it 100 times, removes breathing noise, and removes 50 hertz powerline interference from the electrical wiring around you. What comes out is a clean ECG waveform mapped between 0 and 3.3 volts.</w:t>
      </w:r>
    </w:p>
    <w:p w14:paraId="189DDC66"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Stage two</w:t>
      </w:r>
      <w:r w:rsidRPr="007E7EF7">
        <w:rPr>
          <w:rFonts w:ascii="Times New Roman" w:eastAsia="Times New Roman" w:hAnsi="Times New Roman" w:cs="Times New Roman"/>
          <w:sz w:val="24"/>
          <w:szCs w:val="24"/>
          <w:lang w:eastAsia="en-IN"/>
        </w:rPr>
        <w:t xml:space="preserve"> — the ESP32 reads this signal 360 times per second and stores it in a circular buffer — think of it as a rolling window that always holds the last 1.4 seconds of your heartbeat history.</w:t>
      </w:r>
    </w:p>
    <w:p w14:paraId="7B1D024D"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Stage three</w:t>
      </w:r>
      <w:r w:rsidRPr="007E7EF7">
        <w:rPr>
          <w:rFonts w:ascii="Times New Roman" w:eastAsia="Times New Roman" w:hAnsi="Times New Roman" w:cs="Times New Roman"/>
          <w:sz w:val="24"/>
          <w:szCs w:val="24"/>
          <w:lang w:eastAsia="en-IN"/>
        </w:rPr>
        <w:t xml:space="preserve"> — every time a heartbeat is detected, we extract 258 samples centred on that beat, check if the signal is clean enough to trust, normalise it, and feed it to our AI model.</w:t>
      </w:r>
    </w:p>
    <w:p w14:paraId="22EE4E98"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Stage four</w:t>
      </w:r>
      <w:r w:rsidRPr="007E7EF7">
        <w:rPr>
          <w:rFonts w:ascii="Times New Roman" w:eastAsia="Times New Roman" w:hAnsi="Times New Roman" w:cs="Times New Roman"/>
          <w:sz w:val="24"/>
          <w:szCs w:val="24"/>
          <w:lang w:eastAsia="en-IN"/>
        </w:rPr>
        <w:t xml:space="preserve"> — the AI model outputs a number between 0 and 1. Above the threshold — red LED fires, buzzer sounds, alert on screen. Below — green LED stays on, you are normal.</w:t>
      </w:r>
    </w:p>
    <w:p w14:paraId="2B49D232"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Electrode to alert. Under 15 milliseconds. Every single beat."</w:t>
      </w:r>
    </w:p>
    <w:p w14:paraId="4A118BC0"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6FFB71F3">
          <v:rect id="_x0000_i1027" style="width:0;height:1.5pt" o:hralign="center" o:hrstd="t" o:hr="t" fillcolor="#a0a0a0" stroked="f"/>
        </w:pict>
      </w:r>
    </w:p>
    <w:p w14:paraId="1E2B1873"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3 — THE NOVELTY AND INNOVATION (speak this confidently)</w:t>
      </w:r>
    </w:p>
    <w:p w14:paraId="7655A321"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"Now — what makes this different from anyone else who could build the same hardware?</w:t>
      </w:r>
    </w:p>
    <w:p w14:paraId="4E602166"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lastRenderedPageBreak/>
        <w:t xml:space="preserve">First innovation — </w:t>
      </w:r>
      <w:proofErr w:type="spellStart"/>
      <w:r w:rsidRPr="007E7EF7">
        <w:rPr>
          <w:rFonts w:ascii="Times New Roman" w:eastAsia="Times New Roman" w:hAnsi="Times New Roman" w:cs="Times New Roman"/>
          <w:b/>
          <w:bCs/>
          <w:sz w:val="24"/>
          <w:szCs w:val="24"/>
          <w:lang w:eastAsia="en-IN"/>
        </w:rPr>
        <w:t>rr_dev_ctx</w:t>
      </w:r>
      <w:proofErr w:type="spellEnd"/>
      <w:r w:rsidRPr="007E7EF7">
        <w:rPr>
          <w:rFonts w:ascii="Times New Roman" w:eastAsia="Times New Roman" w:hAnsi="Times New Roman" w:cs="Times New Roman"/>
          <w:b/>
          <w:bCs/>
          <w:sz w:val="24"/>
          <w:szCs w:val="24"/>
          <w:lang w:eastAsia="en-IN"/>
        </w:rPr>
        <w:t>.</w:t>
      </w:r>
      <w:r w:rsidRPr="007E7EF7">
        <w:rPr>
          <w:rFonts w:ascii="Times New Roman" w:eastAsia="Times New Roman" w:hAnsi="Times New Roman" w:cs="Times New Roman"/>
          <w:sz w:val="24"/>
          <w:szCs w:val="24"/>
          <w:lang w:eastAsia="en-IN"/>
        </w:rPr>
        <w:t xml:space="preserve"> We invented a feature that compares each heartbeat's timing not against a population average — but against that specific patient's own last 10 beats. If your heart normally beats slowly and one beat arrives 40% early — our system catches it. A standard feature would miss it because it compares to the average human, not to you. SHAP analysis — the </w:t>
      </w:r>
      <w:proofErr w:type="spellStart"/>
      <w:r w:rsidRPr="007E7EF7">
        <w:rPr>
          <w:rFonts w:ascii="Times New Roman" w:eastAsia="Times New Roman" w:hAnsi="Times New Roman" w:cs="Times New Roman"/>
          <w:sz w:val="24"/>
          <w:szCs w:val="24"/>
          <w:lang w:eastAsia="en-IN"/>
        </w:rPr>
        <w:t>explainability</w:t>
      </w:r>
      <w:proofErr w:type="spellEnd"/>
      <w:r w:rsidRPr="007E7EF7">
        <w:rPr>
          <w:rFonts w:ascii="Times New Roman" w:eastAsia="Times New Roman" w:hAnsi="Times New Roman" w:cs="Times New Roman"/>
          <w:sz w:val="24"/>
          <w:szCs w:val="24"/>
          <w:lang w:eastAsia="en-IN"/>
        </w:rPr>
        <w:t xml:space="preserve"> framework — confirmed this is our most important feature at 14% importance. It came top above all 16 other features. We designed it. It is not in any published paper.</w:t>
      </w:r>
    </w:p>
    <w:p w14:paraId="58EE1BFF"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Second innovation — the INT8 hybrid fix.</w:t>
      </w:r>
      <w:r w:rsidRPr="007E7EF7">
        <w:rPr>
          <w:rFonts w:ascii="Times New Roman" w:eastAsia="Times New Roman" w:hAnsi="Times New Roman" w:cs="Times New Roman"/>
          <w:sz w:val="24"/>
          <w:szCs w:val="24"/>
          <w:lang w:eastAsia="en-IN"/>
        </w:rPr>
        <w:t xml:space="preserve"> When we deployed our model to the ESP32-S3, TensorFlow Lite 2.19 was silently returning zero for every single beat — every beat scored normal regardless of input. This bug is not documented anywhere. Not on Stack Overflow. Not on </w:t>
      </w:r>
      <w:proofErr w:type="spellStart"/>
      <w:r w:rsidRPr="007E7EF7">
        <w:rPr>
          <w:rFonts w:ascii="Times New Roman" w:eastAsia="Times New Roman" w:hAnsi="Times New Roman" w:cs="Times New Roman"/>
          <w:sz w:val="24"/>
          <w:szCs w:val="24"/>
          <w:lang w:eastAsia="en-IN"/>
        </w:rPr>
        <w:t>Espressif</w:t>
      </w:r>
      <w:proofErr w:type="spellEnd"/>
      <w:r w:rsidRPr="007E7EF7">
        <w:rPr>
          <w:rFonts w:ascii="Times New Roman" w:eastAsia="Times New Roman" w:hAnsi="Times New Roman" w:cs="Times New Roman"/>
          <w:sz w:val="24"/>
          <w:szCs w:val="24"/>
          <w:lang w:eastAsia="en-IN"/>
        </w:rPr>
        <w:t xml:space="preserve"> forums. Not in TensorFlow's own GitHub. We diagnosed it, traced it to a tensor alignment conflict in the </w:t>
      </w:r>
      <w:proofErr w:type="spellStart"/>
      <w:r w:rsidRPr="007E7EF7">
        <w:rPr>
          <w:rFonts w:ascii="Times New Roman" w:eastAsia="Times New Roman" w:hAnsi="Times New Roman" w:cs="Times New Roman"/>
          <w:sz w:val="24"/>
          <w:szCs w:val="24"/>
          <w:lang w:eastAsia="en-IN"/>
        </w:rPr>
        <w:t>GlobalAveragePooling</w:t>
      </w:r>
      <w:proofErr w:type="spellEnd"/>
      <w:r w:rsidRPr="007E7EF7">
        <w:rPr>
          <w:rFonts w:ascii="Times New Roman" w:eastAsia="Times New Roman" w:hAnsi="Times New Roman" w:cs="Times New Roman"/>
          <w:sz w:val="24"/>
          <w:szCs w:val="24"/>
          <w:lang w:eastAsia="en-IN"/>
        </w:rPr>
        <w:t xml:space="preserve"> layer under full INT8 quantization, and fixed it by keeping weights in INT8 but setting input and output tensors to float32. This single fix is the reason the device works at all. Without it — 30 kilobytes of perfectly trained model producing nothing useful.</w:t>
      </w:r>
    </w:p>
    <w:p w14:paraId="41B4EC97"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Third innovation — 30.4 kilobytes.</w:t>
      </w:r>
      <w:r w:rsidRPr="007E7EF7">
        <w:rPr>
          <w:rFonts w:ascii="Times New Roman" w:eastAsia="Times New Roman" w:hAnsi="Times New Roman" w:cs="Times New Roman"/>
          <w:sz w:val="24"/>
          <w:szCs w:val="24"/>
          <w:lang w:eastAsia="en-IN"/>
        </w:rPr>
        <w:t xml:space="preserve"> Our complete AI model — trained on 92,000 ECG beats, validated on 44,000 unseen beats from 20 patients — fits in 30.4 kilobytes. How? </w:t>
      </w:r>
      <w:proofErr w:type="spellStart"/>
      <w:r w:rsidRPr="007E7EF7">
        <w:rPr>
          <w:rFonts w:ascii="Times New Roman" w:eastAsia="Times New Roman" w:hAnsi="Times New Roman" w:cs="Times New Roman"/>
          <w:sz w:val="24"/>
          <w:szCs w:val="24"/>
          <w:lang w:eastAsia="en-IN"/>
        </w:rPr>
        <w:t>GlobalAveragePooling</w:t>
      </w:r>
      <w:proofErr w:type="spellEnd"/>
      <w:r w:rsidRPr="007E7EF7">
        <w:rPr>
          <w:rFonts w:ascii="Times New Roman" w:eastAsia="Times New Roman" w:hAnsi="Times New Roman" w:cs="Times New Roman"/>
          <w:sz w:val="24"/>
          <w:szCs w:val="24"/>
          <w:lang w:eastAsia="en-IN"/>
        </w:rPr>
        <w:t xml:space="preserve"> instead of Flatten saved 64 kilobytes in the Dense layer alone. INT8 quantization compressed weights 4 times. </w:t>
      </w:r>
      <w:proofErr w:type="spellStart"/>
      <w:r w:rsidRPr="007E7EF7">
        <w:rPr>
          <w:rFonts w:ascii="Times New Roman" w:eastAsia="Times New Roman" w:hAnsi="Times New Roman" w:cs="Times New Roman"/>
          <w:sz w:val="24"/>
          <w:szCs w:val="24"/>
          <w:lang w:eastAsia="en-IN"/>
        </w:rPr>
        <w:t>BatchNorm</w:t>
      </w:r>
      <w:proofErr w:type="spellEnd"/>
      <w:r w:rsidRPr="007E7EF7">
        <w:rPr>
          <w:rFonts w:ascii="Times New Roman" w:eastAsia="Times New Roman" w:hAnsi="Times New Roman" w:cs="Times New Roman"/>
          <w:sz w:val="24"/>
          <w:szCs w:val="24"/>
          <w:lang w:eastAsia="en-IN"/>
        </w:rPr>
        <w:t xml:space="preserve"> folding removed redundant computation. The result is a clinically validated model smaller than most smartphone icons."</w:t>
      </w:r>
    </w:p>
    <w:p w14:paraId="54E5265C"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1C4F735C">
          <v:rect id="_x0000_i1028" style="width:0;height:1.5pt" o:hralign="center" o:hrstd="t" o:hr="t" fillcolor="#a0a0a0" stroked="f"/>
        </w:pict>
      </w:r>
    </w:p>
    <w:p w14:paraId="75FD7887"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4 — SIGNAL PROCESSING IN DETAIL (the technical heart)</w:t>
      </w:r>
    </w:p>
    <w:p w14:paraId="1805BC78"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"Let me go deeper into what happens to the signal.</w:t>
      </w:r>
    </w:p>
    <w:p w14:paraId="2F1C10F3"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The AD8232</w:t>
      </w:r>
      <w:r w:rsidRPr="007E7EF7">
        <w:rPr>
          <w:rFonts w:ascii="Times New Roman" w:eastAsia="Times New Roman" w:hAnsi="Times New Roman" w:cs="Times New Roman"/>
          <w:sz w:val="24"/>
          <w:szCs w:val="24"/>
          <w:lang w:eastAsia="en-IN"/>
        </w:rPr>
        <w:t xml:space="preserve"> does three things in hardware before the ESP32 sees anything. The instrumentation amplifier takes both electrodes, subtracts one from the other — this cancels all the noise that is identical on both electrodes, called common mode rejection — and amplifies the difference 100 times. The high pass filter at 0.5 hertz removes the slow drift caused by your breathing. The low pass filter at 40 hertz removes high frequency muscle noise.</w:t>
      </w:r>
    </w:p>
    <w:p w14:paraId="62C30D72"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The 50 hertz notch filter</w:t>
      </w:r>
      <w:r w:rsidRPr="007E7EF7">
        <w:rPr>
          <w:rFonts w:ascii="Times New Roman" w:eastAsia="Times New Roman" w:hAnsi="Times New Roman" w:cs="Times New Roman"/>
          <w:sz w:val="24"/>
          <w:szCs w:val="24"/>
          <w:lang w:eastAsia="en-IN"/>
        </w:rPr>
        <w:t xml:space="preserve"> runs in software on the ESP32. India's powerline runs at 50 hertz. Without this filter every ECG looks like it has a vibration overlaid on it. The IIR notch filter surgically removes exactly 50 hertz while leaving the ECG completely untouched.</w:t>
      </w:r>
    </w:p>
    <w:p w14:paraId="6FE7C014"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t>Pan-Tompkins</w:t>
      </w:r>
      <w:r w:rsidRPr="007E7EF7">
        <w:rPr>
          <w:rFonts w:ascii="Times New Roman" w:eastAsia="Times New Roman" w:hAnsi="Times New Roman" w:cs="Times New Roman"/>
          <w:sz w:val="24"/>
          <w:szCs w:val="24"/>
          <w:lang w:eastAsia="en-IN"/>
        </w:rPr>
        <w:t xml:space="preserve"> is the algorithm that finds each heartbeat. It runs in our firmware in real time. It takes the filtered signal through four steps — bandpass filtering to isolate QRS energy, differentiation to find the steepest slopes, squaring to amplify QRS above everything else, and moving window integration to smooth it into clean domes. Then an adaptive threshold — this is the clever part — it tracks the average height of real QRS peaks and noise peaks separately and constantly adjusts the detection threshold. If your signal gets weaker, the threshold drops. If you have a noisy beat, it adjusts back. It never uses a fixed threshold. It follows your signal.</w:t>
      </w:r>
    </w:p>
    <w:p w14:paraId="28C0AE29"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b/>
          <w:bCs/>
          <w:sz w:val="24"/>
          <w:szCs w:val="24"/>
          <w:lang w:eastAsia="en-IN"/>
        </w:rPr>
        <w:lastRenderedPageBreak/>
        <w:t xml:space="preserve">The </w:t>
      </w:r>
      <w:proofErr w:type="gramStart"/>
      <w:r w:rsidRPr="007E7EF7">
        <w:rPr>
          <w:rFonts w:ascii="Times New Roman" w:eastAsia="Times New Roman" w:hAnsi="Times New Roman" w:cs="Times New Roman"/>
          <w:b/>
          <w:bCs/>
          <w:sz w:val="24"/>
          <w:szCs w:val="24"/>
          <w:lang w:eastAsia="en-IN"/>
        </w:rPr>
        <w:t>200 millisecond</w:t>
      </w:r>
      <w:proofErr w:type="gramEnd"/>
      <w:r w:rsidRPr="007E7EF7">
        <w:rPr>
          <w:rFonts w:ascii="Times New Roman" w:eastAsia="Times New Roman" w:hAnsi="Times New Roman" w:cs="Times New Roman"/>
          <w:b/>
          <w:bCs/>
          <w:sz w:val="24"/>
          <w:szCs w:val="24"/>
          <w:lang w:eastAsia="en-IN"/>
        </w:rPr>
        <w:t xml:space="preserve"> refractory window</w:t>
      </w:r>
      <w:r w:rsidRPr="007E7EF7">
        <w:rPr>
          <w:rFonts w:ascii="Times New Roman" w:eastAsia="Times New Roman" w:hAnsi="Times New Roman" w:cs="Times New Roman"/>
          <w:sz w:val="24"/>
          <w:szCs w:val="24"/>
          <w:lang w:eastAsia="en-IN"/>
        </w:rPr>
        <w:t xml:space="preserve"> prevents double counting. After every detected beat the system ignores all peaks for 200 milliseconds — the human heart physically cannot fire twice that fast — so T-waves and noise spikes after the QRS are ignored completely."</w:t>
      </w:r>
    </w:p>
    <w:p w14:paraId="02E62E25"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2F096278">
          <v:rect id="_x0000_i1029" style="width:0;height:1.5pt" o:hralign="center" o:hrstd="t" o:hr="t" fillcolor="#a0a0a0" stroked="f"/>
        </w:pict>
      </w:r>
    </w:p>
    <w:p w14:paraId="5384ED59"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5 — FROM SIGNAL TO ML (the bridge)</w:t>
      </w:r>
    </w:p>
    <w:p w14:paraId="2D925A1C"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"Once a beat is detected — here is exactly what happens in the next 15 milliseconds.</w:t>
      </w:r>
    </w:p>
    <w:p w14:paraId="6297A86E"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We extract 258 samples from the circular buffer — 100 samples before the R-peak and 157 after. This </w:t>
      </w:r>
      <w:proofErr w:type="gramStart"/>
      <w:r w:rsidRPr="007E7EF7">
        <w:rPr>
          <w:rFonts w:ascii="Times New Roman" w:eastAsia="Times New Roman" w:hAnsi="Times New Roman" w:cs="Times New Roman"/>
          <w:sz w:val="24"/>
          <w:szCs w:val="24"/>
          <w:lang w:eastAsia="en-IN"/>
        </w:rPr>
        <w:t>717 millisecond</w:t>
      </w:r>
      <w:proofErr w:type="gramEnd"/>
      <w:r w:rsidRPr="007E7EF7">
        <w:rPr>
          <w:rFonts w:ascii="Times New Roman" w:eastAsia="Times New Roman" w:hAnsi="Times New Roman" w:cs="Times New Roman"/>
          <w:sz w:val="24"/>
          <w:szCs w:val="24"/>
          <w:lang w:eastAsia="en-IN"/>
        </w:rPr>
        <w:t xml:space="preserve"> window captures the complete cardiac cycle — P wave, QRS complex, ST segment, T wave — everything a cardiologist would look at.</w:t>
      </w:r>
    </w:p>
    <w:p w14:paraId="6F257001"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We run a quality check. If the signal amplitude range is less than 120 ADC units the electrode has detached — we discard. If the standard deviation is outside our bounds the signal is too noisy — we discard. We only feed clean data to the model.</w:t>
      </w:r>
    </w:p>
    <w:p w14:paraId="0A46D3B9"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We normalise. Subtract the mean, divide by 200 — this removes the absolute amplitude so the model sees only the shape of the beat. A patient with strong ECG and a patient with weak ECG </w:t>
      </w:r>
      <w:proofErr w:type="gramStart"/>
      <w:r w:rsidRPr="007E7EF7">
        <w:rPr>
          <w:rFonts w:ascii="Times New Roman" w:eastAsia="Times New Roman" w:hAnsi="Times New Roman" w:cs="Times New Roman"/>
          <w:sz w:val="24"/>
          <w:szCs w:val="24"/>
          <w:lang w:eastAsia="en-IN"/>
        </w:rPr>
        <w:t>produce</w:t>
      </w:r>
      <w:proofErr w:type="gramEnd"/>
      <w:r w:rsidRPr="007E7EF7">
        <w:rPr>
          <w:rFonts w:ascii="Times New Roman" w:eastAsia="Times New Roman" w:hAnsi="Times New Roman" w:cs="Times New Roman"/>
          <w:sz w:val="24"/>
          <w:szCs w:val="24"/>
          <w:lang w:eastAsia="en-IN"/>
        </w:rPr>
        <w:t xml:space="preserve"> the same normalised shape for the same arrhythmia type.</w:t>
      </w:r>
    </w:p>
    <w:p w14:paraId="5A350F56"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Then we call interpreter Invoke — one line of code — and in under 10 milliseconds the CNN has run 90,000 multiply-add operations across four layers and produced a single number between 0 and 1."</w:t>
      </w:r>
    </w:p>
    <w:p w14:paraId="409A39BF"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16136B77">
          <v:rect id="_x0000_i1030" style="width:0;height:1.5pt" o:hralign="center" o:hrstd="t" o:hr="t" fillcolor="#a0a0a0" stroked="f"/>
        </w:pict>
      </w:r>
    </w:p>
    <w:p w14:paraId="77A6369D"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6 — THE ML MODEL (what is actually running)</w:t>
      </w:r>
    </w:p>
    <w:p w14:paraId="3E8A2A42"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"The model inside </w:t>
      </w:r>
      <w:proofErr w:type="spellStart"/>
      <w:r w:rsidRPr="007E7EF7">
        <w:rPr>
          <w:rFonts w:ascii="Times New Roman" w:eastAsia="Times New Roman" w:hAnsi="Times New Roman" w:cs="Times New Roman"/>
          <w:sz w:val="24"/>
          <w:szCs w:val="24"/>
          <w:lang w:eastAsia="en-IN"/>
        </w:rPr>
        <w:t>cnn_model.h</w:t>
      </w:r>
      <w:proofErr w:type="spellEnd"/>
      <w:r w:rsidRPr="007E7EF7">
        <w:rPr>
          <w:rFonts w:ascii="Times New Roman" w:eastAsia="Times New Roman" w:hAnsi="Times New Roman" w:cs="Times New Roman"/>
          <w:sz w:val="24"/>
          <w:szCs w:val="24"/>
          <w:lang w:eastAsia="en-IN"/>
        </w:rPr>
        <w:t xml:space="preserve"> is a 1D Convolutional Neural Network. Four layers.</w:t>
      </w:r>
    </w:p>
    <w:p w14:paraId="5583FE51"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The first Conv layer with 32 filters learns basic ECG features — slopes, peaks, widths. The second Conv layer with 64 filters learns combinations — this combination of slope and width means PVC. The third Conv layer with 32 filters compresses and refines. </w:t>
      </w:r>
      <w:proofErr w:type="spellStart"/>
      <w:r w:rsidRPr="007E7EF7">
        <w:rPr>
          <w:rFonts w:ascii="Times New Roman" w:eastAsia="Times New Roman" w:hAnsi="Times New Roman" w:cs="Times New Roman"/>
          <w:sz w:val="24"/>
          <w:szCs w:val="24"/>
          <w:lang w:eastAsia="en-IN"/>
        </w:rPr>
        <w:t>GlobalAveragePooling</w:t>
      </w:r>
      <w:proofErr w:type="spellEnd"/>
      <w:r w:rsidRPr="007E7EF7">
        <w:rPr>
          <w:rFonts w:ascii="Times New Roman" w:eastAsia="Times New Roman" w:hAnsi="Times New Roman" w:cs="Times New Roman"/>
          <w:sz w:val="24"/>
          <w:szCs w:val="24"/>
          <w:lang w:eastAsia="en-IN"/>
        </w:rPr>
        <w:t xml:space="preserve"> summarises each filter into one number — 32 numbers total. Two Dense layers make the final decision and sigmoid compresses it to a probability.</w:t>
      </w:r>
    </w:p>
    <w:p w14:paraId="43C0492F"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18,145 parameters. 30.4 kilobytes. Trained on MIT-BIH — the 40-year gold standard ECG dataset. Validated against AAMI EC57 — the same standard the FDA uses for medical device clearance — on 44,054 beats from 20 patients the model never saw during training. AUC 0.908. That means if you pick one normal beat and one arrhythmia beat randomly, the model ranks the arrhythmia higher 90.8% of the time."</w:t>
      </w:r>
    </w:p>
    <w:p w14:paraId="42C46F29"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020E6DDB">
          <v:rect id="_x0000_i1031" style="width:0;height:1.5pt" o:hralign="center" o:hrstd="t" o:hr="t" fillcolor="#a0a0a0" stroked="f"/>
        </w:pict>
      </w:r>
    </w:p>
    <w:p w14:paraId="04E93EA1"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PART 7 — THE OUTPUT (close strong)</w:t>
      </w:r>
    </w:p>
    <w:p w14:paraId="03146BF3"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lastRenderedPageBreak/>
        <w:t>"The model outputs a probability. In our current firmware the threshold is 0.92 — meaning we only alert when the model is very confident. Above 0.92 — the red LED fires, the buzzer sounds three beeps at 2 kilohertz, and the serial monitor shows ARRHYTHMIA CONFIRMED. Below — green LED, normal heart rhythm confirmed.</w:t>
      </w:r>
    </w:p>
    <w:p w14:paraId="417E0B5D"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Three consecutive normal beats and the system confirms Heart Health Confirmed. This prevents a single noise spike from causing a false alarm.</w:t>
      </w:r>
    </w:p>
    <w:p w14:paraId="1B86D092"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The entire pipeline — electrode contact, AD8232 amplification, 50 hertz filtering, Pan-Tompkins beat detection, 258-sample extraction, quality gate, normalisation, CNN inference, threshold comparison, LED output — completes in under 15 milliseconds.</w:t>
      </w:r>
    </w:p>
    <w:p w14:paraId="1DFC3D18"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Your heart beat 71 milliseconds ago. We already know if it was dangerous."</w:t>
      </w:r>
    </w:p>
    <w:p w14:paraId="70C08334"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7E9911D1">
          <v:rect id="_x0000_i1032" style="width:0;height:1.5pt" o:hralign="center" o:hrstd="t" o:hr="t" fillcolor="#a0a0a0" stroked="f"/>
        </w:pict>
      </w:r>
    </w:p>
    <w:p w14:paraId="247658A7"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COMPLETE SPEAK — CONDENSED VERSION (if you need 3 minutes only)</w:t>
      </w:r>
    </w:p>
    <w:p w14:paraId="6B33D4C2" w14:textId="77777777" w:rsidR="007E7EF7" w:rsidRPr="007E7EF7" w:rsidRDefault="007E7EF7" w:rsidP="007E7EF7">
      <w:pPr>
        <w:spacing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w:t>
      </w:r>
      <w:proofErr w:type="spellStart"/>
      <w:r w:rsidRPr="007E7EF7">
        <w:rPr>
          <w:rFonts w:ascii="Times New Roman" w:eastAsia="Times New Roman" w:hAnsi="Times New Roman" w:cs="Times New Roman"/>
          <w:sz w:val="24"/>
          <w:szCs w:val="24"/>
          <w:lang w:eastAsia="en-IN"/>
        </w:rPr>
        <w:t>ArrhythmiaGuard</w:t>
      </w:r>
      <w:proofErr w:type="spellEnd"/>
      <w:r w:rsidRPr="007E7EF7">
        <w:rPr>
          <w:rFonts w:ascii="Times New Roman" w:eastAsia="Times New Roman" w:hAnsi="Times New Roman" w:cs="Times New Roman"/>
          <w:sz w:val="24"/>
          <w:szCs w:val="24"/>
          <w:lang w:eastAsia="en-IN"/>
        </w:rPr>
        <w:t xml:space="preserve"> detects cardiac arrhythmia in real time on a Rs. 400 </w:t>
      </w:r>
      <w:proofErr w:type="gramStart"/>
      <w:r w:rsidRPr="007E7EF7">
        <w:rPr>
          <w:rFonts w:ascii="Times New Roman" w:eastAsia="Times New Roman" w:hAnsi="Times New Roman" w:cs="Times New Roman"/>
          <w:sz w:val="24"/>
          <w:szCs w:val="24"/>
          <w:lang w:eastAsia="en-IN"/>
        </w:rPr>
        <w:t>chip</w:t>
      </w:r>
      <w:proofErr w:type="gramEnd"/>
      <w:r w:rsidRPr="007E7EF7">
        <w:rPr>
          <w:rFonts w:ascii="Times New Roman" w:eastAsia="Times New Roman" w:hAnsi="Times New Roman" w:cs="Times New Roman"/>
          <w:sz w:val="24"/>
          <w:szCs w:val="24"/>
          <w:lang w:eastAsia="en-IN"/>
        </w:rPr>
        <w:t xml:space="preserve"> with no internet.</w:t>
      </w:r>
    </w:p>
    <w:p w14:paraId="3E760B5D"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Here is the complete flow.</w:t>
      </w:r>
    </w:p>
    <w:p w14:paraId="519ED669"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Gel electrodes capture 1 millivolt from your chest. The AD8232 amplifies it 100 times, removes breathing drift, removes 50 hertz powerline noise. The ESP32 samples at 360 times per second into a rolling buffer.</w:t>
      </w:r>
    </w:p>
    <w:p w14:paraId="55945C00"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Pan-Tompkins — a real-time algorithm in our firmware — finds every heartbeat using an adaptive threshold that follows your own signal strength. When a beat is found, 258 samples are extracted, quality-checked, and normalised.</w:t>
      </w:r>
    </w:p>
    <w:p w14:paraId="379A4E62"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A 1D CNN — 30.4 kilobytes, 18,145 parameters, trained on 92,000 beats — runs inference in under 10 milliseconds. Above threshold — red LED, buzzer, alert. Below threshold — green LED, normal.</w:t>
      </w:r>
    </w:p>
    <w:p w14:paraId="35BDCC09"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 xml:space="preserve">Three things make this original. We invented </w:t>
      </w:r>
      <w:proofErr w:type="spellStart"/>
      <w:r w:rsidRPr="007E7EF7">
        <w:rPr>
          <w:rFonts w:ascii="Times New Roman" w:eastAsia="Times New Roman" w:hAnsi="Times New Roman" w:cs="Times New Roman"/>
          <w:sz w:val="24"/>
          <w:szCs w:val="24"/>
          <w:lang w:eastAsia="en-IN"/>
        </w:rPr>
        <w:t>rr_dev_ctx</w:t>
      </w:r>
      <w:proofErr w:type="spellEnd"/>
      <w:r w:rsidRPr="007E7EF7">
        <w:rPr>
          <w:rFonts w:ascii="Times New Roman" w:eastAsia="Times New Roman" w:hAnsi="Times New Roman" w:cs="Times New Roman"/>
          <w:sz w:val="24"/>
          <w:szCs w:val="24"/>
          <w:lang w:eastAsia="en-IN"/>
        </w:rPr>
        <w:t xml:space="preserve"> — a feature that compares each beat to that patient's own last 10 beats — it became our top SHAP predictor. We found and fixed an undocumented TensorFlow zero-output bug on ESP32-S3 that would have broken every deployment. And we validated honestly using AAMI EC57 — the FDA standard — on 20 unseen patients, achieving AUC 0.908.</w:t>
      </w:r>
    </w:p>
    <w:p w14:paraId="4D494538"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Previous approach: ECG in, PDF out, 3 days, Rs. 8,000, hospital required. Our approach: ECG in, NORMAL or ARRHYTHMIA, 15 milliseconds, Rs. 4,280, anywhere on earth."</w:t>
      </w:r>
    </w:p>
    <w:p w14:paraId="0EF147EB" w14:textId="77777777" w:rsidR="007E7EF7" w:rsidRPr="007E7EF7" w:rsidRDefault="007E7EF7" w:rsidP="007E7EF7">
      <w:pPr>
        <w:spacing w:after="0"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pict w14:anchorId="514D8606">
          <v:rect id="_x0000_i1033" style="width:0;height:1.5pt" o:hralign="center" o:hrstd="t" o:hr="t" fillcolor="#a0a0a0" stroked="f"/>
        </w:pict>
      </w:r>
    </w:p>
    <w:p w14:paraId="5960BC4A" w14:textId="77777777" w:rsidR="007E7EF7" w:rsidRPr="007E7EF7" w:rsidRDefault="007E7EF7" w:rsidP="007E7EF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E7EF7">
        <w:rPr>
          <w:rFonts w:ascii="Times New Roman" w:eastAsia="Times New Roman" w:hAnsi="Times New Roman" w:cs="Times New Roman"/>
          <w:b/>
          <w:bCs/>
          <w:sz w:val="36"/>
          <w:szCs w:val="36"/>
          <w:lang w:eastAsia="en-IN"/>
        </w:rPr>
        <w:t>IMPORTANT — ONE THING YOUR CODE SHOWS</w:t>
      </w:r>
    </w:p>
    <w:p w14:paraId="6F244C61" w14:textId="77777777" w:rsidR="007E7EF7" w:rsidRP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lastRenderedPageBreak/>
        <w:t>Tell the judge this if they look at your code:</w:t>
      </w:r>
    </w:p>
    <w:p w14:paraId="5E931BD9"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"You will notice our threshold in firmware</w:t>
      </w:r>
    </w:p>
    <w:p w14:paraId="4CA0425A"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is currently 0.92 — higher than our trained</w:t>
      </w:r>
    </w:p>
    <w:p w14:paraId="3B1E4D77"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threshold of 0.3823.</w:t>
      </w:r>
    </w:p>
    <w:p w14:paraId="148E8EBF"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p>
    <w:p w14:paraId="3C06F7EC"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This is intentional for live demonstration.</w:t>
      </w:r>
    </w:p>
    <w:p w14:paraId="7261FDF6"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0.92 means we only alert on very high confidence beats</w:t>
      </w:r>
    </w:p>
    <w:p w14:paraId="3458AF6B"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reducing false alarms during the demo.</w:t>
      </w:r>
    </w:p>
    <w:p w14:paraId="494E68D2"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p>
    <w:p w14:paraId="60182F08"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In clinical deployment the threshold would be</w:t>
      </w:r>
    </w:p>
    <w:p w14:paraId="1AD13195"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set to 0.3823 — the Youden Index optimal point</w:t>
      </w:r>
    </w:p>
    <w:p w14:paraId="6667D547"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from our AAMI EC57 validation —</w:t>
      </w:r>
    </w:p>
    <w:p w14:paraId="386DEED1"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which maximises sensitivity for real screening use.</w:t>
      </w:r>
    </w:p>
    <w:p w14:paraId="6C6FA296"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p>
    <w:p w14:paraId="11BD4C75"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The firmware is tuned for demonstration.</w:t>
      </w:r>
    </w:p>
    <w:p w14:paraId="262AD0A3"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b/>
          <w:color w:val="0D0D0D" w:themeColor="text1" w:themeTint="F2"/>
          <w:sz w:val="20"/>
          <w:szCs w:val="20"/>
          <w:lang w:eastAsia="en-IN"/>
        </w:rPr>
      </w:pPr>
      <w:r w:rsidRPr="007E7EF7">
        <w:rPr>
          <w:rFonts w:ascii="var(--font-mono)" w:eastAsia="Times New Roman" w:hAnsi="var(--font-mono)" w:cs="Courier New"/>
          <w:b/>
          <w:color w:val="0D0D0D" w:themeColor="text1" w:themeTint="F2"/>
          <w:sz w:val="20"/>
          <w:szCs w:val="20"/>
          <w:lang w:eastAsia="en-IN"/>
        </w:rPr>
        <w:t>The paper is tuned for clinical use.</w:t>
      </w:r>
    </w:p>
    <w:p w14:paraId="5392D687" w14:textId="77777777" w:rsidR="007E7EF7" w:rsidRPr="007E7EF7" w:rsidRDefault="007E7EF7" w:rsidP="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IN"/>
        </w:rPr>
      </w:pPr>
      <w:r w:rsidRPr="007E7EF7">
        <w:rPr>
          <w:rFonts w:ascii="var(--font-mono)" w:eastAsia="Times New Roman" w:hAnsi="var(--font-mono)" w:cs="Courier New"/>
          <w:b/>
          <w:color w:val="0D0D0D" w:themeColor="text1" w:themeTint="F2"/>
          <w:sz w:val="20"/>
          <w:szCs w:val="20"/>
          <w:lang w:eastAsia="en-IN"/>
        </w:rPr>
        <w:t>We know the difference."</w:t>
      </w:r>
    </w:p>
    <w:p w14:paraId="433CE6AA" w14:textId="417CFB7F" w:rsidR="007E7EF7" w:rsidRDefault="007E7EF7" w:rsidP="007E7EF7">
      <w:pPr>
        <w:spacing w:before="100" w:beforeAutospacing="1" w:after="100" w:afterAutospacing="1" w:line="240" w:lineRule="auto"/>
        <w:rPr>
          <w:rFonts w:ascii="Times New Roman" w:eastAsia="Times New Roman" w:hAnsi="Times New Roman" w:cs="Times New Roman"/>
          <w:sz w:val="24"/>
          <w:szCs w:val="24"/>
          <w:lang w:eastAsia="en-IN"/>
        </w:rPr>
      </w:pPr>
      <w:r w:rsidRPr="007E7EF7">
        <w:rPr>
          <w:rFonts w:ascii="Times New Roman" w:eastAsia="Times New Roman" w:hAnsi="Times New Roman" w:cs="Times New Roman"/>
          <w:sz w:val="24"/>
          <w:szCs w:val="24"/>
          <w:lang w:eastAsia="en-IN"/>
        </w:rPr>
        <w:t>This shows judges you understand your own system at a deep level — not just copy-pasted code.</w:t>
      </w:r>
    </w:p>
    <w:p w14:paraId="72C90DC0" w14:textId="26217E0E" w:rsidR="004A33D5" w:rsidRDefault="004A33D5" w:rsidP="007E7EF7">
      <w:pPr>
        <w:spacing w:before="100" w:beforeAutospacing="1" w:after="100" w:afterAutospacing="1" w:line="240" w:lineRule="auto"/>
        <w:rPr>
          <w:rFonts w:ascii="Times New Roman" w:eastAsia="Times New Roman" w:hAnsi="Times New Roman" w:cs="Times New Roman"/>
          <w:sz w:val="24"/>
          <w:szCs w:val="24"/>
          <w:lang w:eastAsia="en-IN"/>
        </w:rPr>
      </w:pPr>
    </w:p>
    <w:p w14:paraId="6DEDA9F0" w14:textId="0DC309FE" w:rsidR="004A33D5" w:rsidRDefault="004A33D5" w:rsidP="007E7E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Claude convo:</w:t>
      </w:r>
    </w:p>
    <w:p w14:paraId="31E51F65" w14:textId="1A911501" w:rsidR="00C07993" w:rsidRDefault="004A33D5">
      <w:hyperlink r:id="rId4" w:history="1">
        <w:r w:rsidRPr="004A33D5">
          <w:rPr>
            <w:rStyle w:val="Hyperlink"/>
          </w:rPr>
          <w:t>https://claude.ai/share/32faeec8-5c4b-4664-8088-8b70a638c93f</w:t>
        </w:r>
      </w:hyperlink>
    </w:p>
    <w:p w14:paraId="4ADF93B7" w14:textId="29FBC48A" w:rsidR="004A33D5" w:rsidRDefault="004A33D5">
      <w:r>
        <w:t xml:space="preserve">Perplexity </w:t>
      </w:r>
      <w:proofErr w:type="spellStart"/>
      <w:r>
        <w:t>covo</w:t>
      </w:r>
      <w:proofErr w:type="spellEnd"/>
      <w:r>
        <w:t>:</w:t>
      </w:r>
    </w:p>
    <w:p w14:paraId="3AAFA1BF" w14:textId="55E56580" w:rsidR="004A33D5" w:rsidRDefault="004A33D5">
      <w:hyperlink r:id="rId5" w:history="1">
        <w:r w:rsidRPr="004A33D5">
          <w:rPr>
            <w:rStyle w:val="Hyperlink"/>
          </w:rPr>
          <w:t>https://www.perplexity.ai/search/a</w:t>
        </w:r>
        <w:bookmarkStart w:id="0" w:name="_GoBack"/>
        <w:bookmarkEnd w:id="0"/>
        <w:r w:rsidRPr="004A33D5">
          <w:rPr>
            <w:rStyle w:val="Hyperlink"/>
          </w:rPr>
          <w:t>rrhythmiaguard-fixed-ecg-ml-r-FsIoFxsvSz2bXBmGCQq.DQ#20</w:t>
        </w:r>
      </w:hyperlink>
    </w:p>
    <w:sectPr w:rsidR="004A33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F7"/>
    <w:rsid w:val="004A33D5"/>
    <w:rsid w:val="007E7EF7"/>
    <w:rsid w:val="00C07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97246"/>
  <w15:chartTrackingRefBased/>
  <w15:docId w15:val="{2E405A54-3362-4B5F-9659-39BD847C1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E7EF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E7EF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7EF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E7EF7"/>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7E7EF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7EF7"/>
    <w:rPr>
      <w:b/>
      <w:bCs/>
    </w:rPr>
  </w:style>
  <w:style w:type="paragraph" w:styleId="HTMLPreformatted">
    <w:name w:val="HTML Preformatted"/>
    <w:basedOn w:val="Normal"/>
    <w:link w:val="HTMLPreformattedChar"/>
    <w:uiPriority w:val="99"/>
    <w:semiHidden/>
    <w:unhideWhenUsed/>
    <w:rsid w:val="007E7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E7EF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E7EF7"/>
    <w:rPr>
      <w:rFonts w:ascii="Courier New" w:eastAsia="Times New Roman" w:hAnsi="Courier New" w:cs="Courier New"/>
      <w:sz w:val="20"/>
      <w:szCs w:val="20"/>
    </w:rPr>
  </w:style>
  <w:style w:type="character" w:styleId="Hyperlink">
    <w:name w:val="Hyperlink"/>
    <w:basedOn w:val="DefaultParagraphFont"/>
    <w:uiPriority w:val="99"/>
    <w:unhideWhenUsed/>
    <w:rsid w:val="004A33D5"/>
    <w:rPr>
      <w:color w:val="0563C1" w:themeColor="hyperlink"/>
      <w:u w:val="single"/>
    </w:rPr>
  </w:style>
  <w:style w:type="character" w:styleId="UnresolvedMention">
    <w:name w:val="Unresolved Mention"/>
    <w:basedOn w:val="DefaultParagraphFont"/>
    <w:uiPriority w:val="99"/>
    <w:semiHidden/>
    <w:unhideWhenUsed/>
    <w:rsid w:val="004A33D5"/>
    <w:rPr>
      <w:color w:val="605E5C"/>
      <w:shd w:val="clear" w:color="auto" w:fill="E1DFDD"/>
    </w:rPr>
  </w:style>
  <w:style w:type="character" w:styleId="FollowedHyperlink">
    <w:name w:val="FollowedHyperlink"/>
    <w:basedOn w:val="DefaultParagraphFont"/>
    <w:uiPriority w:val="99"/>
    <w:semiHidden/>
    <w:unhideWhenUsed/>
    <w:rsid w:val="004A33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206557">
      <w:bodyDiv w:val="1"/>
      <w:marLeft w:val="0"/>
      <w:marRight w:val="0"/>
      <w:marTop w:val="0"/>
      <w:marBottom w:val="0"/>
      <w:divBdr>
        <w:top w:val="none" w:sz="0" w:space="0" w:color="auto"/>
        <w:left w:val="none" w:sz="0" w:space="0" w:color="auto"/>
        <w:bottom w:val="none" w:sz="0" w:space="0" w:color="auto"/>
        <w:right w:val="none" w:sz="0" w:space="0" w:color="auto"/>
      </w:divBdr>
      <w:divsChild>
        <w:div w:id="770315435">
          <w:marLeft w:val="0"/>
          <w:marRight w:val="0"/>
          <w:marTop w:val="0"/>
          <w:marBottom w:val="0"/>
          <w:divBdr>
            <w:top w:val="none" w:sz="0" w:space="0" w:color="auto"/>
            <w:left w:val="none" w:sz="0" w:space="0" w:color="auto"/>
            <w:bottom w:val="none" w:sz="0" w:space="0" w:color="auto"/>
            <w:right w:val="none" w:sz="0" w:space="0" w:color="auto"/>
          </w:divBdr>
          <w:divsChild>
            <w:div w:id="1884055347">
              <w:marLeft w:val="0"/>
              <w:marRight w:val="0"/>
              <w:marTop w:val="0"/>
              <w:marBottom w:val="0"/>
              <w:divBdr>
                <w:top w:val="none" w:sz="0" w:space="0" w:color="auto"/>
                <w:left w:val="none" w:sz="0" w:space="0" w:color="auto"/>
                <w:bottom w:val="none" w:sz="0" w:space="0" w:color="auto"/>
                <w:right w:val="none" w:sz="0" w:space="0" w:color="auto"/>
              </w:divBdr>
              <w:divsChild>
                <w:div w:id="987056279">
                  <w:marLeft w:val="0"/>
                  <w:marRight w:val="0"/>
                  <w:marTop w:val="0"/>
                  <w:marBottom w:val="0"/>
                  <w:divBdr>
                    <w:top w:val="none" w:sz="0" w:space="0" w:color="auto"/>
                    <w:left w:val="none" w:sz="0" w:space="0" w:color="auto"/>
                    <w:bottom w:val="none" w:sz="0" w:space="0" w:color="auto"/>
                    <w:right w:val="none" w:sz="0" w:space="0" w:color="auto"/>
                  </w:divBdr>
                  <w:divsChild>
                    <w:div w:id="1166213885">
                      <w:marLeft w:val="0"/>
                      <w:marRight w:val="0"/>
                      <w:marTop w:val="0"/>
                      <w:marBottom w:val="0"/>
                      <w:divBdr>
                        <w:top w:val="none" w:sz="0" w:space="0" w:color="auto"/>
                        <w:left w:val="none" w:sz="0" w:space="0" w:color="auto"/>
                        <w:bottom w:val="none" w:sz="0" w:space="0" w:color="auto"/>
                        <w:right w:val="none" w:sz="0" w:space="0" w:color="auto"/>
                      </w:divBdr>
                      <w:divsChild>
                        <w:div w:id="2048069421">
                          <w:marLeft w:val="0"/>
                          <w:marRight w:val="0"/>
                          <w:marTop w:val="0"/>
                          <w:marBottom w:val="0"/>
                          <w:divBdr>
                            <w:top w:val="none" w:sz="0" w:space="0" w:color="auto"/>
                            <w:left w:val="none" w:sz="0" w:space="0" w:color="auto"/>
                            <w:bottom w:val="none" w:sz="0" w:space="0" w:color="auto"/>
                            <w:right w:val="none" w:sz="0" w:space="0" w:color="auto"/>
                          </w:divBdr>
                          <w:divsChild>
                            <w:div w:id="1156872010">
                              <w:marLeft w:val="0"/>
                              <w:marRight w:val="0"/>
                              <w:marTop w:val="0"/>
                              <w:marBottom w:val="0"/>
                              <w:divBdr>
                                <w:top w:val="none" w:sz="0" w:space="0" w:color="auto"/>
                                <w:left w:val="none" w:sz="0" w:space="0" w:color="auto"/>
                                <w:bottom w:val="none" w:sz="0" w:space="0" w:color="auto"/>
                                <w:right w:val="none" w:sz="0" w:space="0" w:color="auto"/>
                              </w:divBdr>
                              <w:divsChild>
                                <w:div w:id="625819360">
                                  <w:marLeft w:val="0"/>
                                  <w:marRight w:val="0"/>
                                  <w:marTop w:val="0"/>
                                  <w:marBottom w:val="0"/>
                                  <w:divBdr>
                                    <w:top w:val="none" w:sz="0" w:space="0" w:color="auto"/>
                                    <w:left w:val="none" w:sz="0" w:space="0" w:color="auto"/>
                                    <w:bottom w:val="none" w:sz="0" w:space="0" w:color="auto"/>
                                    <w:right w:val="none" w:sz="0" w:space="0" w:color="auto"/>
                                  </w:divBdr>
                                  <w:divsChild>
                                    <w:div w:id="980615446">
                                      <w:marLeft w:val="0"/>
                                      <w:marRight w:val="0"/>
                                      <w:marTop w:val="0"/>
                                      <w:marBottom w:val="0"/>
                                      <w:divBdr>
                                        <w:top w:val="none" w:sz="0" w:space="0" w:color="auto"/>
                                        <w:left w:val="none" w:sz="0" w:space="0" w:color="auto"/>
                                        <w:bottom w:val="none" w:sz="0" w:space="0" w:color="auto"/>
                                        <w:right w:val="none" w:sz="0" w:space="0" w:color="auto"/>
                                      </w:divBdr>
                                      <w:divsChild>
                                        <w:div w:id="264115033">
                                          <w:marLeft w:val="0"/>
                                          <w:marRight w:val="0"/>
                                          <w:marTop w:val="0"/>
                                          <w:marBottom w:val="0"/>
                                          <w:divBdr>
                                            <w:top w:val="none" w:sz="0" w:space="0" w:color="auto"/>
                                            <w:left w:val="none" w:sz="0" w:space="0" w:color="auto"/>
                                            <w:bottom w:val="none" w:sz="0" w:space="0" w:color="auto"/>
                                            <w:right w:val="none" w:sz="0" w:space="0" w:color="auto"/>
                                          </w:divBdr>
                                          <w:divsChild>
                                            <w:div w:id="2057394095">
                                              <w:blockQuote w:val="1"/>
                                              <w:marLeft w:val="720"/>
                                              <w:marRight w:val="720"/>
                                              <w:marTop w:val="100"/>
                                              <w:marBottom w:val="100"/>
                                              <w:divBdr>
                                                <w:top w:val="none" w:sz="0" w:space="0" w:color="auto"/>
                                                <w:left w:val="none" w:sz="0" w:space="0" w:color="auto"/>
                                                <w:bottom w:val="none" w:sz="0" w:space="0" w:color="auto"/>
                                                <w:right w:val="none" w:sz="0" w:space="0" w:color="auto"/>
                                              </w:divBdr>
                                            </w:div>
                                            <w:div w:id="3319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465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88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58729">
                                              <w:blockQuote w:val="1"/>
                                              <w:marLeft w:val="720"/>
                                              <w:marRight w:val="720"/>
                                              <w:marTop w:val="100"/>
                                              <w:marBottom w:val="100"/>
                                              <w:divBdr>
                                                <w:top w:val="none" w:sz="0" w:space="0" w:color="auto"/>
                                                <w:left w:val="none" w:sz="0" w:space="0" w:color="auto"/>
                                                <w:bottom w:val="none" w:sz="0" w:space="0" w:color="auto"/>
                                                <w:right w:val="none" w:sz="0" w:space="0" w:color="auto"/>
                                              </w:divBdr>
                                            </w:div>
                                            <w:div w:id="885331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70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532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63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096325">
                                              <w:marLeft w:val="0"/>
                                              <w:marRight w:val="0"/>
                                              <w:marTop w:val="0"/>
                                              <w:marBottom w:val="0"/>
                                              <w:divBdr>
                                                <w:top w:val="none" w:sz="0" w:space="0" w:color="auto"/>
                                                <w:left w:val="none" w:sz="0" w:space="0" w:color="auto"/>
                                                <w:bottom w:val="none" w:sz="0" w:space="0" w:color="auto"/>
                                                <w:right w:val="none" w:sz="0" w:space="0" w:color="auto"/>
                                              </w:divBdr>
                                              <w:divsChild>
                                                <w:div w:id="20553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erplexity.ai/search/arrhythmiaguard-fixed-ecg-ml-r-FsIoFxsvSz2bXBmGCQq.DQ%2320" TargetMode="External"/><Relationship Id="rId4" Type="http://schemas.openxmlformats.org/officeDocument/2006/relationships/hyperlink" Target="https://claude.ai/share/32faeec8-5c4b-4664-8088-8b70a638c93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Priya</dc:creator>
  <cp:keywords/>
  <dc:description/>
  <cp:lastModifiedBy>Deepti Priya</cp:lastModifiedBy>
  <cp:revision>2</cp:revision>
  <dcterms:created xsi:type="dcterms:W3CDTF">2026-03-20T13:47:00Z</dcterms:created>
  <dcterms:modified xsi:type="dcterms:W3CDTF">2026-03-20T13:54:00Z</dcterms:modified>
</cp:coreProperties>
</file>