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CENTRO ESTADUAL DE EDUCAÇÃO TECNOLÓGICA “PAULA SOUZA”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FACULDADE DE TECNOLOGIA DE TAQUARITINGA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CURSO SUPERIOR DE TECNOLOGIA EM ANÁLISE E DESENVOLVIMENTO DE SISTEMAS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PESQUEIRO X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CAIO AUGUSTO MIQUELUTTI PORTO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DEVAIR APARECIDO RESTANI JÚNIOR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JEAN BERNARDO SILVA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PROF. ORIENTADOR: NIVALDO CARLETTO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TAQUARITINGA, S.P.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headerReference r:id="rId3" w:type="default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2019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SUMÁRIO</w:t>
      </w:r>
    </w:p>
    <w:sdt>
      <w:sdtPr>
        <w:rPr>
          <w:rFonts w:ascii="SimSun" w:hAnsi="SimSun" w:eastAsia="SimSun" w:cstheme="minorBidi"/>
          <w:sz w:val="21"/>
          <w:szCs w:val="22"/>
          <w:lang w:val="pt-BR" w:eastAsia="en-US" w:bidi="ar-SA"/>
        </w:rPr>
        <w:id w:val="147474408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0"/>
          <w:szCs w:val="20"/>
          <w:lang w:val="pt-BR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766_WPSOffice_Type3"/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_Toc8024_WPSOffice_Level1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ed8cfd47-9ac7-412b-bbba-58de87cf34d7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1. INTRODUÇÃO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" w:name="_Toc8024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bookmarkEnd w:id="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aaf2a7b-d9de-45f0-8342-6bab7ed9f4c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4"/>
                  <w:szCs w:val="24"/>
                </w:rPr>
                <w:t>2. Desenvolvimento teórico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2" w:name="_Toc3766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54011ed-0638-485e-b671-732bb5937d2c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2.1 Gerenciamento da integração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3" w:name="_Toc3766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 Objetivos deste documento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2.1.2 Situação atual e justificativa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2.1.3 Objetivos SMART e critérios de sucesso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2.1.4 Estrutura Analítica do Projeto - Fases e principais entregas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2.1.5 Principais requisitos das principais entregas/produtos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5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2.1.6 Marcos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2.1.7 Partes interessadas no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2.1.8 Restrições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2.1.9 Premissas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2.1.10 Riscos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2.1.1.1 Orçamento do projeto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d774909-0acc-48a1-816b-b1f7a1c3640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 Gerenciamento do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4" w:name="_Toc3664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0784beb7-0dab-41fd-8562-62b100af311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2.2.1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5" w:name="_Toc3766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527f2177-697f-4fbb-a23d-45c191ee4f7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2.2.2 Requisitos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6" w:name="_Toc3664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_Toc2510_WPSOffice_Level3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0307daa-20f9-4c0d-8f23-417e529ef0d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2.2.3 Não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7" w:name="_Toc2510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_Toc15967_WPSOffice_Level3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26097997-e083-482c-b43d-92ecc62bb1de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2.2.4 Estrutura Analítica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8" w:name="_Toc15967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14</w:t>
          </w:r>
          <w:bookmarkEnd w:id="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80" w:firstLineChars="20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2.3 Gerenciamento do tempo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</w:t>
          </w:r>
          <w:r>
            <w:rPr>
              <w:rFonts w:hint="default" w:cs="Times New Roman"/>
              <w:sz w:val="24"/>
              <w:szCs w:val="24"/>
              <w:lang w:val="pt-BR"/>
            </w:rPr>
            <w:t>8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_Toc10688_WPSOffice_Level3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1b2efb41-40fc-466d-b4d6-b2476a1cda15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2.3.1 Descrição das atividades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8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_Toc4565_WPSOffice_Level3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6f89259-3941-412c-91d2-0417e1a2b7e9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2.3.2 Rede de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9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_Toc19101_WPSOffice_Level3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eec3f30-02d6-4771-a1ab-7ffdd7b9dd33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2.3.3 Tabela de precedência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0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_Toc15903_WPSOffice_Level3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64aafb8-0734-4225-b2e2-54592f411bd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2.3.4 Caminhos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_Toc30523_WPSOffice_Level3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2aec3ca-9401-4128-9c6f-462c6002ecb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2.3.5 Possíveis gargalos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2.4 Gerenciamento de custo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22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2.5 Gerenciamento de qualidade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23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_Toc2413_WPSOffice_Level3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334ca836-b092-43e1-814e-a980e8b3f6a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2.5.1 PDCA (Planejar, Fazer, Checar e Agir)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_Toc28917_WPSOffice_Level3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eadf9ce-d531-4f10-ae77-034035f20024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2.5.2 Diagramas de Causa e Efeito (Espinha de peixe)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0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2.6 Gerenciamento dos Rescursos Humanos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32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_Toc7155_WPSOffice_Level3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efb9608-812e-42cb-94ae-d0b1e66f762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2.6.1 Departamentalização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2.7 Gerenciamento nas comunicações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2.8 Gerenciamento de risco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2.9 Gerenciamento das aquisições e contratações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5039328-963c-48b4-a1d0-06bfc64f07e2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3. Desenvolvimento prático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bookmarkEnd w:id="0"/>
          <w:r>
            <w:rPr>
              <w:rFonts w:hint="default" w:cs="Times New Roman"/>
              <w:sz w:val="24"/>
              <w:szCs w:val="24"/>
              <w:lang w:val="pt-BR"/>
            </w:rPr>
            <w:t>5</w:t>
          </w:r>
        </w:p>
      </w:sdtContent>
    </w:sdt>
    <w:p>
      <w:pPr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9" w:name="_Toc8024_WPSOffice_Level1"/>
      <w:r>
        <w:rPr>
          <w:rFonts w:hint="default" w:ascii="Times New Roman" w:hAnsi="Times New Roman" w:cs="Times New Roman"/>
          <w:b/>
          <w:sz w:val="28"/>
          <w:szCs w:val="28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NTRODUÇÃO</w:t>
      </w:r>
      <w:bookmarkEnd w:id="9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bookmarkStart w:id="43" w:name="_GoBack"/>
      <w:r>
        <w:rPr>
          <w:rFonts w:hint="default" w:ascii="Times New Roman" w:hAnsi="Times New Roman" w:cs="Times New Roman"/>
          <w:sz w:val="24"/>
          <w:szCs w:val="24"/>
        </w:rPr>
        <w:t xml:space="preserve">O projeto trata de um sistema que será desenvolvido internamente, como método de avaliação, na instituição de ensino FATEC Taquaritinga. Será desenvolvido para o pesqueiro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>. O mesmo rodar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á</w:t>
      </w:r>
      <w:r>
        <w:rPr>
          <w:rFonts w:hint="default" w:ascii="Times New Roman" w:hAnsi="Times New Roman" w:cs="Times New Roman"/>
          <w:sz w:val="24"/>
          <w:szCs w:val="24"/>
        </w:rPr>
        <w:t xml:space="preserve"> em plataformas web.</w:t>
      </w:r>
    </w:p>
    <w:bookmarkEnd w:id="43"/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id="10" w:name="_Toc3766_WPSOffice_Level1"/>
      <w:bookmarkStart w:id="11" w:name="_Toc422808766"/>
      <w:bookmarkStart w:id="12" w:name="_Toc383370456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  <w:bookmarkEnd w:id="10"/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13" w:name="_Toc3766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  <w:bookmarkEnd w:id="13"/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11"/>
      <w:bookmarkEnd w:id="1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4" w:name="_Toc422808767"/>
      <w:bookmarkStart w:id="15" w:name="_Toc38337045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14"/>
      <w:bookmarkEnd w:id="15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6" w:name="_Toc422808768"/>
      <w:bookmarkStart w:id="17" w:name="_Toc38337045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16"/>
      <w:bookmarkEnd w:id="17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8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18"/>
    </w:p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1.1.4.1 Precedência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1.1.4.2 Gerenciamento de custo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1.1.4.3 Marcos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Formulários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Gravações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leftChars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Testes de União de Componentes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-1713230</wp:posOffset>
            </wp:positionH>
            <wp:positionV relativeFrom="paragraph">
              <wp:posOffset>1221105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9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19"/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0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20"/>
    </w:p>
    <w:tbl>
      <w:tblPr>
        <w:tblStyle w:val="6"/>
        <w:tblpPr w:leftFromText="180" w:rightFromText="180" w:vertAnchor="text" w:horzAnchor="page" w:tblpX="1885" w:tblpY="272"/>
        <w:tblOverlap w:val="never"/>
        <w:tblW w:w="796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14"/>
        <w:gridCol w:w="59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051" w:hRule="atLeast"/>
        </w:trPr>
        <w:tc>
          <w:tcPr>
            <w:tcW w:w="2014" w:type="dxa"/>
            <w:shd w:val="clear" w:color="auto" w:fill="DBE5F1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21" w:name="_Toc383370461"/>
            <w:bookmarkStart w:id="22" w:name="_Toc422808772"/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5946" w:type="dxa"/>
            <w:shd w:val="clear" w:color="auto" w:fill="DBE5F1"/>
            <w:vAlign w:val="center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42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6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60"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21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22"/>
    </w:p>
    <w:tbl>
      <w:tblPr>
        <w:tblStyle w:val="6"/>
        <w:tblpPr w:leftFromText="180" w:rightFromText="180" w:vertAnchor="text" w:horzAnchor="page" w:tblpX="1333" w:tblpY="4"/>
        <w:tblOverlap w:val="never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3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2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4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24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5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25"/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6" w:name="_Toc422808776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26"/>
    </w:p>
    <w:tbl>
      <w:tblPr>
        <w:tblStyle w:val="6"/>
        <w:tblpPr w:leftFromText="180" w:rightFromText="180" w:vertAnchor="text" w:horzAnchor="page" w:tblpX="1541" w:tblpY="863"/>
        <w:tblOverlap w:val="never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1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1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</w:tbl>
    <w:p>
      <w:pPr>
        <w:spacing w:line="360" w:lineRule="auto"/>
        <w:ind w:firstLine="818" w:firstLineChars="341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7" w:name="_Toc3664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  <w:bookmarkEnd w:id="27"/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28" w:name="_Toc3766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  <w:bookmarkEnd w:id="28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9" w:name="_Toc3664_WPSOffice_Level3"/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  <w:bookmarkEnd w:id="29"/>
    </w:p>
    <w:p>
      <w:pPr>
        <w:pStyle w:val="9"/>
        <w:numPr>
          <w:ilvl w:val="0"/>
          <w:numId w:val="1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2510_WPSOffice_Level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Não funcionais</w:t>
      </w:r>
      <w:bookmarkEnd w:id="30"/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bookmarkStart w:id="31" w:name="_Toc15967_WPSOffice_Level3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Estrutura Analítica do Projeto</w:t>
      </w:r>
      <w:bookmarkEnd w:id="31"/>
    </w:p>
    <w:p>
      <w:pPr>
        <w:pStyle w:val="9"/>
        <w:numPr>
          <w:ilvl w:val="0"/>
          <w:numId w:val="12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Sistema Pesqueiro: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visão do projeto como um todo, sua conclusão resulta na finalização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 Documentação: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construção e organização da documentação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1.1.1 Levantamento de Requisitos: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todos os requisitos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1.1.1.1 Entrevista: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Coleta das necessidades do cliente por meio de uma entrevista.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1.1.2 Escopo: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o escopo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 Diagramas: 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construção e organização de todos os diagramas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1.1.3.1 Estrutura Analítica do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de todo 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1.1.3.2 Escritório do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da departamentalização relacionada ao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1.1.3.3 Rede de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da sequência e dependência de atividades relacionadas a criação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1.1.3.4 Causa e Efeito: 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de eventos que poderão ocorrer no decorrer do projeto e suas possíveis causas.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1.1.3.4.1 Análise de Riscos: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riscos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 Tabelas: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construção e organização de todas as tabelas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1.1.4.1 Precedência: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Organiza e lista atividades do sistema de forma mais isolada.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1.1.4.2 Gerenciamento de custo: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Organiza e lista custos do sistema de forma mais isolada.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1.1.4.3 Marcos: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Organiza e lista etapas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1.1.5 PDCA: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os mecanismos para aperfeiçoamento das atividades.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1.2 Implementação: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 o processo de implementação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 parte relacionada a interação direta com o cliente para com 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 Planejamento de Interface: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do planejamento da interface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1.2.1.1.1 Design: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 o planejamento do design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1.2.1.1.2 Dinamicidade: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da dinamicidade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1.2.1.1.3 Interação com Back-End: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das interações no sentido Front-End para Back-End.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 Desenvolvimento: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codificação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 Formulários: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todos os formulários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1.2.1.2.1.1 Login: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login.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1.2.1.2.1.2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comandas.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1.2.1.2.1.3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1.2.1.2.1.4 Estoque: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 Listagem: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construção de todas as funções de listagem.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1.2.1.2.2.1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1.2.1.2.2.2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comandas.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1.2.1.2.2.2.1 Produtos Comprados: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produtos comprados dentro de uma comanda.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1.2.1.2.3 Barra de Navegação: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da barra de navegação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1.2.1.2.4 Rodapé: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do rodapé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 Back-End: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 parte relacionada ao servidor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 Planejamento de Interações: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de interações do Back-End com as demais partes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1.2.2.1.1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as interações do Back-End para 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1.2.2.1.2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as interações do Back-End para 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 Desenvolvimento: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parte da codificação do Back-End.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1.2.2.2.1 Tratamento de requisições do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do reconhecimento de comandos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 Gravação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gravação de dados no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1.2.2.2.2.1 Entrada de dados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obtenção de dados a serem guardados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1.2.2.2.2.2 Envio de dados ao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guardar dados selecionados no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 Apresentação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apresentação ao cliente de dados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1.2.2.2.3.1 Recebimento de dados do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busca de dados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1.2.2.2.3.2 Entrega de dados ao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função de entrega de dados selecionados ao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1.2.2.2.4 Redirecionamento de páginas: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serviços de redirecionamento de páginas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implementação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1.2.3.1 Definição de Modelo Relacional: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das tabelas relacionais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1.2.3.1.1 Identificação de dados a serem armazenados: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análise de quais serão os atributos das tabelas relacionais.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 Implementação de tabelas relacionais: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das tabelas planejadas.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1.2.3.2.1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comanda.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1.2.3.2.2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produto.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1.2.3.2.3 Pedidos: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pedido.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1.2.3.2.4 Administrativas: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administrativa.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1.2.4 Testes de União de Componentes: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os testes finais do funcionamento do sistema já interligado.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 Implantação: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implantação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1.3.1 Instalação: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instalação do sistema no local especificado pelo cliente.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1.3.2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Treinamento do cliente: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capacitação do cliente para a utilização do sistema.</w:t>
      </w:r>
    </w:p>
    <w:p>
      <w:pPr>
        <w:spacing w:line="360" w:lineRule="auto"/>
        <w:ind w:left="36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>
      <w:pPr>
        <w:numPr>
          <w:ilvl w:val="0"/>
          <w:numId w:val="1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2" w:name="_Toc10688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  <w:bookmarkEnd w:id="32"/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6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3" w:name="_Toc4565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  <w:bookmarkEnd w:id="33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4" w:name="_Toc19101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  <w:bookmarkEnd w:id="34"/>
    </w:p>
    <w:tbl>
      <w:tblPr>
        <w:tblStyle w:val="7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5" w:name="_Toc1590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  <w:bookmarkEnd w:id="35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6" w:name="_Toc3052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  <w:bookmarkEnd w:id="36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7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7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7" w:name="_Toc241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  <w:bookmarkEnd w:id="37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38" w:name="_Toc28917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  <w:bookmarkEnd w:id="38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39" w:name="_Toc2510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  <w:bookmarkEnd w:id="39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0" w:name="_Toc15967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  <w:bookmarkEnd w:id="40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>
      <w:pPr>
        <w:numPr>
          <w:ilvl w:val="0"/>
          <w:numId w:val="2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1" w:name="_Toc7155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  <w:bookmarkEnd w:id="41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7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de risco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tbl>
      <w:tblPr>
        <w:tblStyle w:val="7"/>
        <w:tblpPr w:leftFromText="180" w:rightFromText="180" w:vertAnchor="text" w:horzAnchor="page" w:tblpX="3553" w:tblpY="1053"/>
        <w:tblOverlap w:val="never"/>
        <w:tblW w:w="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Comuns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Particular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tbl>
      <w:tblPr>
        <w:tblStyle w:val="7"/>
        <w:tblpPr w:leftFromText="180" w:rightFromText="180" w:vertAnchor="text" w:horzAnchor="page" w:tblpX="1897" w:tblpY="327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Riscos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Baixo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Médio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Alto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numPr>
          <w:ilvl w:val="0"/>
          <w:numId w:val="2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nas aquisições e contratações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o desenvolvimento deste projeto não foi necessário utilizar fornecedores, empresas teiceirizadas ou para qualquer tipo de parceria (investidores, patrocinadores, universidades ou outras empresas).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bookmarkStart w:id="42" w:name="_Toc3664_WPSOffice_Level1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Desenvolvimento prático</w:t>
      </w:r>
      <w:bookmarkEnd w:id="42"/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408305</wp:posOffset>
            </wp:positionV>
            <wp:extent cx="6677025" cy="3880485"/>
            <wp:effectExtent l="0" t="0" r="13335" b="5715"/>
            <wp:wrapSquare wrapText="bothSides"/>
            <wp:docPr id="9" name="Picture 9" descr="sist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stema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Tela inicial (protótipo)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REFERÊNCIAS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Um guia do conhecimento em gerenciamento de projetos (guia PMBOK) - 5ª Edição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JW+kf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8C0F747"/>
    <w:multiLevelType w:val="singleLevel"/>
    <w:tmpl w:val="F8C0F747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0053208E"/>
    <w:multiLevelType w:val="multilevel"/>
    <w:tmpl w:val="0053208E"/>
    <w:lvl w:ilvl="0" w:tentative="0">
      <w:start w:val="3"/>
      <w:numFmt w:val="decimal"/>
      <w:lvlText w:val="2.2.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89030D"/>
    <w:multiLevelType w:val="singleLevel"/>
    <w:tmpl w:val="0589030D"/>
    <w:lvl w:ilvl="0" w:tentative="0">
      <w:start w:val="9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36CFD"/>
    <w:multiLevelType w:val="multilevel"/>
    <w:tmpl w:val="46536CFD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8"/>
  </w:num>
  <w:num w:numId="5">
    <w:abstractNumId w:val="2"/>
  </w:num>
  <w:num w:numId="6">
    <w:abstractNumId w:val="21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  <w:num w:numId="16">
    <w:abstractNumId w:val="5"/>
  </w:num>
  <w:num w:numId="17">
    <w:abstractNumId w:val="9"/>
  </w:num>
  <w:num w:numId="18">
    <w:abstractNumId w:val="20"/>
  </w:num>
  <w:num w:numId="19">
    <w:abstractNumId w:val="15"/>
  </w:num>
  <w:num w:numId="20">
    <w:abstractNumId w:val="16"/>
  </w:num>
  <w:num w:numId="21">
    <w:abstractNumId w:val="17"/>
  </w:num>
  <w:num w:numId="22">
    <w:abstractNumId w:val="19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1453B"/>
    <w:rsid w:val="004C4914"/>
    <w:rsid w:val="00514968"/>
    <w:rsid w:val="00DF4F51"/>
    <w:rsid w:val="00EC343A"/>
    <w:rsid w:val="00FC6093"/>
    <w:rsid w:val="00FD0E1C"/>
    <w:rsid w:val="0693496F"/>
    <w:rsid w:val="071C4CAB"/>
    <w:rsid w:val="0A0B4001"/>
    <w:rsid w:val="0D08342A"/>
    <w:rsid w:val="0DD43CC3"/>
    <w:rsid w:val="0F9F6C99"/>
    <w:rsid w:val="13A61286"/>
    <w:rsid w:val="1C5BA38C"/>
    <w:rsid w:val="21160177"/>
    <w:rsid w:val="23DE1D22"/>
    <w:rsid w:val="286E05BD"/>
    <w:rsid w:val="2E3645A8"/>
    <w:rsid w:val="33881E63"/>
    <w:rsid w:val="37DD3CFF"/>
    <w:rsid w:val="4759345B"/>
    <w:rsid w:val="47AF6581"/>
    <w:rsid w:val="49BF3EF8"/>
    <w:rsid w:val="4E8B0BDF"/>
    <w:rsid w:val="5193A580"/>
    <w:rsid w:val="53C41ABD"/>
    <w:rsid w:val="543660E8"/>
    <w:rsid w:val="558D3FC1"/>
    <w:rsid w:val="56390118"/>
    <w:rsid w:val="577F5E52"/>
    <w:rsid w:val="5BE90C01"/>
    <w:rsid w:val="5EAD73D4"/>
    <w:rsid w:val="647B61CD"/>
    <w:rsid w:val="65C664AD"/>
    <w:rsid w:val="672C584E"/>
    <w:rsid w:val="67951A37"/>
    <w:rsid w:val="6AE750BE"/>
    <w:rsid w:val="6E0B0FBA"/>
    <w:rsid w:val="70F87D7C"/>
    <w:rsid w:val="781C6E39"/>
    <w:rsid w:val="78E03CE0"/>
    <w:rsid w:val="79E30814"/>
    <w:rsid w:val="7CC322B8"/>
    <w:rsid w:val="7DF254F5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0"/>
    <w:pPr>
      <w:tabs>
        <w:tab w:val="center" w:pos="4252"/>
        <w:tab w:val="right" w:pos="8504"/>
      </w:tabs>
    </w:p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Descrição"/>
    <w:basedOn w:val="4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Comments"/>
    <w:basedOn w:val="8"/>
    <w:qFormat/>
    <w:uiPriority w:val="0"/>
    <w:rPr>
      <w:rFonts w:ascii="Calibri" w:hAnsi="Calibri"/>
      <w:lang w:val="pt-BR"/>
    </w:rPr>
  </w:style>
  <w:style w:type="paragraph" w:customStyle="1" w:styleId="11">
    <w:name w:val="Tabela"/>
    <w:basedOn w:val="1"/>
    <w:qFormat/>
    <w:uiPriority w:val="0"/>
    <w:rPr>
      <w:rFonts w:eastAsia="Times" w:cs="Times New Roman"/>
      <w:szCs w:val="16"/>
      <w:lang w:eastAsia="pt-BR"/>
    </w:rPr>
  </w:style>
  <w:style w:type="paragraph" w:customStyle="1" w:styleId="12">
    <w:name w:val="WPSOffice Manual Table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 Manual Table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 Manual Table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8cfd47-9ac7-412b-bbba-58de87cf34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cfd47-9ac7-412b-bbba-58de87cf34d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af2a7b-d9de-45f0-8342-6bab7ed9f4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f2a7b-d9de-45f0-8342-6bab7ed9f4c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54011ed-0638-485e-b671-732bb5937d2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011ed-0638-485e-b671-732bb5937d2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774909-0acc-48a1-816b-b1f7a1c3640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74909-0acc-48a1-816b-b1f7a1c3640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784beb7-0dab-41fd-8562-62b100af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beb7-0dab-41fd-8562-62b100af311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27f2177-697f-4fbb-a23d-45c191ee4f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f2177-697f-4fbb-a23d-45c191ee4f7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0307daa-20f9-4c0d-8f23-417e529ef0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07daa-20f9-4c0d-8f23-417e529ef0d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6097997-e083-482c-b43d-92ecc62bb1d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97997-e083-482c-b43d-92ecc62bb1d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6f89259-3941-412c-91d2-0417e1a2b7e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89259-3941-412c-91d2-0417e1a2b7e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eec3f30-02d6-4771-a1ab-7ffdd7b9dd3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c3f30-02d6-4771-a1ab-7ffdd7b9dd3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64aafb8-0734-4225-b2e2-54592f411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aafb8-0734-4225-b2e2-54592f411bd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2aec3ca-9401-4128-9c6f-462c6002ecb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ec3ca-9401-4128-9c6f-462c6002ecb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4ca836-b092-43e1-814e-a980e8b3f6a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ca836-b092-43e1-814e-a980e8b3f6a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eadf9ce-d531-4f10-ae77-034035f200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adf9ce-d531-4f10-ae77-034035f2002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fb9608-812e-42cb-94ae-d0b1e66f7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fb9608-812e-42cb-94ae-d0b1e66f762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5039328-963c-48b4-a1d0-06bfc64f07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39328-963c-48b4-a1d0-06bfc64f07e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b2efb41-40fc-466d-b4d6-b2476a1cda1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efb41-40fc-466d-b4d6-b2476a1cda1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2019-04-02T04:28:00Z</dcterms:created>
  <dc:creator>jean bernardo</dc:creator>
  <cp:lastModifiedBy>caiop</cp:lastModifiedBy>
  <dcterms:modified xsi:type="dcterms:W3CDTF">2019-04-18T05:27:53Z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