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089F" w14:textId="77777777" w:rsidR="00E350F3" w:rsidRDefault="00E350F3" w:rsidP="00526A01">
      <w:pPr>
        <w:spacing w:line="276" w:lineRule="auto"/>
        <w:ind w:left="720" w:hanging="360"/>
        <w:jc w:val="both"/>
      </w:pPr>
    </w:p>
    <w:p w14:paraId="0E33F806" w14:textId="77777777" w:rsidR="00E350F3" w:rsidRDefault="00E350F3" w:rsidP="00526A01">
      <w:pPr>
        <w:spacing w:line="276" w:lineRule="auto"/>
        <w:ind w:left="720" w:hanging="360"/>
        <w:jc w:val="both"/>
      </w:pPr>
    </w:p>
    <w:p w14:paraId="00D4CA28" w14:textId="0E034496" w:rsidR="00E350F3" w:rsidRDefault="00E350F3" w:rsidP="00526A01">
      <w:pPr>
        <w:spacing w:line="276" w:lineRule="auto"/>
        <w:ind w:left="720" w:hanging="360"/>
        <w:jc w:val="both"/>
      </w:pPr>
    </w:p>
    <w:p w14:paraId="66A3C6C5" w14:textId="77777777" w:rsidR="007E608B" w:rsidRDefault="007E608B" w:rsidP="00526A01">
      <w:pPr>
        <w:spacing w:line="276" w:lineRule="auto"/>
        <w:jc w:val="both"/>
        <w:rPr>
          <w:rFonts w:ascii="Times New Roman" w:hAnsi="Times New Roman" w:cs="Times New Roman"/>
          <w:b/>
          <w:bCs/>
          <w:sz w:val="24"/>
          <w:szCs w:val="24"/>
        </w:rPr>
      </w:pPr>
    </w:p>
    <w:p w14:paraId="7EC99028" w14:textId="31B28C31" w:rsidR="007E608B" w:rsidRDefault="007E608B" w:rsidP="00526A01">
      <w:pPr>
        <w:spacing w:line="276" w:lineRule="auto"/>
        <w:jc w:val="center"/>
        <w:rPr>
          <w:rFonts w:ascii="Times New Roman" w:hAnsi="Times New Roman" w:cs="Times New Roman"/>
          <w:b/>
          <w:bCs/>
          <w:sz w:val="24"/>
          <w:szCs w:val="24"/>
        </w:rPr>
      </w:pPr>
      <w:r w:rsidRPr="007E608B">
        <w:rPr>
          <w:rFonts w:ascii="Times New Roman" w:hAnsi="Times New Roman" w:cs="Times New Roman"/>
          <w:b/>
          <w:bCs/>
          <w:sz w:val="24"/>
          <w:szCs w:val="24"/>
        </w:rPr>
        <w:t xml:space="preserve">Project </w:t>
      </w:r>
      <w:r w:rsidR="00A56C52" w:rsidRPr="007E608B">
        <w:rPr>
          <w:rFonts w:ascii="Times New Roman" w:hAnsi="Times New Roman" w:cs="Times New Roman"/>
          <w:b/>
          <w:bCs/>
          <w:sz w:val="24"/>
          <w:szCs w:val="24"/>
        </w:rPr>
        <w:t xml:space="preserve">On </w:t>
      </w:r>
      <w:r w:rsidRPr="007E608B">
        <w:rPr>
          <w:rFonts w:ascii="Times New Roman" w:hAnsi="Times New Roman" w:cs="Times New Roman"/>
          <w:b/>
          <w:bCs/>
          <w:sz w:val="24"/>
          <w:szCs w:val="24"/>
        </w:rPr>
        <w:t>Illinois School District</w:t>
      </w:r>
    </w:p>
    <w:p w14:paraId="24D9C006" w14:textId="59B78AC0" w:rsidR="007E608B" w:rsidRDefault="007E608B" w:rsidP="00526A01">
      <w:pPr>
        <w:spacing w:line="276" w:lineRule="auto"/>
        <w:jc w:val="center"/>
        <w:rPr>
          <w:rFonts w:ascii="Times New Roman" w:hAnsi="Times New Roman" w:cs="Times New Roman"/>
          <w:b/>
          <w:bCs/>
          <w:sz w:val="24"/>
          <w:szCs w:val="24"/>
        </w:rPr>
      </w:pPr>
      <w:r w:rsidRPr="007E608B">
        <w:rPr>
          <w:rFonts w:ascii="Times New Roman" w:hAnsi="Times New Roman" w:cs="Times New Roman"/>
          <w:b/>
          <w:bCs/>
          <w:sz w:val="24"/>
          <w:szCs w:val="24"/>
        </w:rPr>
        <w:t xml:space="preserve">Devaki Machineni </w:t>
      </w:r>
      <w:r w:rsidR="00A56C52" w:rsidRPr="007E608B">
        <w:rPr>
          <w:rFonts w:ascii="Times New Roman" w:hAnsi="Times New Roman" w:cs="Times New Roman"/>
          <w:b/>
          <w:bCs/>
          <w:sz w:val="24"/>
          <w:szCs w:val="24"/>
        </w:rPr>
        <w:t>(</w:t>
      </w:r>
      <w:r w:rsidRPr="007E608B">
        <w:rPr>
          <w:rFonts w:ascii="Times New Roman" w:hAnsi="Times New Roman" w:cs="Times New Roman"/>
          <w:b/>
          <w:bCs/>
          <w:sz w:val="24"/>
          <w:szCs w:val="24"/>
        </w:rPr>
        <w:t>Z1947232</w:t>
      </w:r>
      <w:r w:rsidR="00A56C52" w:rsidRPr="007E608B">
        <w:rPr>
          <w:rFonts w:ascii="Times New Roman" w:hAnsi="Times New Roman" w:cs="Times New Roman"/>
          <w:b/>
          <w:bCs/>
          <w:sz w:val="24"/>
          <w:szCs w:val="24"/>
        </w:rPr>
        <w:t>)</w:t>
      </w:r>
    </w:p>
    <w:p w14:paraId="4B172F77" w14:textId="6B25D142" w:rsidR="007E608B" w:rsidRDefault="007E608B" w:rsidP="00526A01">
      <w:pPr>
        <w:spacing w:line="276" w:lineRule="auto"/>
        <w:jc w:val="center"/>
        <w:rPr>
          <w:rFonts w:ascii="Times New Roman" w:hAnsi="Times New Roman" w:cs="Times New Roman"/>
          <w:b/>
          <w:bCs/>
          <w:sz w:val="24"/>
          <w:szCs w:val="24"/>
        </w:rPr>
      </w:pPr>
      <w:r w:rsidRPr="007E608B">
        <w:rPr>
          <w:rFonts w:ascii="Times New Roman" w:hAnsi="Times New Roman" w:cs="Times New Roman"/>
          <w:b/>
          <w:bCs/>
          <w:sz w:val="24"/>
          <w:szCs w:val="24"/>
        </w:rPr>
        <w:t>Northern Illinois University</w:t>
      </w:r>
    </w:p>
    <w:p w14:paraId="2DE173E2" w14:textId="20B6D785" w:rsidR="00526A01" w:rsidRPr="007E608B" w:rsidRDefault="00526A01" w:rsidP="00526A01">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O</w:t>
      </w:r>
      <w:r w:rsidR="00982E2A">
        <w:rPr>
          <w:rFonts w:ascii="Times New Roman" w:hAnsi="Times New Roman" w:cs="Times New Roman"/>
          <w:b/>
          <w:bCs/>
          <w:sz w:val="24"/>
          <w:szCs w:val="24"/>
        </w:rPr>
        <w:t>perations and Management Information Systems</w:t>
      </w:r>
    </w:p>
    <w:p w14:paraId="282711ED" w14:textId="4CA261B5" w:rsidR="007E608B" w:rsidRPr="007E608B" w:rsidRDefault="007E608B" w:rsidP="00526A01">
      <w:pPr>
        <w:spacing w:line="276" w:lineRule="auto"/>
        <w:ind w:left="720" w:hanging="360"/>
        <w:jc w:val="center"/>
        <w:rPr>
          <w:rFonts w:ascii="Times New Roman" w:hAnsi="Times New Roman" w:cs="Times New Roman"/>
          <w:b/>
          <w:bCs/>
          <w:sz w:val="24"/>
          <w:szCs w:val="24"/>
        </w:rPr>
      </w:pPr>
      <w:r w:rsidRPr="007E608B">
        <w:rPr>
          <w:rFonts w:ascii="Times New Roman" w:hAnsi="Times New Roman" w:cs="Times New Roman"/>
          <w:b/>
          <w:bCs/>
          <w:sz w:val="24"/>
          <w:szCs w:val="24"/>
        </w:rPr>
        <w:t xml:space="preserve">OMIS </w:t>
      </w:r>
      <w:r w:rsidR="00A56C52" w:rsidRPr="007E608B">
        <w:rPr>
          <w:rFonts w:ascii="Times New Roman" w:hAnsi="Times New Roman" w:cs="Times New Roman"/>
          <w:b/>
          <w:bCs/>
          <w:sz w:val="24"/>
          <w:szCs w:val="24"/>
        </w:rPr>
        <w:t xml:space="preserve">645: </w:t>
      </w:r>
      <w:r w:rsidRPr="007E608B">
        <w:rPr>
          <w:rFonts w:ascii="Times New Roman" w:hAnsi="Times New Roman" w:cs="Times New Roman"/>
          <w:b/>
          <w:bCs/>
          <w:sz w:val="24"/>
          <w:szCs w:val="24"/>
        </w:rPr>
        <w:t>Applied Business Analytics SAS</w:t>
      </w:r>
    </w:p>
    <w:p w14:paraId="396B1838" w14:textId="52FC7F6D" w:rsidR="00F42089" w:rsidRDefault="007E608B" w:rsidP="00526A01">
      <w:pPr>
        <w:spacing w:line="276" w:lineRule="auto"/>
        <w:ind w:left="720" w:hanging="360"/>
        <w:jc w:val="center"/>
        <w:rPr>
          <w:rFonts w:ascii="Times New Roman" w:hAnsi="Times New Roman" w:cs="Times New Roman"/>
          <w:b/>
          <w:bCs/>
          <w:sz w:val="24"/>
          <w:szCs w:val="24"/>
        </w:rPr>
      </w:pPr>
      <w:r>
        <w:rPr>
          <w:rFonts w:ascii="Times New Roman" w:hAnsi="Times New Roman" w:cs="Times New Roman"/>
          <w:b/>
          <w:bCs/>
          <w:sz w:val="24"/>
          <w:szCs w:val="24"/>
        </w:rPr>
        <w:t>Prof</w:t>
      </w:r>
      <w:r w:rsidR="00A56C52">
        <w:rPr>
          <w:rFonts w:ascii="Times New Roman" w:hAnsi="Times New Roman" w:cs="Times New Roman"/>
          <w:b/>
          <w:bCs/>
          <w:sz w:val="24"/>
          <w:szCs w:val="24"/>
        </w:rPr>
        <w:t xml:space="preserve">: </w:t>
      </w:r>
      <w:r>
        <w:rPr>
          <w:rFonts w:ascii="Times New Roman" w:hAnsi="Times New Roman" w:cs="Times New Roman"/>
          <w:b/>
          <w:bCs/>
          <w:sz w:val="24"/>
          <w:szCs w:val="24"/>
        </w:rPr>
        <w:t>Kishen Iyengar</w:t>
      </w:r>
    </w:p>
    <w:p w14:paraId="25408E55" w14:textId="05CE0862" w:rsidR="007E608B" w:rsidRDefault="007E608B" w:rsidP="00526A01">
      <w:pPr>
        <w:spacing w:line="276" w:lineRule="auto"/>
        <w:ind w:left="720" w:hanging="360"/>
        <w:jc w:val="center"/>
        <w:rPr>
          <w:rFonts w:ascii="Times New Roman" w:hAnsi="Times New Roman" w:cs="Times New Roman"/>
          <w:b/>
          <w:bCs/>
          <w:sz w:val="24"/>
          <w:szCs w:val="24"/>
        </w:rPr>
      </w:pPr>
      <w:r w:rsidRPr="007E608B">
        <w:rPr>
          <w:rFonts w:ascii="Times New Roman" w:hAnsi="Times New Roman" w:cs="Times New Roman"/>
          <w:b/>
          <w:bCs/>
          <w:sz w:val="24"/>
          <w:szCs w:val="24"/>
        </w:rPr>
        <w:t xml:space="preserve">May </w:t>
      </w:r>
      <w:r w:rsidR="00A56C52" w:rsidRPr="007E608B">
        <w:rPr>
          <w:rFonts w:ascii="Times New Roman" w:hAnsi="Times New Roman" w:cs="Times New Roman"/>
          <w:b/>
          <w:bCs/>
          <w:sz w:val="24"/>
          <w:szCs w:val="24"/>
        </w:rPr>
        <w:t>01, 2023</w:t>
      </w:r>
    </w:p>
    <w:p w14:paraId="5D839595" w14:textId="77777777" w:rsidR="00526A01" w:rsidRDefault="00526A01" w:rsidP="00526A01">
      <w:pPr>
        <w:spacing w:line="276" w:lineRule="auto"/>
        <w:ind w:left="720" w:hanging="360"/>
        <w:jc w:val="center"/>
        <w:rPr>
          <w:rFonts w:ascii="Times New Roman" w:hAnsi="Times New Roman" w:cs="Times New Roman"/>
          <w:b/>
          <w:bCs/>
          <w:sz w:val="24"/>
          <w:szCs w:val="24"/>
        </w:rPr>
      </w:pPr>
    </w:p>
    <w:p w14:paraId="6F5F4A94" w14:textId="77777777" w:rsidR="00526A01" w:rsidRDefault="00526A01" w:rsidP="00526A01">
      <w:pPr>
        <w:spacing w:line="276" w:lineRule="auto"/>
        <w:ind w:left="720" w:hanging="360"/>
        <w:jc w:val="center"/>
        <w:rPr>
          <w:rFonts w:ascii="Times New Roman" w:hAnsi="Times New Roman" w:cs="Times New Roman"/>
          <w:b/>
          <w:bCs/>
          <w:sz w:val="24"/>
          <w:szCs w:val="24"/>
        </w:rPr>
      </w:pPr>
    </w:p>
    <w:p w14:paraId="73BDD1AE" w14:textId="2155284D" w:rsidR="00A56C52" w:rsidRPr="007E608B" w:rsidRDefault="00A56C52" w:rsidP="00526A01">
      <w:pPr>
        <w:spacing w:line="276" w:lineRule="auto"/>
        <w:ind w:left="720" w:hanging="360"/>
        <w:jc w:val="center"/>
        <w:rPr>
          <w:rFonts w:ascii="Times New Roman" w:hAnsi="Times New Roman" w:cs="Times New Roman"/>
          <w:b/>
          <w:bCs/>
          <w:sz w:val="24"/>
          <w:szCs w:val="24"/>
        </w:rPr>
      </w:pPr>
      <w:r>
        <w:rPr>
          <w:noProof/>
        </w:rPr>
        <w:drawing>
          <wp:inline distT="0" distB="0" distL="0" distR="0" wp14:anchorId="5E4E9B34" wp14:editId="7D741E89">
            <wp:extent cx="642341" cy="1123162"/>
            <wp:effectExtent l="0" t="0" r="5715" b="1270"/>
            <wp:docPr id="14" name="Picture 14" descr="NIU Today | NIU to host MBA online info s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U Today | NIU to host MBA online info sess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4919" cy="1145155"/>
                    </a:xfrm>
                    <a:prstGeom prst="rect">
                      <a:avLst/>
                    </a:prstGeom>
                    <a:noFill/>
                    <a:ln>
                      <a:noFill/>
                    </a:ln>
                  </pic:spPr>
                </pic:pic>
              </a:graphicData>
            </a:graphic>
          </wp:inline>
        </w:drawing>
      </w:r>
    </w:p>
    <w:p w14:paraId="2BC3760F" w14:textId="5F177EC2" w:rsidR="00E350F3" w:rsidRDefault="00490532" w:rsidP="00526A01">
      <w:pPr>
        <w:spacing w:line="276" w:lineRule="auto"/>
        <w:ind w:left="720" w:hanging="360"/>
        <w:jc w:val="both"/>
      </w:pPr>
      <w:r>
        <w:t xml:space="preserve">                              </w:t>
      </w:r>
    </w:p>
    <w:p w14:paraId="5FAC3CE7" w14:textId="77777777" w:rsidR="00E350F3" w:rsidRDefault="00E350F3" w:rsidP="00526A01">
      <w:pPr>
        <w:spacing w:line="276" w:lineRule="auto"/>
        <w:ind w:left="720" w:hanging="360"/>
        <w:jc w:val="both"/>
      </w:pPr>
    </w:p>
    <w:p w14:paraId="11D8784E" w14:textId="77777777" w:rsidR="00E350F3" w:rsidRDefault="00E350F3" w:rsidP="00526A01">
      <w:pPr>
        <w:spacing w:line="276" w:lineRule="auto"/>
        <w:ind w:left="720" w:hanging="360"/>
        <w:jc w:val="both"/>
      </w:pPr>
    </w:p>
    <w:p w14:paraId="70E002D9" w14:textId="77777777" w:rsidR="00E350F3" w:rsidRDefault="00E350F3" w:rsidP="00526A01">
      <w:pPr>
        <w:spacing w:line="276" w:lineRule="auto"/>
        <w:ind w:left="720" w:hanging="360"/>
        <w:jc w:val="both"/>
      </w:pPr>
    </w:p>
    <w:p w14:paraId="3977E7A0" w14:textId="77777777" w:rsidR="00E350F3" w:rsidRDefault="00E350F3" w:rsidP="00526A01">
      <w:pPr>
        <w:spacing w:line="276" w:lineRule="auto"/>
        <w:ind w:left="720" w:hanging="360"/>
        <w:jc w:val="both"/>
      </w:pPr>
    </w:p>
    <w:p w14:paraId="695AE084" w14:textId="77777777" w:rsidR="00E350F3" w:rsidRDefault="00E350F3" w:rsidP="00526A01">
      <w:pPr>
        <w:spacing w:line="276" w:lineRule="auto"/>
        <w:ind w:left="720" w:hanging="360"/>
        <w:jc w:val="both"/>
      </w:pPr>
    </w:p>
    <w:p w14:paraId="425A043B" w14:textId="77777777" w:rsidR="00E350F3" w:rsidRDefault="00E350F3" w:rsidP="00526A01">
      <w:pPr>
        <w:spacing w:line="276" w:lineRule="auto"/>
        <w:ind w:left="720" w:hanging="360"/>
        <w:jc w:val="both"/>
      </w:pPr>
    </w:p>
    <w:p w14:paraId="33C02186" w14:textId="77777777" w:rsidR="00E350F3" w:rsidRDefault="00E350F3" w:rsidP="00526A01">
      <w:pPr>
        <w:spacing w:line="276" w:lineRule="auto"/>
        <w:ind w:left="720" w:hanging="360"/>
        <w:jc w:val="both"/>
      </w:pPr>
    </w:p>
    <w:p w14:paraId="739C33BC" w14:textId="77777777" w:rsidR="00E350F3" w:rsidRDefault="00E350F3" w:rsidP="00526A01">
      <w:pPr>
        <w:spacing w:line="276" w:lineRule="auto"/>
        <w:ind w:left="720" w:hanging="360"/>
        <w:jc w:val="both"/>
      </w:pPr>
    </w:p>
    <w:p w14:paraId="27CD27D2" w14:textId="77777777" w:rsidR="00526A01" w:rsidRDefault="00526A01" w:rsidP="00526A01">
      <w:pPr>
        <w:spacing w:line="276" w:lineRule="auto"/>
        <w:ind w:left="720" w:hanging="360"/>
        <w:jc w:val="both"/>
      </w:pPr>
    </w:p>
    <w:p w14:paraId="5B2B0432" w14:textId="77777777" w:rsidR="00526A01" w:rsidRDefault="00526A01" w:rsidP="00526A01">
      <w:pPr>
        <w:spacing w:line="276" w:lineRule="auto"/>
        <w:ind w:left="720" w:hanging="360"/>
        <w:jc w:val="both"/>
      </w:pPr>
    </w:p>
    <w:p w14:paraId="6959B3BB" w14:textId="77777777" w:rsidR="00526A01" w:rsidRDefault="00526A01" w:rsidP="00526A01">
      <w:pPr>
        <w:spacing w:line="276" w:lineRule="auto"/>
        <w:jc w:val="both"/>
      </w:pPr>
    </w:p>
    <w:p w14:paraId="105CE5C3" w14:textId="23AE1B4A" w:rsidR="00E350F3" w:rsidRPr="00E27A57" w:rsidRDefault="00BB470F" w:rsidP="00526A01">
      <w:pPr>
        <w:spacing w:line="276" w:lineRule="auto"/>
        <w:ind w:firstLine="720"/>
        <w:jc w:val="both"/>
        <w:rPr>
          <w:rFonts w:ascii="Times New Roman" w:hAnsi="Times New Roman" w:cs="Times New Roman"/>
          <w:b/>
          <w:bCs/>
          <w:sz w:val="24"/>
          <w:szCs w:val="24"/>
          <w:u w:val="single"/>
        </w:rPr>
      </w:pPr>
      <w:r w:rsidRPr="00E27A57">
        <w:rPr>
          <w:rFonts w:ascii="Times New Roman" w:hAnsi="Times New Roman" w:cs="Times New Roman"/>
          <w:b/>
          <w:bCs/>
          <w:sz w:val="24"/>
          <w:szCs w:val="24"/>
        </w:rPr>
        <w:t xml:space="preserve"> </w:t>
      </w:r>
      <w:r w:rsidR="00E350F3" w:rsidRPr="00E27A57">
        <w:rPr>
          <w:rFonts w:ascii="Times New Roman" w:hAnsi="Times New Roman" w:cs="Times New Roman"/>
          <w:b/>
          <w:bCs/>
          <w:color w:val="2E74B5" w:themeColor="accent1" w:themeShade="BF"/>
          <w:sz w:val="24"/>
          <w:szCs w:val="24"/>
          <w:u w:val="single"/>
        </w:rPr>
        <w:t>Summary:</w:t>
      </w:r>
    </w:p>
    <w:p w14:paraId="4C547057" w14:textId="325A26F6" w:rsidR="00526A01" w:rsidRPr="00490532" w:rsidRDefault="00BB470F" w:rsidP="00526A01">
      <w:pPr>
        <w:spacing w:line="276" w:lineRule="auto"/>
        <w:ind w:left="720" w:hanging="360"/>
        <w:jc w:val="both"/>
        <w:rPr>
          <w:rFonts w:ascii="Times New Roman" w:hAnsi="Times New Roman" w:cs="Times New Roman"/>
          <w:sz w:val="24"/>
          <w:szCs w:val="24"/>
        </w:rPr>
      </w:pPr>
      <w:r w:rsidRPr="00BB470F">
        <w:rPr>
          <w:rFonts w:ascii="Times New Roman" w:hAnsi="Times New Roman" w:cs="Times New Roman"/>
          <w:sz w:val="24"/>
          <w:szCs w:val="24"/>
        </w:rPr>
        <w:t xml:space="preserve">      The dataset for the Illinois School District contains useful information on student and teacher traits, academic performance, and the functioning of schools. The components included in the dataset, the association between low-income student percentage and student attendance rates, and the relationship between teacher retention rate and multiple variables are among the research questions explored. Student enrolment, statistics, attendance, and mobility rates, chronic truancy rates, class size, teacher demographics and attributes, and academic achievement rates are all included in the dataset.</w:t>
      </w:r>
      <w:r w:rsidRPr="00BB470F">
        <w:t xml:space="preserve"> </w:t>
      </w:r>
      <w:r w:rsidR="00490532" w:rsidRPr="00C8775A">
        <w:rPr>
          <w:rFonts w:ascii="Times New Roman" w:hAnsi="Times New Roman" w:cs="Times New Roman"/>
          <w:sz w:val="24"/>
          <w:szCs w:val="24"/>
        </w:rPr>
        <w:t xml:space="preserve">I have used Factor analysis, Correlation analysis, </w:t>
      </w:r>
      <w:r w:rsidR="00C8775A" w:rsidRPr="00C8775A">
        <w:rPr>
          <w:rFonts w:ascii="Times New Roman" w:hAnsi="Times New Roman" w:cs="Times New Roman"/>
          <w:sz w:val="24"/>
          <w:szCs w:val="24"/>
        </w:rPr>
        <w:t xml:space="preserve">and </w:t>
      </w:r>
      <w:r w:rsidR="00490532" w:rsidRPr="00C8775A">
        <w:rPr>
          <w:rFonts w:ascii="Times New Roman" w:hAnsi="Times New Roman" w:cs="Times New Roman"/>
          <w:sz w:val="24"/>
          <w:szCs w:val="24"/>
        </w:rPr>
        <w:t>Linear regression methods to find</w:t>
      </w:r>
      <w:r w:rsidR="00982E2A">
        <w:rPr>
          <w:rFonts w:ascii="Times New Roman" w:hAnsi="Times New Roman" w:cs="Times New Roman"/>
          <w:sz w:val="24"/>
          <w:szCs w:val="24"/>
        </w:rPr>
        <w:t>.</w:t>
      </w:r>
      <w:r w:rsidR="00490532">
        <w:t xml:space="preserve"> </w:t>
      </w:r>
      <w:r w:rsidRPr="00BB470F">
        <w:rPr>
          <w:rFonts w:ascii="Times New Roman" w:hAnsi="Times New Roman" w:cs="Times New Roman"/>
          <w:sz w:val="24"/>
          <w:szCs w:val="24"/>
        </w:rPr>
        <w:t>Overall, the Illinois School District dataset is a beneficial resource for academics, educators, and representatives committed to enhancing educational quality for all students in the state.</w:t>
      </w:r>
    </w:p>
    <w:p w14:paraId="7BBDADC0" w14:textId="10FD34B6" w:rsidR="00490532" w:rsidRPr="00E27A57" w:rsidRDefault="00490532" w:rsidP="00526A01">
      <w:pPr>
        <w:pStyle w:val="ListParagraph"/>
        <w:numPr>
          <w:ilvl w:val="0"/>
          <w:numId w:val="4"/>
        </w:numPr>
        <w:spacing w:line="276" w:lineRule="auto"/>
        <w:jc w:val="both"/>
        <w:rPr>
          <w:rFonts w:ascii="Times New Roman" w:hAnsi="Times New Roman" w:cs="Times New Roman"/>
          <w:b/>
          <w:bCs/>
          <w:color w:val="2E74B5" w:themeColor="accent1" w:themeShade="BF"/>
          <w:sz w:val="24"/>
          <w:szCs w:val="24"/>
          <w:u w:val="single"/>
        </w:rPr>
      </w:pPr>
      <w:r w:rsidRPr="00E27A57">
        <w:rPr>
          <w:rFonts w:ascii="Times New Roman" w:hAnsi="Times New Roman" w:cs="Times New Roman"/>
          <w:b/>
          <w:bCs/>
          <w:color w:val="2E74B5" w:themeColor="accent1" w:themeShade="BF"/>
          <w:sz w:val="24"/>
          <w:szCs w:val="24"/>
          <w:u w:val="single"/>
        </w:rPr>
        <w:t>Factor Analysis:</w:t>
      </w:r>
    </w:p>
    <w:p w14:paraId="72CC1A2A" w14:textId="535FB75F" w:rsidR="00955060" w:rsidRPr="00F43DD5" w:rsidRDefault="00490532" w:rsidP="00526A01">
      <w:pPr>
        <w:spacing w:line="276" w:lineRule="auto"/>
        <w:jc w:val="both"/>
        <w:rPr>
          <w:rFonts w:ascii="Times New Roman" w:hAnsi="Times New Roman" w:cs="Times New Roman"/>
          <w:b/>
          <w:bCs/>
          <w:sz w:val="24"/>
          <w:szCs w:val="24"/>
          <w:lang w:val="en-GB"/>
        </w:rPr>
      </w:pPr>
      <w:r w:rsidRPr="00F43DD5">
        <w:rPr>
          <w:rFonts w:ascii="Times New Roman" w:hAnsi="Times New Roman" w:cs="Times New Roman"/>
          <w:b/>
          <w:bCs/>
          <w:sz w:val="24"/>
          <w:szCs w:val="24"/>
          <w:lang w:val="en-GB"/>
        </w:rPr>
        <w:t xml:space="preserve">          </w:t>
      </w:r>
      <w:r w:rsidR="00462B42" w:rsidRPr="00F43DD5">
        <w:rPr>
          <w:rFonts w:ascii="Times New Roman" w:hAnsi="Times New Roman" w:cs="Times New Roman"/>
          <w:b/>
          <w:bCs/>
          <w:sz w:val="24"/>
          <w:szCs w:val="24"/>
          <w:lang w:val="en-GB"/>
        </w:rPr>
        <w:t>What are the principal factors involved in an Illinois School District dataset?</w:t>
      </w:r>
    </w:p>
    <w:p w14:paraId="45C7B4A1" w14:textId="7ACB6014" w:rsidR="00916F2E" w:rsidRPr="00916F2E" w:rsidRDefault="008F5AFB" w:rsidP="00526A01">
      <w:pPr>
        <w:pStyle w:val="ListParagraph"/>
        <w:spacing w:line="276" w:lineRule="auto"/>
        <w:ind w:left="643"/>
        <w:jc w:val="both"/>
        <w:rPr>
          <w:rFonts w:ascii="Times New Roman" w:hAnsi="Times New Roman" w:cs="Times New Roman"/>
          <w:sz w:val="24"/>
          <w:szCs w:val="24"/>
        </w:rPr>
      </w:pPr>
      <w:r w:rsidRPr="00916F2E">
        <w:rPr>
          <w:rFonts w:ascii="Times New Roman" w:hAnsi="Times New Roman" w:cs="Times New Roman"/>
          <w:sz w:val="24"/>
          <w:szCs w:val="24"/>
        </w:rPr>
        <w:t xml:space="preserve">Factor analysis is a statistical technique used to discover the unobservable factors that explain the variation in a set of observed variables. The approach aims to identify the hidden factors that account for the correlations among the measured variables. The method involves selecting the factors with the largest amount of variation and rotating the factor structure to obtain a more comprehensible and meaningful factor solution. The purpose of factor analysis is to reduce the complicated relationships among numerous variables by identifying the underlying factors that capture the fundamental patterns in the data. </w:t>
      </w:r>
    </w:p>
    <w:p w14:paraId="07123B22" w14:textId="1A55CCBE" w:rsidR="008326B9" w:rsidRPr="00CB1DF5" w:rsidRDefault="00462B42" w:rsidP="00526A01">
      <w:pPr>
        <w:pStyle w:val="ListParagraph"/>
        <w:spacing w:line="276" w:lineRule="auto"/>
        <w:ind w:left="643"/>
        <w:jc w:val="both"/>
        <w:rPr>
          <w:rFonts w:ascii="Times New Roman" w:hAnsi="Times New Roman" w:cs="Times New Roman"/>
          <w:sz w:val="24"/>
          <w:szCs w:val="24"/>
          <w:lang w:val="en-GB"/>
        </w:rPr>
      </w:pPr>
      <w:r w:rsidRPr="00CB1DF5">
        <w:rPr>
          <w:rFonts w:ascii="Times New Roman" w:hAnsi="Times New Roman" w:cs="Times New Roman"/>
          <w:sz w:val="24"/>
          <w:szCs w:val="24"/>
          <w:lang w:val="en-GB"/>
        </w:rPr>
        <w:t xml:space="preserve">From the dataset, for the first time, there are 5 factors with eigenvalues that are greater than 1. </w:t>
      </w:r>
      <w:r w:rsidR="0070770C" w:rsidRPr="00CB1DF5">
        <w:rPr>
          <w:rFonts w:ascii="Times New Roman" w:hAnsi="Times New Roman" w:cs="Times New Roman"/>
          <w:sz w:val="24"/>
          <w:szCs w:val="24"/>
          <w:lang w:val="en-GB"/>
        </w:rPr>
        <w:t>So,</w:t>
      </w:r>
      <w:r w:rsidRPr="00CB1DF5">
        <w:rPr>
          <w:rFonts w:ascii="Times New Roman" w:hAnsi="Times New Roman" w:cs="Times New Roman"/>
          <w:sz w:val="24"/>
          <w:szCs w:val="24"/>
          <w:lang w:val="en-GB"/>
        </w:rPr>
        <w:t xml:space="preserve"> we run the model for the second time with 5 factors. The original factors do not correlate with any of the factors, </w:t>
      </w:r>
      <w:r w:rsidR="0070770C" w:rsidRPr="00CB1DF5">
        <w:rPr>
          <w:rFonts w:ascii="Times New Roman" w:hAnsi="Times New Roman" w:cs="Times New Roman"/>
          <w:sz w:val="24"/>
          <w:szCs w:val="24"/>
          <w:lang w:val="en-GB"/>
        </w:rPr>
        <w:t>so</w:t>
      </w:r>
      <w:r w:rsidRPr="00CB1DF5">
        <w:rPr>
          <w:rFonts w:ascii="Times New Roman" w:hAnsi="Times New Roman" w:cs="Times New Roman"/>
          <w:sz w:val="24"/>
          <w:szCs w:val="24"/>
          <w:lang w:val="en-GB"/>
        </w:rPr>
        <w:t xml:space="preserve"> we eliminate the factors which </w:t>
      </w:r>
      <w:r w:rsidR="0070770C" w:rsidRPr="00CB1DF5">
        <w:rPr>
          <w:rFonts w:ascii="Times New Roman" w:hAnsi="Times New Roman" w:cs="Times New Roman"/>
          <w:sz w:val="24"/>
          <w:szCs w:val="24"/>
          <w:lang w:val="en-GB"/>
        </w:rPr>
        <w:t>have</w:t>
      </w:r>
      <w:r w:rsidRPr="00CB1DF5">
        <w:rPr>
          <w:rFonts w:ascii="Times New Roman" w:hAnsi="Times New Roman" w:cs="Times New Roman"/>
          <w:sz w:val="24"/>
          <w:szCs w:val="24"/>
          <w:lang w:val="en-GB"/>
        </w:rPr>
        <w:t xml:space="preserve"> connections of more than 1 and rerun the model.</w:t>
      </w:r>
      <w:r w:rsidR="0070770C" w:rsidRPr="00CB1DF5">
        <w:rPr>
          <w:rFonts w:ascii="Times New Roman" w:hAnsi="Times New Roman" w:cs="Times New Roman"/>
          <w:sz w:val="24"/>
          <w:szCs w:val="24"/>
          <w:lang w:val="en-GB"/>
        </w:rPr>
        <w:t xml:space="preserve"> Then we will get the principal factors that are involved in an Illinois School District dataset.</w:t>
      </w:r>
      <w:r w:rsidR="00A40B40" w:rsidRPr="00CB1DF5">
        <w:rPr>
          <w:rFonts w:ascii="Times New Roman" w:hAnsi="Times New Roman" w:cs="Times New Roman"/>
          <w:sz w:val="24"/>
          <w:szCs w:val="24"/>
          <w:lang w:val="en-GB"/>
        </w:rPr>
        <w:t xml:space="preserve"> </w:t>
      </w:r>
      <w:r w:rsidR="00B12577" w:rsidRPr="00CB1DF5">
        <w:rPr>
          <w:rFonts w:ascii="Times New Roman" w:hAnsi="Times New Roman" w:cs="Times New Roman"/>
          <w:sz w:val="24"/>
          <w:szCs w:val="24"/>
          <w:lang w:val="en-GB"/>
        </w:rPr>
        <w:t xml:space="preserve"> </w:t>
      </w:r>
    </w:p>
    <w:p w14:paraId="41AB94A4" w14:textId="77777777" w:rsidR="00A40B40" w:rsidRPr="00526A01" w:rsidRDefault="0070770C" w:rsidP="00526A01">
      <w:pPr>
        <w:spacing w:line="276" w:lineRule="auto"/>
        <w:ind w:left="643"/>
        <w:jc w:val="both"/>
        <w:rPr>
          <w:rFonts w:ascii="Times New Roman" w:hAnsi="Times New Roman" w:cs="Times New Roman"/>
          <w:sz w:val="24"/>
          <w:szCs w:val="24"/>
          <w:lang w:val="en-GB"/>
        </w:rPr>
      </w:pPr>
      <w:r w:rsidRPr="00526A01">
        <w:rPr>
          <w:rFonts w:ascii="Times New Roman" w:hAnsi="Times New Roman" w:cs="Times New Roman"/>
          <w:sz w:val="24"/>
          <w:szCs w:val="24"/>
          <w:lang w:val="en-GB"/>
        </w:rPr>
        <w:t>Factor 1- (</w:t>
      </w:r>
      <w:r w:rsidR="00A40B40" w:rsidRPr="00526A01">
        <w:rPr>
          <w:rFonts w:ascii="Times New Roman" w:hAnsi="Times New Roman" w:cs="Times New Roman"/>
          <w:sz w:val="24"/>
          <w:szCs w:val="24"/>
          <w:lang w:val="en-GB"/>
        </w:rPr>
        <w:t>student mobility rate, student attention rate, student chronic rate, chronic absenteeism)</w:t>
      </w:r>
    </w:p>
    <w:p w14:paraId="2F54B795" w14:textId="77777777" w:rsidR="00526A01" w:rsidRDefault="00A40B40" w:rsidP="00526A01">
      <w:pPr>
        <w:spacing w:line="276" w:lineRule="auto"/>
        <w:ind w:firstLine="643"/>
        <w:jc w:val="both"/>
        <w:rPr>
          <w:rFonts w:ascii="Times New Roman" w:hAnsi="Times New Roman" w:cs="Times New Roman"/>
          <w:sz w:val="24"/>
          <w:szCs w:val="24"/>
          <w:lang w:val="en-GB"/>
        </w:rPr>
      </w:pPr>
      <w:r w:rsidRPr="00526A01">
        <w:rPr>
          <w:rFonts w:ascii="Times New Roman" w:hAnsi="Times New Roman" w:cs="Times New Roman"/>
          <w:sz w:val="24"/>
          <w:szCs w:val="24"/>
          <w:lang w:val="en-GB"/>
        </w:rPr>
        <w:t>Factor 2- (student enrolment, total teaching FTE)</w:t>
      </w:r>
    </w:p>
    <w:p w14:paraId="3EAD432E" w14:textId="60621F39" w:rsidR="00A40B40" w:rsidRPr="00526A01" w:rsidRDefault="00A40B40" w:rsidP="00526A01">
      <w:pPr>
        <w:spacing w:line="276" w:lineRule="auto"/>
        <w:ind w:firstLine="643"/>
        <w:jc w:val="both"/>
        <w:rPr>
          <w:rFonts w:ascii="Times New Roman" w:hAnsi="Times New Roman" w:cs="Times New Roman"/>
          <w:sz w:val="24"/>
          <w:szCs w:val="24"/>
          <w:lang w:val="en-GB"/>
        </w:rPr>
      </w:pPr>
      <w:r w:rsidRPr="00526A01">
        <w:rPr>
          <w:rFonts w:ascii="Times New Roman" w:hAnsi="Times New Roman" w:cs="Times New Roman"/>
          <w:sz w:val="24"/>
          <w:szCs w:val="24"/>
          <w:lang w:val="en-GB"/>
        </w:rPr>
        <w:t>Factor 3- (Teacher Average salary, Average class size, Average teaching experience)</w:t>
      </w:r>
    </w:p>
    <w:p w14:paraId="4FAE90F3" w14:textId="689C25FF" w:rsidR="00A40B40" w:rsidRPr="008F5AFB" w:rsidRDefault="00A40B40" w:rsidP="00526A01">
      <w:pPr>
        <w:pStyle w:val="ListParagraph"/>
        <w:spacing w:line="276" w:lineRule="auto"/>
        <w:ind w:left="643"/>
        <w:jc w:val="both"/>
        <w:rPr>
          <w:rFonts w:ascii="Times New Roman" w:hAnsi="Times New Roman" w:cs="Times New Roman"/>
          <w:sz w:val="24"/>
          <w:szCs w:val="24"/>
          <w:lang w:val="en-GB"/>
        </w:rPr>
      </w:pPr>
      <w:r w:rsidRPr="008F5AFB">
        <w:rPr>
          <w:rFonts w:ascii="Times New Roman" w:hAnsi="Times New Roman" w:cs="Times New Roman"/>
          <w:sz w:val="24"/>
          <w:szCs w:val="24"/>
          <w:lang w:val="en-GB"/>
        </w:rPr>
        <w:t>Factor 4- (Total number of school days, principal turnover)</w:t>
      </w:r>
    </w:p>
    <w:p w14:paraId="6B9BCEE1" w14:textId="572EB67D" w:rsidR="00526A01" w:rsidRDefault="00A40B40" w:rsidP="00526A01">
      <w:pPr>
        <w:pStyle w:val="ListParagraph"/>
        <w:spacing w:line="276" w:lineRule="auto"/>
        <w:ind w:left="643"/>
        <w:jc w:val="both"/>
        <w:rPr>
          <w:rFonts w:ascii="Times New Roman" w:hAnsi="Times New Roman" w:cs="Times New Roman"/>
          <w:sz w:val="24"/>
          <w:szCs w:val="24"/>
          <w:lang w:val="en-GB"/>
        </w:rPr>
      </w:pPr>
      <w:r w:rsidRPr="008F5AFB">
        <w:rPr>
          <w:rFonts w:ascii="Times New Roman" w:hAnsi="Times New Roman" w:cs="Times New Roman"/>
          <w:sz w:val="24"/>
          <w:szCs w:val="24"/>
          <w:lang w:val="en-GB"/>
        </w:rPr>
        <w:t>Factor 5- (Teacher Attendance Rate)</w:t>
      </w:r>
    </w:p>
    <w:p w14:paraId="62A3CE4C" w14:textId="77777777" w:rsidR="00526A01" w:rsidRPr="00526A01" w:rsidRDefault="00526A01" w:rsidP="00526A01">
      <w:pPr>
        <w:spacing w:line="276" w:lineRule="auto"/>
        <w:jc w:val="both"/>
        <w:rPr>
          <w:rFonts w:ascii="Times New Roman" w:hAnsi="Times New Roman" w:cs="Times New Roman"/>
          <w:sz w:val="24"/>
          <w:szCs w:val="24"/>
          <w:lang w:val="en-GB"/>
        </w:rPr>
      </w:pPr>
    </w:p>
    <w:p w14:paraId="244DE31D" w14:textId="77777777" w:rsidR="00526A01" w:rsidRDefault="00526A01" w:rsidP="00526A01">
      <w:pPr>
        <w:pStyle w:val="ListParagraph"/>
        <w:spacing w:line="276" w:lineRule="auto"/>
        <w:ind w:left="643"/>
        <w:jc w:val="both"/>
        <w:rPr>
          <w:rFonts w:ascii="Times New Roman" w:hAnsi="Times New Roman" w:cs="Times New Roman"/>
          <w:sz w:val="24"/>
          <w:szCs w:val="24"/>
          <w:lang w:val="en-GB"/>
        </w:rPr>
      </w:pPr>
    </w:p>
    <w:p w14:paraId="574ED58E" w14:textId="77777777" w:rsidR="00526A01" w:rsidRDefault="00526A01" w:rsidP="00526A01">
      <w:pPr>
        <w:pStyle w:val="ListParagraph"/>
        <w:spacing w:line="276" w:lineRule="auto"/>
        <w:ind w:left="643"/>
        <w:jc w:val="both"/>
        <w:rPr>
          <w:rFonts w:ascii="Times New Roman" w:hAnsi="Times New Roman" w:cs="Times New Roman"/>
          <w:sz w:val="24"/>
          <w:szCs w:val="24"/>
          <w:lang w:val="en-GB"/>
        </w:rPr>
      </w:pPr>
    </w:p>
    <w:p w14:paraId="31982C65" w14:textId="77777777" w:rsidR="00526A01" w:rsidRDefault="00526A01" w:rsidP="00526A01">
      <w:pPr>
        <w:pStyle w:val="ListParagraph"/>
        <w:spacing w:line="276" w:lineRule="auto"/>
        <w:ind w:left="643"/>
        <w:jc w:val="both"/>
        <w:rPr>
          <w:rFonts w:ascii="Times New Roman" w:hAnsi="Times New Roman" w:cs="Times New Roman"/>
          <w:sz w:val="24"/>
          <w:szCs w:val="24"/>
          <w:lang w:val="en-GB"/>
        </w:rPr>
      </w:pPr>
    </w:p>
    <w:p w14:paraId="67AFB17F" w14:textId="06637BFC" w:rsidR="00A40B40" w:rsidRPr="008F5AFB" w:rsidRDefault="00A40B40" w:rsidP="00526A01">
      <w:pPr>
        <w:pStyle w:val="ListParagraph"/>
        <w:spacing w:line="276" w:lineRule="auto"/>
        <w:ind w:left="643"/>
        <w:jc w:val="both"/>
        <w:rPr>
          <w:rFonts w:ascii="Times New Roman" w:hAnsi="Times New Roman" w:cs="Times New Roman"/>
          <w:sz w:val="24"/>
          <w:szCs w:val="24"/>
        </w:rPr>
      </w:pPr>
      <w:r w:rsidRPr="008F5AFB">
        <w:rPr>
          <w:rFonts w:ascii="Times New Roman" w:hAnsi="Times New Roman" w:cs="Times New Roman"/>
          <w:sz w:val="24"/>
          <w:szCs w:val="24"/>
          <w:lang w:val="en-GB"/>
        </w:rPr>
        <w:t xml:space="preserve">Factor 1 is named student attendance and engagement. </w:t>
      </w:r>
      <w:r w:rsidRPr="008F5AFB">
        <w:rPr>
          <w:rFonts w:ascii="Times New Roman" w:hAnsi="Times New Roman" w:cs="Times New Roman"/>
          <w:sz w:val="24"/>
          <w:szCs w:val="24"/>
        </w:rPr>
        <w:t>These variables reflect student engagement and involvement in the school, which is an important factor in academic success.</w:t>
      </w:r>
    </w:p>
    <w:p w14:paraId="52D5C5E7" w14:textId="45CE6C1C" w:rsidR="00A40B40" w:rsidRPr="008F5AFB" w:rsidRDefault="00A40B40" w:rsidP="00526A01">
      <w:pPr>
        <w:pStyle w:val="ListParagraph"/>
        <w:spacing w:line="276" w:lineRule="auto"/>
        <w:ind w:left="643"/>
        <w:jc w:val="both"/>
        <w:rPr>
          <w:rFonts w:ascii="Times New Roman" w:hAnsi="Times New Roman" w:cs="Times New Roman"/>
          <w:sz w:val="24"/>
          <w:szCs w:val="24"/>
        </w:rPr>
      </w:pPr>
      <w:r w:rsidRPr="008F5AFB">
        <w:rPr>
          <w:rFonts w:ascii="Times New Roman" w:hAnsi="Times New Roman" w:cs="Times New Roman"/>
          <w:sz w:val="24"/>
          <w:szCs w:val="24"/>
        </w:rPr>
        <w:t>Factor 2 is named school size and staffing. These variables reflect the size and staffing of the school, which can have important implications for resources and student-teacher ratios.</w:t>
      </w:r>
    </w:p>
    <w:p w14:paraId="3D3D5940" w14:textId="01BB5DEA" w:rsidR="00A40B40" w:rsidRPr="008F5AFB" w:rsidRDefault="00A40B40" w:rsidP="007E054B">
      <w:pPr>
        <w:pStyle w:val="ListParagraph"/>
        <w:spacing w:line="276" w:lineRule="auto"/>
        <w:ind w:left="643"/>
        <w:jc w:val="both"/>
        <w:rPr>
          <w:rFonts w:ascii="Times New Roman" w:hAnsi="Times New Roman" w:cs="Times New Roman"/>
          <w:sz w:val="24"/>
          <w:szCs w:val="24"/>
        </w:rPr>
      </w:pPr>
      <w:r w:rsidRPr="008F5AFB">
        <w:rPr>
          <w:rFonts w:ascii="Times New Roman" w:hAnsi="Times New Roman" w:cs="Times New Roman"/>
          <w:sz w:val="24"/>
          <w:szCs w:val="24"/>
        </w:rPr>
        <w:t>Factor 3 is named Teacher Experience. These variables reflect the compensation and experience of teachers, which can influence teacher retention and the quality of instruction.</w:t>
      </w:r>
    </w:p>
    <w:p w14:paraId="1F8685C4" w14:textId="2A3AA475" w:rsidR="00A40B40" w:rsidRPr="008F5AFB" w:rsidRDefault="00A40B40" w:rsidP="007E054B">
      <w:pPr>
        <w:pStyle w:val="ListParagraph"/>
        <w:spacing w:line="276" w:lineRule="auto"/>
        <w:ind w:left="643"/>
        <w:jc w:val="both"/>
        <w:rPr>
          <w:rFonts w:ascii="Times New Roman" w:hAnsi="Times New Roman" w:cs="Times New Roman"/>
          <w:sz w:val="24"/>
          <w:szCs w:val="24"/>
        </w:rPr>
      </w:pPr>
      <w:r w:rsidRPr="008F5AFB">
        <w:rPr>
          <w:rFonts w:ascii="Times New Roman" w:hAnsi="Times New Roman" w:cs="Times New Roman"/>
          <w:sz w:val="24"/>
          <w:szCs w:val="24"/>
        </w:rPr>
        <w:t>Factor 4 is named school operations. These variables reflect the operations and leadership of the school, which can have important implications for school culture and academic outcomes.</w:t>
      </w:r>
    </w:p>
    <w:p w14:paraId="7D738A5A" w14:textId="00D7C118" w:rsidR="00A40B40" w:rsidRDefault="00A40B40" w:rsidP="007E054B">
      <w:pPr>
        <w:pStyle w:val="ListParagraph"/>
        <w:spacing w:line="276" w:lineRule="auto"/>
        <w:ind w:left="643"/>
        <w:jc w:val="both"/>
        <w:rPr>
          <w:rFonts w:ascii="Times New Roman" w:hAnsi="Times New Roman" w:cs="Times New Roman"/>
          <w:sz w:val="24"/>
          <w:szCs w:val="24"/>
        </w:rPr>
      </w:pPr>
      <w:r w:rsidRPr="008F5AFB">
        <w:rPr>
          <w:rFonts w:ascii="Times New Roman" w:hAnsi="Times New Roman" w:cs="Times New Roman"/>
          <w:sz w:val="24"/>
          <w:szCs w:val="24"/>
        </w:rPr>
        <w:t>Factor 5 is named teacher attendance. This variable reflects the attendance of teachers, which is important for ensuring continuity and consistency in instruction.</w:t>
      </w:r>
    </w:p>
    <w:p w14:paraId="35DED790" w14:textId="77777777" w:rsidR="00526A01" w:rsidRDefault="00526A01" w:rsidP="00526A01">
      <w:pPr>
        <w:pStyle w:val="ListParagraph"/>
        <w:spacing w:line="276" w:lineRule="auto"/>
        <w:jc w:val="both"/>
        <w:rPr>
          <w:rFonts w:ascii="Times New Roman" w:hAnsi="Times New Roman" w:cs="Times New Roman"/>
          <w:sz w:val="24"/>
          <w:szCs w:val="24"/>
        </w:rPr>
      </w:pPr>
    </w:p>
    <w:p w14:paraId="51E2FAB0" w14:textId="3B46E4B5" w:rsidR="00A92012" w:rsidRPr="00E27A57" w:rsidRDefault="00A92012" w:rsidP="00526A01">
      <w:pPr>
        <w:pStyle w:val="ListParagraph"/>
        <w:numPr>
          <w:ilvl w:val="0"/>
          <w:numId w:val="4"/>
        </w:numPr>
        <w:spacing w:line="276" w:lineRule="auto"/>
        <w:jc w:val="both"/>
        <w:rPr>
          <w:rFonts w:ascii="Times New Roman" w:hAnsi="Times New Roman" w:cs="Times New Roman"/>
          <w:b/>
          <w:bCs/>
          <w:color w:val="2E74B5" w:themeColor="accent1" w:themeShade="BF"/>
          <w:sz w:val="24"/>
          <w:szCs w:val="24"/>
          <w:u w:val="single"/>
          <w:lang w:val="en-GB"/>
        </w:rPr>
      </w:pPr>
      <w:r w:rsidRPr="00E27A57">
        <w:rPr>
          <w:rFonts w:ascii="Times New Roman" w:hAnsi="Times New Roman" w:cs="Times New Roman"/>
          <w:b/>
          <w:bCs/>
          <w:color w:val="2E74B5" w:themeColor="accent1" w:themeShade="BF"/>
          <w:sz w:val="24"/>
          <w:szCs w:val="24"/>
          <w:u w:val="single"/>
          <w:lang w:val="en-GB"/>
        </w:rPr>
        <w:t>Correlation Analysis:</w:t>
      </w:r>
    </w:p>
    <w:p w14:paraId="20991F04" w14:textId="4FB04381" w:rsidR="00A92012" w:rsidRPr="00F43DD5" w:rsidRDefault="00916F2E" w:rsidP="007E054B">
      <w:pPr>
        <w:pStyle w:val="ListParagraph"/>
        <w:spacing w:line="276" w:lineRule="auto"/>
        <w:ind w:left="600"/>
        <w:jc w:val="both"/>
        <w:rPr>
          <w:rFonts w:ascii="Times New Roman" w:hAnsi="Times New Roman" w:cs="Times New Roman"/>
          <w:b/>
          <w:bCs/>
          <w:sz w:val="24"/>
          <w:szCs w:val="24"/>
          <w:lang w:val="en-GB"/>
        </w:rPr>
      </w:pPr>
      <w:r w:rsidRPr="00F43DD5">
        <w:rPr>
          <w:rFonts w:ascii="Times New Roman" w:hAnsi="Times New Roman" w:cs="Times New Roman"/>
          <w:b/>
          <w:bCs/>
          <w:sz w:val="24"/>
          <w:szCs w:val="24"/>
          <w:lang w:val="en-GB"/>
        </w:rPr>
        <w:t>Does the percentage of low-income students in a district correlate with student</w:t>
      </w:r>
      <w:r w:rsidR="00A92012" w:rsidRPr="00F43DD5">
        <w:rPr>
          <w:rFonts w:ascii="Times New Roman" w:hAnsi="Times New Roman" w:cs="Times New Roman"/>
          <w:b/>
          <w:bCs/>
          <w:sz w:val="24"/>
          <w:szCs w:val="24"/>
          <w:lang w:val="en-GB"/>
        </w:rPr>
        <w:t xml:space="preserve"> </w:t>
      </w:r>
      <w:r w:rsidRPr="00F43DD5">
        <w:rPr>
          <w:rFonts w:ascii="Times New Roman" w:hAnsi="Times New Roman" w:cs="Times New Roman"/>
          <w:b/>
          <w:bCs/>
          <w:sz w:val="24"/>
          <w:szCs w:val="24"/>
          <w:lang w:val="en-GB"/>
        </w:rPr>
        <w:t>attendan</w:t>
      </w:r>
      <w:r w:rsidR="00A92012" w:rsidRPr="00F43DD5">
        <w:rPr>
          <w:rFonts w:ascii="Times New Roman" w:hAnsi="Times New Roman" w:cs="Times New Roman"/>
          <w:b/>
          <w:bCs/>
          <w:sz w:val="24"/>
          <w:szCs w:val="24"/>
          <w:lang w:val="en-GB"/>
        </w:rPr>
        <w:t>ce</w:t>
      </w:r>
      <w:r w:rsidRPr="00F43DD5">
        <w:rPr>
          <w:rFonts w:ascii="Times New Roman" w:hAnsi="Times New Roman" w:cs="Times New Roman"/>
          <w:b/>
          <w:bCs/>
          <w:sz w:val="24"/>
          <w:szCs w:val="24"/>
          <w:lang w:val="en-GB"/>
        </w:rPr>
        <w:t xml:space="preserve"> rates?</w:t>
      </w:r>
    </w:p>
    <w:p w14:paraId="0C87B71E" w14:textId="5314AF4F" w:rsidR="00CB1DF5" w:rsidRPr="00CB1DF5" w:rsidRDefault="00CB1DF5" w:rsidP="007E054B">
      <w:pPr>
        <w:pStyle w:val="ListParagraph"/>
        <w:spacing w:line="276" w:lineRule="auto"/>
        <w:ind w:left="600"/>
        <w:jc w:val="both"/>
        <w:rPr>
          <w:rFonts w:ascii="Times New Roman" w:hAnsi="Times New Roman" w:cs="Times New Roman"/>
          <w:sz w:val="24"/>
          <w:szCs w:val="24"/>
        </w:rPr>
      </w:pPr>
      <w:r>
        <w:rPr>
          <w:rFonts w:ascii="Times New Roman" w:hAnsi="Times New Roman" w:cs="Times New Roman"/>
          <w:sz w:val="24"/>
          <w:szCs w:val="24"/>
          <w:lang w:val="en-GB"/>
        </w:rPr>
        <w:t xml:space="preserve"> </w:t>
      </w:r>
      <w:r w:rsidRPr="00CB1DF5">
        <w:rPr>
          <w:rFonts w:ascii="Times New Roman" w:hAnsi="Times New Roman" w:cs="Times New Roman"/>
          <w:sz w:val="24"/>
          <w:szCs w:val="24"/>
        </w:rPr>
        <w:t>The correlation coefficient between the percentage of low-income students and student attendance rates was found to be -0</w:t>
      </w:r>
      <w:r w:rsidR="00710080">
        <w:rPr>
          <w:rFonts w:ascii="Times New Roman" w:hAnsi="Times New Roman" w:cs="Times New Roman"/>
          <w:sz w:val="24"/>
          <w:szCs w:val="24"/>
        </w:rPr>
        <w:t>.608</w:t>
      </w:r>
      <w:r w:rsidRPr="00CB1DF5">
        <w:rPr>
          <w:rFonts w:ascii="Times New Roman" w:hAnsi="Times New Roman" w:cs="Times New Roman"/>
          <w:sz w:val="24"/>
          <w:szCs w:val="24"/>
        </w:rPr>
        <w:t xml:space="preserve">, indicating a weak negative correlation between the two variables. The p-value for the correlation coefficient was 0.036, which is statistically significant at the 0.05 level. </w:t>
      </w:r>
      <w:r w:rsidR="00440003" w:rsidRPr="00440003">
        <w:rPr>
          <w:rFonts w:ascii="Times New Roman" w:hAnsi="Times New Roman" w:cs="Times New Roman"/>
          <w:sz w:val="24"/>
          <w:szCs w:val="24"/>
        </w:rPr>
        <w:t>The negative correlation suggests that low-income students may face additional barriers to attending school, such as lack of transportation or access to healthcare, which can affect their attendance rates.</w:t>
      </w:r>
      <w:r w:rsidR="00440003">
        <w:rPr>
          <w:rFonts w:ascii="Times New Roman" w:hAnsi="Times New Roman" w:cs="Times New Roman"/>
          <w:sz w:val="24"/>
          <w:szCs w:val="24"/>
        </w:rPr>
        <w:t xml:space="preserve"> </w:t>
      </w:r>
      <w:r w:rsidRPr="00CB1DF5">
        <w:rPr>
          <w:rFonts w:ascii="Times New Roman" w:hAnsi="Times New Roman" w:cs="Times New Roman"/>
          <w:sz w:val="24"/>
          <w:szCs w:val="24"/>
        </w:rPr>
        <w:t>This suggests that there is a low but statistically significant negative relationship between the percentage of low-income students and student attendance rates.</w:t>
      </w:r>
    </w:p>
    <w:p w14:paraId="6B951B47" w14:textId="67562F13" w:rsidR="00440003" w:rsidRDefault="00CB1DF5" w:rsidP="007E054B">
      <w:pPr>
        <w:pStyle w:val="ListParagraph"/>
        <w:spacing w:line="276" w:lineRule="auto"/>
        <w:ind w:left="600"/>
        <w:jc w:val="both"/>
        <w:rPr>
          <w:rFonts w:ascii="Times New Roman" w:hAnsi="Times New Roman" w:cs="Times New Roman"/>
          <w:sz w:val="24"/>
          <w:szCs w:val="24"/>
        </w:rPr>
      </w:pPr>
      <w:r w:rsidRPr="00CB1DF5">
        <w:rPr>
          <w:rFonts w:ascii="Times New Roman" w:hAnsi="Times New Roman" w:cs="Times New Roman"/>
          <w:sz w:val="24"/>
          <w:szCs w:val="24"/>
        </w:rPr>
        <w:t xml:space="preserve">Based on these findings, we can conclude that there is a weak negative correlation between the percentage of low-income students in a district and student attendance rates. This indicates that as the percentage of low-income students in a district increases, there may be a slight decrease in student attendance rates. </w:t>
      </w:r>
      <w:r w:rsidR="00440003" w:rsidRPr="00440003">
        <w:rPr>
          <w:rFonts w:ascii="Times New Roman" w:hAnsi="Times New Roman" w:cs="Times New Roman"/>
          <w:sz w:val="24"/>
          <w:szCs w:val="24"/>
        </w:rPr>
        <w:t>Overall, our findings suggest that addressing the needs of low-income students and providing support to help them overcome these barriers may improve attendance rates and reduce educational disparities in the Illinois School District.</w:t>
      </w:r>
    </w:p>
    <w:p w14:paraId="779E662D" w14:textId="77777777" w:rsidR="00526A01" w:rsidRPr="00440003" w:rsidRDefault="00526A01" w:rsidP="00526A01">
      <w:pPr>
        <w:pStyle w:val="ListParagraph"/>
        <w:spacing w:line="276" w:lineRule="auto"/>
        <w:jc w:val="both"/>
        <w:rPr>
          <w:rFonts w:ascii="Times New Roman" w:hAnsi="Times New Roman" w:cs="Times New Roman"/>
          <w:sz w:val="24"/>
          <w:szCs w:val="24"/>
        </w:rPr>
      </w:pPr>
    </w:p>
    <w:p w14:paraId="1EBEEFB0" w14:textId="30782032" w:rsidR="00A92012" w:rsidRPr="00E27A57" w:rsidRDefault="00A92012" w:rsidP="007E054B">
      <w:pPr>
        <w:pStyle w:val="ListParagraph"/>
        <w:numPr>
          <w:ilvl w:val="0"/>
          <w:numId w:val="4"/>
        </w:numPr>
        <w:spacing w:line="276" w:lineRule="auto"/>
        <w:jc w:val="both"/>
        <w:rPr>
          <w:rFonts w:ascii="Times New Roman" w:hAnsi="Times New Roman" w:cs="Times New Roman"/>
          <w:b/>
          <w:bCs/>
          <w:color w:val="2E74B5" w:themeColor="accent1" w:themeShade="BF"/>
          <w:sz w:val="24"/>
          <w:szCs w:val="24"/>
          <w:u w:val="single"/>
          <w:lang w:val="en-GB"/>
        </w:rPr>
      </w:pPr>
      <w:r w:rsidRPr="00E27A57">
        <w:rPr>
          <w:rFonts w:ascii="Times New Roman" w:hAnsi="Times New Roman" w:cs="Times New Roman"/>
          <w:b/>
          <w:bCs/>
          <w:color w:val="2E74B5" w:themeColor="accent1" w:themeShade="BF"/>
          <w:sz w:val="24"/>
          <w:szCs w:val="24"/>
          <w:u w:val="single"/>
          <w:lang w:val="en-GB"/>
        </w:rPr>
        <w:t>Simple Linear Regression:</w:t>
      </w:r>
    </w:p>
    <w:p w14:paraId="5E61911C" w14:textId="6755E074" w:rsidR="00916F2E" w:rsidRPr="00F43DD5" w:rsidRDefault="007C3953" w:rsidP="007E054B">
      <w:pPr>
        <w:pStyle w:val="ListParagraph"/>
        <w:spacing w:line="276" w:lineRule="auto"/>
        <w:ind w:left="600"/>
        <w:jc w:val="both"/>
        <w:rPr>
          <w:rFonts w:ascii="Times New Roman" w:hAnsi="Times New Roman" w:cs="Times New Roman"/>
          <w:b/>
          <w:bCs/>
          <w:sz w:val="24"/>
          <w:szCs w:val="24"/>
          <w:lang w:val="en-GB"/>
        </w:rPr>
      </w:pPr>
      <w:r w:rsidRPr="00F43DD5">
        <w:rPr>
          <w:rFonts w:ascii="Times New Roman" w:hAnsi="Times New Roman" w:cs="Times New Roman"/>
          <w:b/>
          <w:bCs/>
          <w:sz w:val="24"/>
          <w:szCs w:val="24"/>
        </w:rPr>
        <w:t>What is the relationship between teacher retention rate and the percentage of female teachers, average teaching experience, teacher evaluation rating, and principal turnover</w:t>
      </w:r>
      <w:r w:rsidR="00BF632E" w:rsidRPr="00F43DD5">
        <w:rPr>
          <w:rFonts w:ascii="Times New Roman" w:hAnsi="Times New Roman" w:cs="Times New Roman"/>
          <w:b/>
          <w:bCs/>
          <w:sz w:val="24"/>
          <w:szCs w:val="24"/>
          <w:lang w:val="en-GB"/>
        </w:rPr>
        <w:t>?</w:t>
      </w:r>
    </w:p>
    <w:p w14:paraId="2D1C93BB" w14:textId="533D85B3" w:rsidR="00423C23" w:rsidRDefault="00BF632E" w:rsidP="007E054B">
      <w:pPr>
        <w:pStyle w:val="ListParagraph"/>
        <w:spacing w:line="276" w:lineRule="auto"/>
        <w:ind w:left="600"/>
        <w:jc w:val="both"/>
        <w:rPr>
          <w:rFonts w:ascii="Times New Roman" w:hAnsi="Times New Roman" w:cs="Times New Roman"/>
          <w:sz w:val="24"/>
          <w:szCs w:val="24"/>
        </w:rPr>
      </w:pPr>
      <w:r w:rsidRPr="00423C23">
        <w:rPr>
          <w:rFonts w:ascii="Times New Roman" w:hAnsi="Times New Roman" w:cs="Times New Roman"/>
          <w:sz w:val="24"/>
          <w:szCs w:val="24"/>
          <w:lang w:val="en-GB"/>
        </w:rPr>
        <w:t xml:space="preserve">To identify the variables that impact teacher retention rate I have conducted a simple linear regression method. </w:t>
      </w:r>
      <w:r w:rsidR="007C3953" w:rsidRPr="00423C23">
        <w:rPr>
          <w:rFonts w:ascii="Times New Roman" w:hAnsi="Times New Roman" w:cs="Times New Roman"/>
          <w:sz w:val="24"/>
          <w:szCs w:val="24"/>
        </w:rPr>
        <w:t xml:space="preserve">The results of the regression analysis indicate that two of the predictor variables, average teaching experience, and teacher evaluation rating, have </w:t>
      </w:r>
      <w:r w:rsidR="007C3953" w:rsidRPr="00423C23">
        <w:rPr>
          <w:rFonts w:ascii="Times New Roman" w:hAnsi="Times New Roman" w:cs="Times New Roman"/>
          <w:sz w:val="24"/>
          <w:szCs w:val="24"/>
        </w:rPr>
        <w:lastRenderedPageBreak/>
        <w:t>statistically significant positive effects on teacher retention rate. However, the percentage of female teachers and principal turnover rate</w:t>
      </w:r>
      <w:r w:rsidR="00F209E4" w:rsidRPr="00423C23">
        <w:rPr>
          <w:rFonts w:ascii="Times New Roman" w:hAnsi="Times New Roman" w:cs="Times New Roman"/>
          <w:sz w:val="24"/>
          <w:szCs w:val="24"/>
        </w:rPr>
        <w:t xml:space="preserve"> </w:t>
      </w:r>
      <w:r w:rsidR="007C3953" w:rsidRPr="00423C23">
        <w:rPr>
          <w:rFonts w:ascii="Times New Roman" w:hAnsi="Times New Roman" w:cs="Times New Roman"/>
          <w:sz w:val="24"/>
          <w:szCs w:val="24"/>
        </w:rPr>
        <w:t xml:space="preserve">are not found to have significant effects on teacher retention </w:t>
      </w:r>
      <w:r w:rsidR="00F209E4" w:rsidRPr="00423C23">
        <w:rPr>
          <w:rFonts w:ascii="Times New Roman" w:hAnsi="Times New Roman" w:cs="Times New Roman"/>
          <w:sz w:val="24"/>
          <w:szCs w:val="24"/>
        </w:rPr>
        <w:t>rates</w:t>
      </w:r>
      <w:r w:rsidR="007C3953" w:rsidRPr="00423C23">
        <w:rPr>
          <w:rFonts w:ascii="Times New Roman" w:hAnsi="Times New Roman" w:cs="Times New Roman"/>
          <w:sz w:val="24"/>
          <w:szCs w:val="24"/>
        </w:rPr>
        <w:t>.</w:t>
      </w:r>
    </w:p>
    <w:p w14:paraId="153DEDB5" w14:textId="77777777" w:rsidR="00423C23" w:rsidRDefault="00423C23" w:rsidP="007E054B">
      <w:pPr>
        <w:pStyle w:val="ListParagraph"/>
        <w:spacing w:line="276" w:lineRule="auto"/>
        <w:ind w:left="600"/>
        <w:jc w:val="both"/>
        <w:rPr>
          <w:rFonts w:ascii="Times New Roman" w:hAnsi="Times New Roman" w:cs="Times New Roman"/>
          <w:sz w:val="24"/>
          <w:szCs w:val="24"/>
        </w:rPr>
      </w:pPr>
      <w:r>
        <w:rPr>
          <w:rFonts w:ascii="Times New Roman" w:hAnsi="Times New Roman" w:cs="Times New Roman"/>
          <w:sz w:val="24"/>
          <w:szCs w:val="24"/>
        </w:rPr>
        <w:t>T</w:t>
      </w:r>
      <w:r w:rsidRPr="00423C23">
        <w:rPr>
          <w:rFonts w:ascii="Times New Roman" w:hAnsi="Times New Roman" w:cs="Times New Roman"/>
          <w:sz w:val="24"/>
          <w:szCs w:val="24"/>
        </w:rPr>
        <w:t>here was a significant positive relationship between teacher retention rate and average teaching experience indicating that as the average teaching experience of teachers in a district increases, so does the teacher retention rate. Additionally, there was a significant positive relationship between teacher retention rate and teacher evaluation rating suggesting that schools with higher teacher evaluation ratings may have higher teacher retention rates.</w:t>
      </w:r>
      <w:r>
        <w:rPr>
          <w:rFonts w:ascii="Times New Roman" w:hAnsi="Times New Roman" w:cs="Times New Roman"/>
          <w:sz w:val="24"/>
          <w:szCs w:val="24"/>
        </w:rPr>
        <w:t xml:space="preserve"> </w:t>
      </w:r>
    </w:p>
    <w:p w14:paraId="2E21FCD0" w14:textId="77777777" w:rsidR="00982E2A" w:rsidRDefault="00F209E4" w:rsidP="00982E2A">
      <w:pPr>
        <w:pStyle w:val="ListParagraph"/>
        <w:spacing w:line="276" w:lineRule="auto"/>
        <w:ind w:left="600"/>
        <w:jc w:val="both"/>
        <w:rPr>
          <w:rFonts w:ascii="Times New Roman" w:hAnsi="Times New Roman" w:cs="Times New Roman"/>
          <w:sz w:val="24"/>
          <w:szCs w:val="24"/>
        </w:rPr>
      </w:pPr>
      <w:r w:rsidRPr="00423C23">
        <w:rPr>
          <w:rFonts w:ascii="Times New Roman" w:hAnsi="Times New Roman" w:cs="Times New Roman"/>
          <w:sz w:val="24"/>
          <w:szCs w:val="24"/>
        </w:rPr>
        <w:t xml:space="preserve">we would reject the null hypothesis that none of the predictor variables </w:t>
      </w:r>
      <w:r w:rsidR="00416DB5" w:rsidRPr="00423C23">
        <w:rPr>
          <w:rFonts w:ascii="Times New Roman" w:hAnsi="Times New Roman" w:cs="Times New Roman"/>
          <w:sz w:val="24"/>
          <w:szCs w:val="24"/>
        </w:rPr>
        <w:t>influence</w:t>
      </w:r>
      <w:r w:rsidRPr="00423C23">
        <w:rPr>
          <w:rFonts w:ascii="Times New Roman" w:hAnsi="Times New Roman" w:cs="Times New Roman"/>
          <w:sz w:val="24"/>
          <w:szCs w:val="24"/>
        </w:rPr>
        <w:t xml:space="preserve"> the teacher retention rate, since at least two predictor variables </w:t>
      </w:r>
      <w:r w:rsidR="00BF6CB7" w:rsidRPr="00423C23">
        <w:rPr>
          <w:rFonts w:ascii="Times New Roman" w:hAnsi="Times New Roman" w:cs="Times New Roman"/>
          <w:sz w:val="24"/>
          <w:szCs w:val="24"/>
        </w:rPr>
        <w:t xml:space="preserve">they are </w:t>
      </w:r>
      <w:r w:rsidRPr="00423C23">
        <w:rPr>
          <w:rFonts w:ascii="Times New Roman" w:hAnsi="Times New Roman" w:cs="Times New Roman"/>
          <w:sz w:val="24"/>
          <w:szCs w:val="24"/>
        </w:rPr>
        <w:t>average teaching experience and teacher evaluation rating were found to have a statistically significant effect.</w:t>
      </w:r>
    </w:p>
    <w:p w14:paraId="45D6A8B2" w14:textId="463303B4" w:rsidR="00526A01" w:rsidRPr="00982E2A" w:rsidRDefault="00F209E4" w:rsidP="00982E2A">
      <w:pPr>
        <w:pStyle w:val="ListParagraph"/>
        <w:spacing w:line="276" w:lineRule="auto"/>
        <w:ind w:left="600"/>
        <w:jc w:val="both"/>
        <w:rPr>
          <w:rFonts w:ascii="Times New Roman" w:hAnsi="Times New Roman" w:cs="Times New Roman"/>
          <w:sz w:val="24"/>
          <w:szCs w:val="24"/>
        </w:rPr>
      </w:pPr>
      <w:r w:rsidRPr="00982E2A">
        <w:rPr>
          <w:rFonts w:ascii="Times New Roman" w:hAnsi="Times New Roman" w:cs="Times New Roman"/>
          <w:sz w:val="24"/>
          <w:szCs w:val="24"/>
        </w:rPr>
        <w:t xml:space="preserve">Therefore, we can conclude that while the percentage of female teachers and most of the principal turnover rates do not have a significant relationship with </w:t>
      </w:r>
      <w:r w:rsidR="00416DB5" w:rsidRPr="00982E2A">
        <w:rPr>
          <w:rFonts w:ascii="Times New Roman" w:hAnsi="Times New Roman" w:cs="Times New Roman"/>
          <w:sz w:val="24"/>
          <w:szCs w:val="24"/>
        </w:rPr>
        <w:t xml:space="preserve">the </w:t>
      </w:r>
      <w:r w:rsidRPr="00982E2A">
        <w:rPr>
          <w:rFonts w:ascii="Times New Roman" w:hAnsi="Times New Roman" w:cs="Times New Roman"/>
          <w:sz w:val="24"/>
          <w:szCs w:val="24"/>
        </w:rPr>
        <w:t>teacher retention rate, the average teaching experience and teacher evaluation rating are</w:t>
      </w:r>
      <w:r w:rsidR="007E054B" w:rsidRPr="00982E2A">
        <w:rPr>
          <w:rFonts w:ascii="Times New Roman" w:hAnsi="Times New Roman" w:cs="Times New Roman"/>
          <w:sz w:val="24"/>
          <w:szCs w:val="24"/>
        </w:rPr>
        <w:t xml:space="preserve"> </w:t>
      </w:r>
      <w:r w:rsidRPr="00982E2A">
        <w:rPr>
          <w:rFonts w:ascii="Times New Roman" w:hAnsi="Times New Roman" w:cs="Times New Roman"/>
          <w:sz w:val="24"/>
          <w:szCs w:val="24"/>
        </w:rPr>
        <w:t xml:space="preserve">important predictors for teacher retention in the </w:t>
      </w:r>
      <w:r w:rsidR="00423C23" w:rsidRPr="00982E2A">
        <w:rPr>
          <w:rFonts w:ascii="Times New Roman" w:hAnsi="Times New Roman" w:cs="Times New Roman"/>
          <w:sz w:val="24"/>
          <w:szCs w:val="24"/>
        </w:rPr>
        <w:t>analyzed</w:t>
      </w:r>
      <w:r w:rsidRPr="00982E2A">
        <w:rPr>
          <w:rFonts w:ascii="Times New Roman" w:hAnsi="Times New Roman" w:cs="Times New Roman"/>
          <w:sz w:val="24"/>
          <w:szCs w:val="24"/>
        </w:rPr>
        <w:t xml:space="preserve"> dataset.</w:t>
      </w:r>
      <w:r w:rsidR="00423C23" w:rsidRPr="00982E2A">
        <w:rPr>
          <w:rFonts w:ascii="Times New Roman" w:hAnsi="Times New Roman" w:cs="Times New Roman"/>
          <w:sz w:val="24"/>
          <w:szCs w:val="24"/>
        </w:rPr>
        <w:t xml:space="preserve"> The average teaching experience and teacher evaluation rating are important factors to consider when trying to improve teacher retention rates in the Illinois School District.</w:t>
      </w:r>
    </w:p>
    <w:p w14:paraId="7B81F898" w14:textId="77777777" w:rsidR="00526A01" w:rsidRDefault="00526A01" w:rsidP="00526A01">
      <w:pPr>
        <w:spacing w:line="276" w:lineRule="auto"/>
        <w:jc w:val="both"/>
        <w:rPr>
          <w:rFonts w:ascii="Times New Roman" w:hAnsi="Times New Roman" w:cs="Times New Roman"/>
          <w:b/>
          <w:bCs/>
          <w:color w:val="2E74B5" w:themeColor="accent1" w:themeShade="BF"/>
          <w:sz w:val="24"/>
          <w:szCs w:val="24"/>
          <w:u w:val="single"/>
        </w:rPr>
      </w:pPr>
    </w:p>
    <w:p w14:paraId="6C90D4F7" w14:textId="0AC52E81" w:rsidR="002E5ADF" w:rsidRPr="00E27A57" w:rsidRDefault="002E5ADF" w:rsidP="00526A01">
      <w:pPr>
        <w:spacing w:line="276" w:lineRule="auto"/>
        <w:ind w:firstLine="720"/>
        <w:jc w:val="both"/>
        <w:rPr>
          <w:rFonts w:ascii="Times New Roman" w:hAnsi="Times New Roman" w:cs="Times New Roman"/>
          <w:b/>
          <w:bCs/>
          <w:color w:val="2E74B5" w:themeColor="accent1" w:themeShade="BF"/>
          <w:sz w:val="24"/>
          <w:szCs w:val="24"/>
          <w:u w:val="single"/>
        </w:rPr>
      </w:pPr>
      <w:r w:rsidRPr="00E27A57">
        <w:rPr>
          <w:rFonts w:ascii="Times New Roman" w:hAnsi="Times New Roman" w:cs="Times New Roman"/>
          <w:b/>
          <w:bCs/>
          <w:color w:val="2E74B5" w:themeColor="accent1" w:themeShade="BF"/>
          <w:sz w:val="24"/>
          <w:szCs w:val="24"/>
          <w:u w:val="single"/>
        </w:rPr>
        <w:t>APPENDIX:</w:t>
      </w:r>
    </w:p>
    <w:p w14:paraId="5C2FAD1B" w14:textId="2054E606" w:rsidR="00945BE2" w:rsidRPr="00E27A57" w:rsidRDefault="00945BE2" w:rsidP="00526A01">
      <w:pPr>
        <w:pStyle w:val="ListParagraph"/>
        <w:spacing w:line="276" w:lineRule="auto"/>
        <w:jc w:val="both"/>
        <w:rPr>
          <w:rFonts w:ascii="Times New Roman" w:hAnsi="Times New Roman" w:cs="Times New Roman"/>
          <w:b/>
          <w:bCs/>
          <w:sz w:val="24"/>
          <w:szCs w:val="24"/>
          <w:u w:val="single"/>
        </w:rPr>
      </w:pPr>
      <w:r w:rsidRPr="00E27A57">
        <w:rPr>
          <w:b/>
          <w:bCs/>
          <w:noProof/>
        </w:rPr>
        <w:drawing>
          <wp:anchor distT="0" distB="0" distL="114300" distR="114300" simplePos="0" relativeHeight="251659264" behindDoc="0" locked="0" layoutInCell="1" allowOverlap="1" wp14:anchorId="1A2F4F50" wp14:editId="15D1D5C1">
            <wp:simplePos x="0" y="0"/>
            <wp:positionH relativeFrom="margin">
              <wp:posOffset>317500</wp:posOffset>
            </wp:positionH>
            <wp:positionV relativeFrom="paragraph">
              <wp:posOffset>262255</wp:posOffset>
            </wp:positionV>
            <wp:extent cx="2606040" cy="2896870"/>
            <wp:effectExtent l="0" t="0" r="3810" b="0"/>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9">
                      <a:extLst>
                        <a:ext uri="{28A0092B-C50C-407E-A947-70E740481C1C}">
                          <a14:useLocalDpi xmlns:a14="http://schemas.microsoft.com/office/drawing/2010/main" val="0"/>
                        </a:ext>
                      </a:extLst>
                    </a:blip>
                    <a:srcRect l="12110" r="13546"/>
                    <a:stretch/>
                  </pic:blipFill>
                  <pic:spPr bwMode="auto">
                    <a:xfrm>
                      <a:off x="0" y="0"/>
                      <a:ext cx="2606040" cy="289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5ADF" w:rsidRPr="00E27A57">
        <w:rPr>
          <w:rFonts w:ascii="Times New Roman" w:hAnsi="Times New Roman" w:cs="Times New Roman"/>
          <w:b/>
          <w:bCs/>
          <w:sz w:val="24"/>
          <w:szCs w:val="24"/>
          <w:u w:val="single"/>
        </w:rPr>
        <w:t>Factor Analysis:</w:t>
      </w:r>
    </w:p>
    <w:p w14:paraId="5FEDD685" w14:textId="0D7C183C" w:rsidR="002E5ADF" w:rsidRDefault="00F43DD5" w:rsidP="00526A01">
      <w:pPr>
        <w:pStyle w:val="ListParagraph"/>
        <w:spacing w:line="276" w:lineRule="auto"/>
        <w:jc w:val="both"/>
        <w:rPr>
          <w:rFonts w:ascii="Times New Roman" w:hAnsi="Times New Roman" w:cs="Times New Roman"/>
          <w:sz w:val="24"/>
          <w:szCs w:val="24"/>
        </w:rPr>
      </w:pPr>
      <w:r w:rsidRPr="00945BE2">
        <w:rPr>
          <w:noProof/>
        </w:rPr>
        <w:lastRenderedPageBreak/>
        <w:drawing>
          <wp:inline distT="0" distB="0" distL="0" distR="0" wp14:anchorId="6CBA667F" wp14:editId="1B877657">
            <wp:extent cx="3712354" cy="2406439"/>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10"/>
                    <a:srcRect l="3727" r="2396"/>
                    <a:stretch/>
                  </pic:blipFill>
                  <pic:spPr bwMode="auto">
                    <a:xfrm>
                      <a:off x="0" y="0"/>
                      <a:ext cx="3737893" cy="2422994"/>
                    </a:xfrm>
                    <a:prstGeom prst="rect">
                      <a:avLst/>
                    </a:prstGeom>
                    <a:ln>
                      <a:noFill/>
                    </a:ln>
                    <a:extLst>
                      <a:ext uri="{53640926-AAD7-44D8-BBD7-CCE9431645EC}">
                        <a14:shadowObscured xmlns:a14="http://schemas.microsoft.com/office/drawing/2010/main"/>
                      </a:ext>
                    </a:extLst>
                  </pic:spPr>
                </pic:pic>
              </a:graphicData>
            </a:graphic>
          </wp:inline>
        </w:drawing>
      </w:r>
      <w:r w:rsidR="002E5ADF" w:rsidRPr="002E5ADF">
        <w:rPr>
          <w:rFonts w:ascii="Times New Roman" w:hAnsi="Times New Roman" w:cs="Times New Roman"/>
          <w:sz w:val="24"/>
          <w:szCs w:val="24"/>
        </w:rPr>
        <w:t xml:space="preserve"> </w:t>
      </w:r>
      <w:r w:rsidR="00945BE2" w:rsidRPr="002E5ADF">
        <w:rPr>
          <w:rFonts w:ascii="Times New Roman" w:hAnsi="Times New Roman" w:cs="Times New Roman"/>
          <w:noProof/>
          <w:sz w:val="24"/>
          <w:szCs w:val="24"/>
        </w:rPr>
        <w:drawing>
          <wp:inline distT="0" distB="0" distL="0" distR="0" wp14:anchorId="61F0416D" wp14:editId="799E9124">
            <wp:extent cx="3675786" cy="2009490"/>
            <wp:effectExtent l="0" t="0" r="127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a:stretch>
                      <a:fillRect/>
                    </a:stretch>
                  </pic:blipFill>
                  <pic:spPr>
                    <a:xfrm>
                      <a:off x="0" y="0"/>
                      <a:ext cx="3740760" cy="2045010"/>
                    </a:xfrm>
                    <a:prstGeom prst="rect">
                      <a:avLst/>
                    </a:prstGeom>
                  </pic:spPr>
                </pic:pic>
              </a:graphicData>
            </a:graphic>
          </wp:inline>
        </w:drawing>
      </w:r>
    </w:p>
    <w:p w14:paraId="70B3D3B1" w14:textId="3F13CF17" w:rsidR="00F43DD5" w:rsidRDefault="00F43DD5" w:rsidP="00526A01">
      <w:pPr>
        <w:pStyle w:val="ListParagraph"/>
        <w:spacing w:line="276" w:lineRule="auto"/>
        <w:jc w:val="both"/>
        <w:rPr>
          <w:rFonts w:ascii="Times New Roman" w:hAnsi="Times New Roman" w:cs="Times New Roman"/>
          <w:sz w:val="24"/>
          <w:szCs w:val="24"/>
        </w:rPr>
      </w:pPr>
      <w:r w:rsidRPr="00945BE2">
        <w:rPr>
          <w:noProof/>
        </w:rPr>
        <w:drawing>
          <wp:inline distT="0" distB="0" distL="0" distR="0" wp14:anchorId="75FC8B55" wp14:editId="22D5526F">
            <wp:extent cx="4878625" cy="240347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2"/>
                    <a:stretch>
                      <a:fillRect/>
                    </a:stretch>
                  </pic:blipFill>
                  <pic:spPr>
                    <a:xfrm>
                      <a:off x="0" y="0"/>
                      <a:ext cx="4913589" cy="2420700"/>
                    </a:xfrm>
                    <a:prstGeom prst="rect">
                      <a:avLst/>
                    </a:prstGeom>
                  </pic:spPr>
                </pic:pic>
              </a:graphicData>
            </a:graphic>
          </wp:inline>
        </w:drawing>
      </w:r>
    </w:p>
    <w:p w14:paraId="0A5B99AA" w14:textId="11893EEB" w:rsidR="00945BE2" w:rsidRPr="00945BE2" w:rsidRDefault="00945BE2" w:rsidP="00526A01">
      <w:pPr>
        <w:spacing w:line="276" w:lineRule="auto"/>
        <w:jc w:val="both"/>
        <w:rPr>
          <w:rFonts w:ascii="Times New Roman" w:hAnsi="Times New Roman" w:cs="Times New Roman"/>
          <w:sz w:val="24"/>
          <w:szCs w:val="24"/>
        </w:rPr>
      </w:pPr>
      <w:r w:rsidRPr="00945BE2">
        <w:rPr>
          <w:noProof/>
        </w:rPr>
        <w:lastRenderedPageBreak/>
        <w:drawing>
          <wp:inline distT="0" distB="0" distL="0" distR="0" wp14:anchorId="038E37C3" wp14:editId="4063990A">
            <wp:extent cx="2384474" cy="446051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3"/>
                    <a:srcRect l="22304" r="12392" b="10722"/>
                    <a:stretch/>
                  </pic:blipFill>
                  <pic:spPr bwMode="auto">
                    <a:xfrm>
                      <a:off x="0" y="0"/>
                      <a:ext cx="2397984" cy="4485788"/>
                    </a:xfrm>
                    <a:prstGeom prst="rect">
                      <a:avLst/>
                    </a:prstGeom>
                    <a:ln>
                      <a:noFill/>
                    </a:ln>
                    <a:extLst>
                      <a:ext uri="{53640926-AAD7-44D8-BBD7-CCE9431645EC}">
                        <a14:shadowObscured xmlns:a14="http://schemas.microsoft.com/office/drawing/2010/main"/>
                      </a:ext>
                    </a:extLst>
                  </pic:spPr>
                </pic:pic>
              </a:graphicData>
            </a:graphic>
          </wp:inline>
        </w:drawing>
      </w:r>
    </w:p>
    <w:p w14:paraId="78095693" w14:textId="3C15994D" w:rsidR="00945BE2" w:rsidRPr="00E27A57" w:rsidRDefault="00945BE2" w:rsidP="00526A01">
      <w:pPr>
        <w:pStyle w:val="ListParagraph"/>
        <w:spacing w:line="276" w:lineRule="auto"/>
        <w:jc w:val="both"/>
        <w:rPr>
          <w:rFonts w:ascii="Times New Roman" w:hAnsi="Times New Roman" w:cs="Times New Roman"/>
          <w:b/>
          <w:bCs/>
          <w:sz w:val="24"/>
          <w:szCs w:val="24"/>
        </w:rPr>
      </w:pPr>
    </w:p>
    <w:p w14:paraId="7C285171" w14:textId="21179316" w:rsidR="002E5ADF" w:rsidRPr="00E27A57" w:rsidRDefault="002E5ADF" w:rsidP="00526A01">
      <w:pPr>
        <w:pStyle w:val="ListParagraph"/>
        <w:spacing w:line="276" w:lineRule="auto"/>
        <w:jc w:val="both"/>
        <w:rPr>
          <w:rFonts w:ascii="Times New Roman" w:hAnsi="Times New Roman" w:cs="Times New Roman"/>
          <w:b/>
          <w:bCs/>
          <w:sz w:val="24"/>
          <w:szCs w:val="24"/>
        </w:rPr>
      </w:pPr>
      <w:r w:rsidRPr="00E27A57">
        <w:rPr>
          <w:rFonts w:ascii="Times New Roman" w:hAnsi="Times New Roman" w:cs="Times New Roman"/>
          <w:b/>
          <w:bCs/>
          <w:sz w:val="24"/>
          <w:szCs w:val="24"/>
          <w:u w:val="single"/>
        </w:rPr>
        <w:t>Correlation Analysis:</w:t>
      </w:r>
    </w:p>
    <w:p w14:paraId="2F37C04B" w14:textId="77777777" w:rsidR="00F43DD5" w:rsidRPr="00E27A57" w:rsidRDefault="002E5ADF" w:rsidP="00526A01">
      <w:pPr>
        <w:pStyle w:val="ListParagraph"/>
        <w:spacing w:line="276" w:lineRule="auto"/>
        <w:jc w:val="both"/>
        <w:rPr>
          <w:rFonts w:ascii="Times New Roman" w:hAnsi="Times New Roman" w:cs="Times New Roman"/>
          <w:b/>
          <w:bCs/>
          <w:sz w:val="24"/>
          <w:szCs w:val="24"/>
          <w:u w:val="single"/>
          <w:lang w:val="en-GB"/>
        </w:rPr>
      </w:pPr>
      <w:r w:rsidRPr="00E27A57">
        <w:rPr>
          <w:rFonts w:ascii="Times New Roman" w:hAnsi="Times New Roman" w:cs="Times New Roman"/>
          <w:b/>
          <w:bCs/>
          <w:noProof/>
          <w:sz w:val="24"/>
          <w:szCs w:val="24"/>
          <w:lang w:val="en-GB"/>
        </w:rPr>
        <w:drawing>
          <wp:inline distT="0" distB="0" distL="0" distR="0" wp14:anchorId="159ED935" wp14:editId="0ADDBC7A">
            <wp:extent cx="3060776" cy="1374893"/>
            <wp:effectExtent l="0" t="0" r="635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stretch>
                      <a:fillRect/>
                    </a:stretch>
                  </pic:blipFill>
                  <pic:spPr>
                    <a:xfrm>
                      <a:off x="0" y="0"/>
                      <a:ext cx="3060776" cy="1374893"/>
                    </a:xfrm>
                    <a:prstGeom prst="rect">
                      <a:avLst/>
                    </a:prstGeom>
                  </pic:spPr>
                </pic:pic>
              </a:graphicData>
            </a:graphic>
          </wp:inline>
        </w:drawing>
      </w:r>
    </w:p>
    <w:p w14:paraId="45A11177" w14:textId="7CDFC28E" w:rsidR="00945BE2" w:rsidRPr="00E27A57" w:rsidRDefault="00945BE2" w:rsidP="00526A01">
      <w:pPr>
        <w:pStyle w:val="ListParagraph"/>
        <w:spacing w:line="276" w:lineRule="auto"/>
        <w:jc w:val="both"/>
        <w:rPr>
          <w:rFonts w:ascii="Times New Roman" w:hAnsi="Times New Roman" w:cs="Times New Roman"/>
          <w:b/>
          <w:bCs/>
          <w:sz w:val="24"/>
          <w:szCs w:val="24"/>
          <w:u w:val="single"/>
          <w:lang w:val="en-GB"/>
        </w:rPr>
      </w:pPr>
      <w:r w:rsidRPr="00E27A57">
        <w:rPr>
          <w:rFonts w:ascii="Times New Roman" w:hAnsi="Times New Roman" w:cs="Times New Roman"/>
          <w:b/>
          <w:bCs/>
          <w:sz w:val="24"/>
          <w:szCs w:val="24"/>
          <w:u w:val="single"/>
          <w:lang w:val="en-GB"/>
        </w:rPr>
        <w:t>Simple Linear Regression:</w:t>
      </w:r>
    </w:p>
    <w:p w14:paraId="7CE67088" w14:textId="66E82784" w:rsidR="00F43DD5" w:rsidRDefault="00F43DD5" w:rsidP="00526A01">
      <w:pPr>
        <w:pStyle w:val="ListParagraph"/>
        <w:spacing w:line="276" w:lineRule="auto"/>
        <w:jc w:val="both"/>
        <w:rPr>
          <w:noProof/>
        </w:rPr>
      </w:pPr>
      <w:r w:rsidRPr="00F43DD5">
        <w:rPr>
          <w:rFonts w:ascii="Times New Roman" w:hAnsi="Times New Roman" w:cs="Times New Roman"/>
          <w:noProof/>
          <w:sz w:val="24"/>
          <w:szCs w:val="24"/>
          <w:lang w:val="en-GB"/>
        </w:rPr>
        <w:lastRenderedPageBreak/>
        <w:drawing>
          <wp:inline distT="0" distB="0" distL="0" distR="0" wp14:anchorId="2C521D32" wp14:editId="4D73A9AF">
            <wp:extent cx="1937857" cy="2402935"/>
            <wp:effectExtent l="0" t="0" r="571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5"/>
                    <a:srcRect l="11975" r="11212"/>
                    <a:stretch/>
                  </pic:blipFill>
                  <pic:spPr bwMode="auto">
                    <a:xfrm>
                      <a:off x="0" y="0"/>
                      <a:ext cx="1959314" cy="2429542"/>
                    </a:xfrm>
                    <a:prstGeom prst="rect">
                      <a:avLst/>
                    </a:prstGeom>
                    <a:ln>
                      <a:noFill/>
                    </a:ln>
                    <a:extLst>
                      <a:ext uri="{53640926-AAD7-44D8-BBD7-CCE9431645EC}">
                        <a14:shadowObscured xmlns:a14="http://schemas.microsoft.com/office/drawing/2010/main"/>
                      </a:ext>
                    </a:extLst>
                  </pic:spPr>
                </pic:pic>
              </a:graphicData>
            </a:graphic>
          </wp:inline>
        </w:drawing>
      </w:r>
      <w:r w:rsidRPr="00F43DD5">
        <w:rPr>
          <w:noProof/>
        </w:rPr>
        <w:t xml:space="preserve"> </w:t>
      </w:r>
      <w:r w:rsidRPr="00F43DD5">
        <w:rPr>
          <w:rFonts w:ascii="Times New Roman" w:hAnsi="Times New Roman" w:cs="Times New Roman"/>
          <w:noProof/>
          <w:sz w:val="24"/>
          <w:szCs w:val="24"/>
          <w:lang w:val="en-GB"/>
        </w:rPr>
        <w:drawing>
          <wp:inline distT="0" distB="0" distL="0" distR="0" wp14:anchorId="27DDA7E0" wp14:editId="7208704D">
            <wp:extent cx="2184705" cy="2336083"/>
            <wp:effectExtent l="0" t="0" r="6350" b="762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rotWithShape="1">
                    <a:blip r:embed="rId16"/>
                    <a:srcRect l="6718" r="6698"/>
                    <a:stretch/>
                  </pic:blipFill>
                  <pic:spPr bwMode="auto">
                    <a:xfrm>
                      <a:off x="0" y="0"/>
                      <a:ext cx="2213292" cy="2366651"/>
                    </a:xfrm>
                    <a:prstGeom prst="rect">
                      <a:avLst/>
                    </a:prstGeom>
                    <a:ln>
                      <a:noFill/>
                    </a:ln>
                    <a:extLst>
                      <a:ext uri="{53640926-AAD7-44D8-BBD7-CCE9431645EC}">
                        <a14:shadowObscured xmlns:a14="http://schemas.microsoft.com/office/drawing/2010/main"/>
                      </a:ext>
                    </a:extLst>
                  </pic:spPr>
                </pic:pic>
              </a:graphicData>
            </a:graphic>
          </wp:inline>
        </w:drawing>
      </w:r>
    </w:p>
    <w:p w14:paraId="6BE2E291" w14:textId="604CF89D" w:rsidR="00F43DD5" w:rsidRDefault="00F43DD5" w:rsidP="00526A01">
      <w:pPr>
        <w:pStyle w:val="ListParagraph"/>
        <w:spacing w:line="276" w:lineRule="auto"/>
        <w:jc w:val="both"/>
        <w:rPr>
          <w:rFonts w:ascii="Times New Roman" w:hAnsi="Times New Roman" w:cs="Times New Roman"/>
          <w:sz w:val="24"/>
          <w:szCs w:val="24"/>
          <w:u w:val="single"/>
          <w:lang w:val="en-GB"/>
        </w:rPr>
      </w:pPr>
      <w:r w:rsidRPr="00F43DD5">
        <w:rPr>
          <w:rFonts w:ascii="Times New Roman" w:hAnsi="Times New Roman" w:cs="Times New Roman"/>
          <w:noProof/>
          <w:sz w:val="24"/>
          <w:szCs w:val="24"/>
          <w:lang w:val="en-GB"/>
        </w:rPr>
        <w:drawing>
          <wp:inline distT="0" distB="0" distL="0" distR="0" wp14:anchorId="4202E723" wp14:editId="59ADD4D2">
            <wp:extent cx="2090325" cy="1657687"/>
            <wp:effectExtent l="0" t="0" r="571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rotWithShape="1">
                    <a:blip r:embed="rId17"/>
                    <a:srcRect l="6525" r="12816"/>
                    <a:stretch/>
                  </pic:blipFill>
                  <pic:spPr bwMode="auto">
                    <a:xfrm>
                      <a:off x="0" y="0"/>
                      <a:ext cx="2119313" cy="1680676"/>
                    </a:xfrm>
                    <a:prstGeom prst="rect">
                      <a:avLst/>
                    </a:prstGeom>
                    <a:ln>
                      <a:noFill/>
                    </a:ln>
                    <a:extLst>
                      <a:ext uri="{53640926-AAD7-44D8-BBD7-CCE9431645EC}">
                        <a14:shadowObscured xmlns:a14="http://schemas.microsoft.com/office/drawing/2010/main"/>
                      </a:ext>
                    </a:extLst>
                  </pic:spPr>
                </pic:pic>
              </a:graphicData>
            </a:graphic>
          </wp:inline>
        </w:drawing>
      </w:r>
      <w:r w:rsidRPr="00F43DD5">
        <w:rPr>
          <w:rFonts w:ascii="Times New Roman" w:hAnsi="Times New Roman" w:cs="Times New Roman"/>
          <w:noProof/>
          <w:sz w:val="24"/>
          <w:szCs w:val="24"/>
          <w:lang w:val="en-GB"/>
        </w:rPr>
        <w:drawing>
          <wp:inline distT="0" distB="0" distL="0" distR="0" wp14:anchorId="35547692" wp14:editId="2ACE1FBA">
            <wp:extent cx="2786751" cy="1488239"/>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rotWithShape="1">
                    <a:blip r:embed="rId18"/>
                    <a:srcRect l="4391" r="5211" b="5150"/>
                    <a:stretch/>
                  </pic:blipFill>
                  <pic:spPr bwMode="auto">
                    <a:xfrm>
                      <a:off x="0" y="0"/>
                      <a:ext cx="2856097" cy="1525273"/>
                    </a:xfrm>
                    <a:prstGeom prst="rect">
                      <a:avLst/>
                    </a:prstGeom>
                    <a:ln>
                      <a:noFill/>
                    </a:ln>
                    <a:extLst>
                      <a:ext uri="{53640926-AAD7-44D8-BBD7-CCE9431645EC}">
                        <a14:shadowObscured xmlns:a14="http://schemas.microsoft.com/office/drawing/2010/main"/>
                      </a:ext>
                    </a:extLst>
                  </pic:spPr>
                </pic:pic>
              </a:graphicData>
            </a:graphic>
          </wp:inline>
        </w:drawing>
      </w:r>
    </w:p>
    <w:p w14:paraId="05F36B8A" w14:textId="3C6CC052" w:rsidR="00F43DD5" w:rsidRPr="00F43DD5" w:rsidRDefault="00F43DD5" w:rsidP="00526A01">
      <w:pPr>
        <w:pStyle w:val="ListParagraph"/>
        <w:spacing w:line="276" w:lineRule="auto"/>
        <w:jc w:val="both"/>
        <w:rPr>
          <w:rFonts w:ascii="Times New Roman" w:hAnsi="Times New Roman" w:cs="Times New Roman"/>
          <w:sz w:val="24"/>
          <w:szCs w:val="24"/>
          <w:u w:val="single"/>
          <w:lang w:val="en-GB"/>
        </w:rPr>
      </w:pPr>
      <w:r w:rsidRPr="00F43DD5">
        <w:rPr>
          <w:rFonts w:ascii="Times New Roman" w:hAnsi="Times New Roman" w:cs="Times New Roman"/>
          <w:noProof/>
          <w:sz w:val="24"/>
          <w:szCs w:val="24"/>
          <w:lang w:val="en-GB"/>
        </w:rPr>
        <w:drawing>
          <wp:inline distT="0" distB="0" distL="0" distR="0" wp14:anchorId="4627F501" wp14:editId="4CDF4CEE">
            <wp:extent cx="2606307" cy="2785760"/>
            <wp:effectExtent l="0" t="0" r="381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rotWithShape="1">
                    <a:blip r:embed="rId19"/>
                    <a:srcRect l="5106" r="9672"/>
                    <a:stretch/>
                  </pic:blipFill>
                  <pic:spPr bwMode="auto">
                    <a:xfrm>
                      <a:off x="0" y="0"/>
                      <a:ext cx="2618467" cy="2798758"/>
                    </a:xfrm>
                    <a:prstGeom prst="rect">
                      <a:avLst/>
                    </a:prstGeom>
                    <a:ln>
                      <a:noFill/>
                    </a:ln>
                    <a:extLst>
                      <a:ext uri="{53640926-AAD7-44D8-BBD7-CCE9431645EC}">
                        <a14:shadowObscured xmlns:a14="http://schemas.microsoft.com/office/drawing/2010/main"/>
                      </a:ext>
                    </a:extLst>
                  </pic:spPr>
                </pic:pic>
              </a:graphicData>
            </a:graphic>
          </wp:inline>
        </w:drawing>
      </w:r>
      <w:r w:rsidRPr="00F43DD5">
        <w:rPr>
          <w:noProof/>
        </w:rPr>
        <w:t xml:space="preserve"> </w:t>
      </w:r>
      <w:r w:rsidRPr="00F43DD5">
        <w:rPr>
          <w:rFonts w:ascii="Times New Roman" w:hAnsi="Times New Roman" w:cs="Times New Roman"/>
          <w:noProof/>
          <w:sz w:val="24"/>
          <w:szCs w:val="24"/>
          <w:lang w:val="en-GB"/>
        </w:rPr>
        <w:drawing>
          <wp:inline distT="0" distB="0" distL="0" distR="0" wp14:anchorId="5B1C55B3" wp14:editId="0FD838E0">
            <wp:extent cx="2628216" cy="3147695"/>
            <wp:effectExtent l="0" t="0" r="127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20"/>
                    <a:srcRect l="2042" r="2534"/>
                    <a:stretch/>
                  </pic:blipFill>
                  <pic:spPr bwMode="auto">
                    <a:xfrm>
                      <a:off x="0" y="0"/>
                      <a:ext cx="2636408" cy="3157506"/>
                    </a:xfrm>
                    <a:prstGeom prst="rect">
                      <a:avLst/>
                    </a:prstGeom>
                    <a:ln>
                      <a:noFill/>
                    </a:ln>
                    <a:extLst>
                      <a:ext uri="{53640926-AAD7-44D8-BBD7-CCE9431645EC}">
                        <a14:shadowObscured xmlns:a14="http://schemas.microsoft.com/office/drawing/2010/main"/>
                      </a:ext>
                    </a:extLst>
                  </pic:spPr>
                </pic:pic>
              </a:graphicData>
            </a:graphic>
          </wp:inline>
        </w:drawing>
      </w:r>
    </w:p>
    <w:p w14:paraId="3D3A39C1" w14:textId="77777777" w:rsidR="00945BE2" w:rsidRPr="002E5ADF" w:rsidRDefault="00945BE2" w:rsidP="00526A01">
      <w:pPr>
        <w:pStyle w:val="ListParagraph"/>
        <w:spacing w:line="276" w:lineRule="auto"/>
        <w:jc w:val="both"/>
        <w:rPr>
          <w:rFonts w:ascii="Times New Roman" w:hAnsi="Times New Roman" w:cs="Times New Roman"/>
          <w:sz w:val="24"/>
          <w:szCs w:val="24"/>
          <w:u w:val="single"/>
          <w:lang w:val="en-GB"/>
        </w:rPr>
      </w:pPr>
    </w:p>
    <w:sectPr w:rsidR="00945BE2" w:rsidRPr="002E5ADF" w:rsidSect="00A56C52">
      <w:headerReference w:type="default" r:id="rId21"/>
      <w:pgSz w:w="11906" w:h="16838"/>
      <w:pgMar w:top="1440" w:right="1440" w:bottom="1440" w:left="1440" w:header="51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1A352" w14:textId="77777777" w:rsidR="002E6993" w:rsidRDefault="002E6993" w:rsidP="00490532">
      <w:pPr>
        <w:spacing w:after="0" w:line="240" w:lineRule="auto"/>
      </w:pPr>
      <w:r>
        <w:separator/>
      </w:r>
    </w:p>
  </w:endnote>
  <w:endnote w:type="continuationSeparator" w:id="0">
    <w:p w14:paraId="6B1F3126" w14:textId="77777777" w:rsidR="002E6993" w:rsidRDefault="002E6993" w:rsidP="00490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8A815" w14:textId="77777777" w:rsidR="002E6993" w:rsidRDefault="002E6993" w:rsidP="00490532">
      <w:pPr>
        <w:spacing w:after="0" w:line="240" w:lineRule="auto"/>
      </w:pPr>
      <w:r>
        <w:separator/>
      </w:r>
    </w:p>
  </w:footnote>
  <w:footnote w:type="continuationSeparator" w:id="0">
    <w:p w14:paraId="5465955D" w14:textId="77777777" w:rsidR="002E6993" w:rsidRDefault="002E6993" w:rsidP="004905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7F664429" w14:textId="77777777" w:rsidR="00A56C52" w:rsidRDefault="00A56C52">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6C621DA6" w14:textId="5CDB2608" w:rsidR="00490532" w:rsidRDefault="00A56C52">
    <w:pPr>
      <w:pStyle w:val="Header"/>
    </w:pPr>
    <w:r>
      <w:rPr>
        <w:noProof/>
      </w:rPr>
      <w:drawing>
        <wp:inline distT="0" distB="0" distL="0" distR="0" wp14:anchorId="5E4EEED3" wp14:editId="5B5A2E7E">
          <wp:extent cx="414997" cy="725641"/>
          <wp:effectExtent l="0" t="0" r="4445" b="0"/>
          <wp:docPr id="16" name="Picture 16" descr="NIU Today | NIU to host MBA online info s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U Today | NIU to host MBA online info sessi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7049" cy="7467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73DB3"/>
    <w:multiLevelType w:val="hybridMultilevel"/>
    <w:tmpl w:val="AAE0C7A0"/>
    <w:lvl w:ilvl="0" w:tplc="76E6E4C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4E3010"/>
    <w:multiLevelType w:val="hybridMultilevel"/>
    <w:tmpl w:val="90E4E60A"/>
    <w:lvl w:ilvl="0" w:tplc="CF1048F6">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2" w15:restartNumberingAfterBreak="0">
    <w:nsid w:val="25DF28B7"/>
    <w:multiLevelType w:val="hybridMultilevel"/>
    <w:tmpl w:val="5BB46D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7C6582"/>
    <w:multiLevelType w:val="hybridMultilevel"/>
    <w:tmpl w:val="88825012"/>
    <w:lvl w:ilvl="0" w:tplc="1236DE38">
      <w:start w:val="1"/>
      <w:numFmt w:val="upperLetter"/>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4" w15:restartNumberingAfterBreak="0">
    <w:nsid w:val="60C2465D"/>
    <w:multiLevelType w:val="hybridMultilevel"/>
    <w:tmpl w:val="D7B4AC92"/>
    <w:lvl w:ilvl="0" w:tplc="A8487548">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84629615">
    <w:abstractNumId w:val="2"/>
  </w:num>
  <w:num w:numId="2" w16cid:durableId="760295935">
    <w:abstractNumId w:val="0"/>
  </w:num>
  <w:num w:numId="3" w16cid:durableId="755636231">
    <w:abstractNumId w:val="3"/>
  </w:num>
  <w:num w:numId="4" w16cid:durableId="1643191590">
    <w:abstractNumId w:val="1"/>
  </w:num>
  <w:num w:numId="5" w16cid:durableId="19849648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B42"/>
    <w:rsid w:val="00033E0F"/>
    <w:rsid w:val="000924EE"/>
    <w:rsid w:val="00210B2E"/>
    <w:rsid w:val="00233FC4"/>
    <w:rsid w:val="002E5ADF"/>
    <w:rsid w:val="002E6993"/>
    <w:rsid w:val="0035182F"/>
    <w:rsid w:val="00416DB5"/>
    <w:rsid w:val="00423C23"/>
    <w:rsid w:val="00440003"/>
    <w:rsid w:val="00444827"/>
    <w:rsid w:val="00462B42"/>
    <w:rsid w:val="00490532"/>
    <w:rsid w:val="00526A01"/>
    <w:rsid w:val="0067406F"/>
    <w:rsid w:val="0070770C"/>
    <w:rsid w:val="00710080"/>
    <w:rsid w:val="007C3953"/>
    <w:rsid w:val="007E054B"/>
    <w:rsid w:val="007E608B"/>
    <w:rsid w:val="008326B9"/>
    <w:rsid w:val="008F5AFB"/>
    <w:rsid w:val="00916F2E"/>
    <w:rsid w:val="00945BE2"/>
    <w:rsid w:val="00955060"/>
    <w:rsid w:val="00982E2A"/>
    <w:rsid w:val="00A40B40"/>
    <w:rsid w:val="00A56C52"/>
    <w:rsid w:val="00A56DDE"/>
    <w:rsid w:val="00A92012"/>
    <w:rsid w:val="00B12577"/>
    <w:rsid w:val="00BB1972"/>
    <w:rsid w:val="00BB470F"/>
    <w:rsid w:val="00BF632E"/>
    <w:rsid w:val="00BF6CB7"/>
    <w:rsid w:val="00C8775A"/>
    <w:rsid w:val="00CB1DF5"/>
    <w:rsid w:val="00E27A57"/>
    <w:rsid w:val="00E350F3"/>
    <w:rsid w:val="00EF6A66"/>
    <w:rsid w:val="00F209E4"/>
    <w:rsid w:val="00F42089"/>
    <w:rsid w:val="00F43DD5"/>
    <w:rsid w:val="00F47E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50442"/>
  <w15:chartTrackingRefBased/>
  <w15:docId w15:val="{B3FFF0CC-3995-4A11-91E1-DBE2CAFE4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2B42"/>
    <w:pPr>
      <w:ind w:left="720"/>
      <w:contextualSpacing/>
    </w:pPr>
  </w:style>
  <w:style w:type="paragraph" w:styleId="Header">
    <w:name w:val="header"/>
    <w:basedOn w:val="Normal"/>
    <w:link w:val="HeaderChar"/>
    <w:uiPriority w:val="99"/>
    <w:unhideWhenUsed/>
    <w:rsid w:val="004905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0532"/>
  </w:style>
  <w:style w:type="paragraph" w:styleId="Footer">
    <w:name w:val="footer"/>
    <w:basedOn w:val="Normal"/>
    <w:link w:val="FooterChar"/>
    <w:uiPriority w:val="99"/>
    <w:unhideWhenUsed/>
    <w:rsid w:val="004905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0532"/>
  </w:style>
  <w:style w:type="paragraph" w:styleId="NormalWeb">
    <w:name w:val="Normal (Web)"/>
    <w:basedOn w:val="Normal"/>
    <w:uiPriority w:val="99"/>
    <w:semiHidden/>
    <w:unhideWhenUsed/>
    <w:rsid w:val="00CB1DF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152385">
      <w:bodyDiv w:val="1"/>
      <w:marLeft w:val="0"/>
      <w:marRight w:val="0"/>
      <w:marTop w:val="0"/>
      <w:marBottom w:val="0"/>
      <w:divBdr>
        <w:top w:val="none" w:sz="0" w:space="0" w:color="auto"/>
        <w:left w:val="none" w:sz="0" w:space="0" w:color="auto"/>
        <w:bottom w:val="none" w:sz="0" w:space="0" w:color="auto"/>
        <w:right w:val="none" w:sz="0" w:space="0" w:color="auto"/>
      </w:divBdr>
    </w:div>
    <w:div w:id="1101297290">
      <w:bodyDiv w:val="1"/>
      <w:marLeft w:val="0"/>
      <w:marRight w:val="0"/>
      <w:marTop w:val="0"/>
      <w:marBottom w:val="0"/>
      <w:divBdr>
        <w:top w:val="none" w:sz="0" w:space="0" w:color="auto"/>
        <w:left w:val="none" w:sz="0" w:space="0" w:color="auto"/>
        <w:bottom w:val="none" w:sz="0" w:space="0" w:color="auto"/>
        <w:right w:val="none" w:sz="0" w:space="0" w:color="auto"/>
      </w:divBdr>
    </w:div>
    <w:div w:id="1127504896">
      <w:bodyDiv w:val="1"/>
      <w:marLeft w:val="0"/>
      <w:marRight w:val="0"/>
      <w:marTop w:val="0"/>
      <w:marBottom w:val="0"/>
      <w:divBdr>
        <w:top w:val="none" w:sz="0" w:space="0" w:color="auto"/>
        <w:left w:val="none" w:sz="0" w:space="0" w:color="auto"/>
        <w:bottom w:val="none" w:sz="0" w:space="0" w:color="auto"/>
        <w:right w:val="none" w:sz="0" w:space="0" w:color="auto"/>
      </w:divBdr>
    </w:div>
    <w:div w:id="1265697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DD145-246E-469F-9356-9BC893CC6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7</Pages>
  <Words>1025</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devaki machineni</dc:creator>
  <cp:keywords/>
  <dc:description/>
  <cp:lastModifiedBy>devaki machineni</cp:lastModifiedBy>
  <cp:revision>25</cp:revision>
  <dcterms:created xsi:type="dcterms:W3CDTF">2023-05-01T02:19:00Z</dcterms:created>
  <dcterms:modified xsi:type="dcterms:W3CDTF">2023-05-01T23:44:00Z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12018ca3-a825-4009-b6f4-c8dff78311a8</vt:lpwstr>
  </property>
</Properties>
</file>