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E8E725">
      <w:pPr>
        <w:spacing w:after="0"/>
        <w:jc w:val="center"/>
        <w:rPr>
          <w:b/>
        </w:rPr>
      </w:pPr>
      <w:r>
        <w:rPr>
          <w:b/>
          <w:sz w:val="24"/>
          <w:szCs w:val="24"/>
        </w:rPr>
        <w:t xml:space="preserve">Proposed Solution </w:t>
      </w:r>
      <w:bookmarkStart w:id="0" w:name="_GoBack"/>
      <w:bookmarkEnd w:id="0"/>
    </w:p>
    <w:tbl>
      <w:tblPr>
        <w:tblStyle w:val="17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LTVIP2025TMID28567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tbl>
            <w:tblPr>
              <w:tblStyle w:val="17"/>
              <w:tblW w:w="9030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5"/>
            </w:tblGrid>
            <w:tr w14:paraId="56C0E4C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35" w:type="dxa"/>
                </w:tcPr>
                <w:p w14:paraId="1E971DC5">
                  <w:pPr>
                    <w:spacing w:after="0" w:line="240" w:lineRule="auto"/>
                  </w:pPr>
                  <w:r>
                    <w:t>Importing and Securing Data in ServiceNow</w:t>
                  </w:r>
                </w:p>
              </w:tc>
            </w:tr>
          </w:tbl>
          <w:p w14:paraId="2CEF41FD">
            <w:pPr>
              <w:spacing w:after="0" w:line="240" w:lineRule="auto"/>
            </w:pP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4"/>
                <w:szCs w:val="24"/>
              </w:rPr>
              <w:t>This project focuses on automating data imports and implementing robust security measures like ACLs, encryption, and auditing.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pStyle w:val="11"/>
              <w:keepNext w:val="0"/>
              <w:keepLines w:val="0"/>
              <w:widowControl/>
              <w:suppressLineNumbers w:val="0"/>
              <w:jc w:val="both"/>
            </w:pPr>
            <w:r>
              <w:t>Use Import Sets and IntegrationHub to automate data imports into ServiceNow from various sources.</w:t>
            </w:r>
            <w:r>
              <w:br w:type="textWrapping"/>
            </w:r>
            <w:r>
              <w:t>Implement ACLs, encryption, and audit logs to ensure data security, integrity, and compliance.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738EAA">
            <w:pPr>
              <w:pStyle w:val="11"/>
              <w:keepNext w:val="0"/>
              <w:keepLines w:val="0"/>
              <w:widowControl/>
              <w:suppressLineNumbers w:val="0"/>
              <w:jc w:val="both"/>
            </w:pPr>
            <w:r>
              <w:t>The project uniquely combines automated data import with real-time security enforcement using ACLs, encryption, and data masking.</w:t>
            </w:r>
            <w:r>
              <w:br w:type="textWrapping"/>
            </w:r>
            <w:r>
              <w:t>It ensures both operational efficiency and compliance without compromising data privacy or control.</w:t>
            </w:r>
          </w:p>
          <w:p w14:paraId="352499F2">
            <w:pPr>
              <w:spacing w:after="0" w:line="240" w:lineRule="auto"/>
            </w:pP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EB7A4C3">
            <w:pPr>
              <w:pStyle w:val="11"/>
              <w:keepNext w:val="0"/>
              <w:keepLines w:val="0"/>
              <w:widowControl/>
              <w:suppressLineNumbers w:val="0"/>
              <w:jc w:val="both"/>
            </w:pPr>
            <w:r>
              <w:t>Secure and efficient data import enhances customer trust by protecting sensitive information and ensuring compliance with data regulations.</w:t>
            </w:r>
            <w:r>
              <w:br w:type="textWrapping"/>
            </w:r>
            <w:r>
              <w:t>It improves service delivery, reduces errors, and increases overall customer satisfaction through reliable data management.</w:t>
            </w:r>
          </w:p>
          <w:p w14:paraId="039671E8">
            <w:pPr>
              <w:spacing w:after="0" w:line="240" w:lineRule="auto"/>
            </w:pP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B7B7076">
            <w:pPr>
              <w:pStyle w:val="11"/>
              <w:keepNext w:val="0"/>
              <w:keepLines w:val="0"/>
              <w:widowControl/>
              <w:suppressLineNumbers w:val="0"/>
            </w:pPr>
            <w:r>
              <w:t>The business model focuses on offering secure, automated data integration services within ServiceNow to enterprises managing sensitive data.</w:t>
            </w:r>
            <w:r>
              <w:br w:type="textWrapping"/>
            </w:r>
            <w:r>
              <w:t>By ensuring compliance and data integrity, it adds value through improved efficiency, reduced risk, and enhanced decision-making.</w:t>
            </w:r>
          </w:p>
          <w:p w14:paraId="3E97F94F">
            <w:pPr>
              <w:spacing w:after="0" w:line="240" w:lineRule="auto"/>
            </w:pP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pStyle w:val="11"/>
              <w:keepNext w:val="0"/>
              <w:keepLines w:val="0"/>
              <w:widowControl/>
              <w:suppressLineNumbers w:val="0"/>
              <w:jc w:val="both"/>
            </w:pPr>
            <w:r>
              <w:t>The solution is highly scalable, supporting bulk data imports from multiple sources using IntegrationHub and MID Servers.</w:t>
            </w:r>
            <w:r>
              <w:br w:type="textWrapping"/>
            </w:r>
            <w:r>
              <w:t>Its security framework—using ACLs, encryption, and audit logs—adapts seamlessly as data volume and user access grow.</w:t>
            </w:r>
          </w:p>
        </w:tc>
      </w:tr>
    </w:tbl>
    <w:p w14:paraId="5BC2B474"/>
    <w:p w14:paraId="75738A0E">
      <w:r>
        <w:br w:type="textWrapping"/>
      </w:r>
      <w:r>
        <w:t>Team Members: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 w14:paraId="7BAE1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6" w:type="dxa"/>
          </w:tcPr>
          <w:p w14:paraId="0DE60E8A">
            <w:r>
              <w:t>Sarat Chandra Cheekatla, Devaki V, Vallu Mahendra</w:t>
            </w:r>
          </w:p>
        </w:tc>
      </w:tr>
    </w:tbl>
    <w:p w14:paraId="79458247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450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400</Characters>
  <Lines>3</Lines>
  <Paragraphs>1</Paragraphs>
  <TotalTime>12</TotalTime>
  <ScaleCrop>false</ScaleCrop>
  <LinksUpToDate>false</LinksUpToDate>
  <CharactersWithSpaces>469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dcterms:modified xsi:type="dcterms:W3CDTF">2025-08-03T23:57:57Z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6B6EFC6893EE421A8978550584DA6902_13</vt:lpwstr>
  </property>
</Properties>
</file>