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28" w:rsidRDefault="00535E28" w:rsidP="00535E28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What the project does</w:t>
      </w:r>
      <w:proofErr w:type="gram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:</w:t>
      </w:r>
      <w:proofErr w:type="gramEnd"/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This project connects to a MySQL database (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Tennis_Game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), fetches data about tennis players, rankings, venues, and competitions, and displays it in an interactive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Streamlit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web dashboard. It allows users to filter the displayed player/ranking and competition data by country and category, and shows basic visualizations like player distribution and top-ranked players.</w:t>
      </w:r>
    </w:p>
    <w:p w:rsidR="00535E28" w:rsidRDefault="00535E28" w:rsidP="00535E28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Why the project is useful</w:t>
      </w:r>
      <w:proofErr w:type="gramStart"/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:</w:t>
      </w:r>
      <w:proofErr w:type="gramEnd"/>
      <w:r>
        <w:rPr>
          <w:rFonts w:ascii="Arial" w:hAnsi="Arial" w:cs="Arial"/>
          <w:color w:val="1A1C1E"/>
          <w:sz w:val="21"/>
          <w:szCs w:val="21"/>
        </w:rPr>
        <w:br/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It provides a user-friendly graphical interface to explore and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analyze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tennis data without needing direct database access or SQL knowledge. The filtering capabilities allow for focused views, and visualizations offer quick insights into player demographics and performance leaders.</w:t>
      </w:r>
    </w:p>
    <w:p w:rsidR="00535E28" w:rsidRDefault="00535E28" w:rsidP="00535E28">
      <w:pPr>
        <w:pStyle w:val="ng-star-inserted"/>
        <w:numPr>
          <w:ilvl w:val="0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How users can get started with the project:</w:t>
      </w:r>
    </w:p>
    <w:p w:rsidR="00535E28" w:rsidRDefault="00535E28" w:rsidP="00535E28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Prerequisites: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Ensure you have Python, pip, and a running MySQL server.</w:t>
      </w:r>
    </w:p>
    <w:p w:rsidR="00535E28" w:rsidRDefault="00535E28" w:rsidP="00535E28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Database: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Set up the 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Tennis_Game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 database with the required tables (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competitors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competitor_rankings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complexes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venues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categories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competitions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) and populate it with data.</w:t>
      </w:r>
    </w:p>
    <w:p w:rsidR="00535E28" w:rsidRDefault="00535E28" w:rsidP="00535E28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Connection: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Verify/update the database connection details (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host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user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,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password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, </w:t>
      </w:r>
      <w:proofErr w:type="gram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database</w:t>
      </w:r>
      <w:proofErr w:type="gramEnd"/>
      <w:r>
        <w:rPr>
          <w:rStyle w:val="ng-star-inserted1"/>
          <w:rFonts w:ascii="Arial" w:hAnsi="Arial" w:cs="Arial"/>
          <w:color w:val="1A1C1E"/>
          <w:sz w:val="21"/>
          <w:szCs w:val="21"/>
        </w:rPr>
        <w:t>) in the 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get_connection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 function within the script.</w:t>
      </w:r>
    </w:p>
    <w:p w:rsidR="00535E28" w:rsidRDefault="00535E28" w:rsidP="00535E28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Install Libraries: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Install the necessary Python packages: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 xml:space="preserve">pip install 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pymysql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 xml:space="preserve"> pandas 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streamlit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 xml:space="preserve"> 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plotly</w:t>
      </w:r>
      <w:proofErr w:type="spellEnd"/>
    </w:p>
    <w:p w:rsidR="00535E28" w:rsidRDefault="00535E28" w:rsidP="00535E28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Run: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 Execute the script using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Streamlit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>: </w:t>
      </w:r>
      <w:proofErr w:type="spellStart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streamlit</w:t>
      </w:r>
      <w:proofErr w:type="spellEnd"/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 xml:space="preserve"> run your_script_name.py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(replace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your_script_name.py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 with the actual filename).</w:t>
      </w:r>
    </w:p>
    <w:p w:rsidR="00F64C06" w:rsidRDefault="00535E28" w:rsidP="00535E28">
      <w:pPr>
        <w:pStyle w:val="ng-star-inserted"/>
        <w:numPr>
          <w:ilvl w:val="1"/>
          <w:numId w:val="1"/>
        </w:numPr>
        <w:shd w:val="clear" w:color="auto" w:fill="FFFFFF"/>
        <w:spacing w:before="0" w:beforeAutospacing="0" w:after="45" w:afterAutospacing="0" w:line="300" w:lineRule="atLeast"/>
      </w:pPr>
      <w:r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  <w:t>Access: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 Open the URL provided by </w:t>
      </w:r>
      <w:proofErr w:type="spellStart"/>
      <w:r>
        <w:rPr>
          <w:rStyle w:val="ng-star-inserted1"/>
          <w:rFonts w:ascii="Arial" w:hAnsi="Arial" w:cs="Arial"/>
          <w:color w:val="1A1C1E"/>
          <w:sz w:val="21"/>
          <w:szCs w:val="21"/>
        </w:rPr>
        <w:t>Streamlit</w:t>
      </w:r>
      <w:proofErr w:type="spellEnd"/>
      <w:r>
        <w:rPr>
          <w:rStyle w:val="ng-star-inserted1"/>
          <w:rFonts w:ascii="Arial" w:hAnsi="Arial" w:cs="Arial"/>
          <w:color w:val="1A1C1E"/>
          <w:sz w:val="21"/>
          <w:szCs w:val="21"/>
        </w:rPr>
        <w:t xml:space="preserve"> (usually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3F3F6" w:frame="1"/>
        </w:rPr>
        <w:t>http://localhost:8501</w:t>
      </w:r>
      <w:r>
        <w:rPr>
          <w:rStyle w:val="ng-star-inserted1"/>
          <w:rFonts w:ascii="Arial" w:hAnsi="Arial" w:cs="Arial"/>
          <w:color w:val="1A1C1E"/>
          <w:sz w:val="21"/>
          <w:szCs w:val="21"/>
        </w:rPr>
        <w:t>) in your web browser.</w:t>
      </w:r>
      <w:bookmarkStart w:id="0" w:name="_GoBack"/>
      <w:bookmarkEnd w:id="0"/>
      <w:r>
        <w:t xml:space="preserve"> </w:t>
      </w:r>
    </w:p>
    <w:sectPr w:rsidR="00F6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53419"/>
    <w:multiLevelType w:val="multilevel"/>
    <w:tmpl w:val="B3CC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D6F"/>
    <w:rsid w:val="00535E28"/>
    <w:rsid w:val="00CE5D6F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E8D12-4A96-4B62-A1AF-00B06430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535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tar-inserted1">
    <w:name w:val="ng-star-inserted1"/>
    <w:basedOn w:val="DefaultParagraphFont"/>
    <w:rsid w:val="00535E28"/>
  </w:style>
  <w:style w:type="character" w:customStyle="1" w:styleId="inline-code">
    <w:name w:val="inline-code"/>
    <w:basedOn w:val="DefaultParagraphFont"/>
    <w:rsid w:val="0053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DEVAKUMAR S</dc:creator>
  <cp:keywords/>
  <dc:description/>
  <cp:lastModifiedBy>DEVAKUMAR S</cp:lastModifiedBy>
  <cp:revision>2</cp:revision>
  <dcterms:created xsi:type="dcterms:W3CDTF">2025-04-19T15:32:00Z</dcterms:created>
  <dcterms:modified xsi:type="dcterms:W3CDTF">2025-04-19T15:33:00Z</dcterms:modified>
</cp:coreProperties>
</file>