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1FE1" w14:textId="2EC63C72" w:rsidR="00E21B57" w:rsidRPr="00E21B57" w:rsidRDefault="00E21B57" w:rsidP="006C6744">
      <w:pPr>
        <w:ind w:left="0"/>
        <w:rPr>
          <w:rFonts w:ascii="Walbaum Display" w:hAnsi="Walbaum Display"/>
          <w:lang w:val="en-US"/>
        </w:rPr>
      </w:pPr>
      <w:proofErr w:type="spellStart"/>
      <w:r w:rsidRPr="00E21B57">
        <w:rPr>
          <w:rFonts w:ascii="Walbaum Display" w:hAnsi="Walbaum Display"/>
          <w:sz w:val="32"/>
          <w:szCs w:val="40"/>
          <w:lang w:val="en-US"/>
        </w:rPr>
        <w:t>Filosofi</w:t>
      </w:r>
      <w:proofErr w:type="spellEnd"/>
      <w:r w:rsidRPr="00E21B57">
        <w:rPr>
          <w:rFonts w:ascii="Walbaum Display" w:hAnsi="Walbaum Display"/>
          <w:sz w:val="32"/>
          <w:szCs w:val="40"/>
          <w:lang w:val="en-US"/>
        </w:rPr>
        <w:t xml:space="preserve"> Canang</w:t>
      </w:r>
    </w:p>
    <w:p w14:paraId="241128E3" w14:textId="38C3F838" w:rsidR="00097641" w:rsidRPr="00097641" w:rsidRDefault="00820A96" w:rsidP="00097641">
      <w:pPr>
        <w:shd w:val="clear" w:color="auto" w:fill="FFFFFF"/>
        <w:spacing w:before="120" w:line="360" w:lineRule="atLeast"/>
        <w:ind w:left="0"/>
        <w:rPr>
          <w:rStyle w:val="sanskrit"/>
          <w:rFonts w:ascii="inherit" w:eastAsia="Times New Roman" w:hAnsi="inherit" w:cs="Segoe UI Historic"/>
          <w:color w:val="1C1E21"/>
          <w:spacing w:val="-6"/>
          <w:sz w:val="26"/>
          <w:szCs w:val="26"/>
          <w:lang w:val="en-US" w:eastAsia="id-ID"/>
        </w:rPr>
      </w:pPr>
      <w:r>
        <w:rPr>
          <w:rFonts w:ascii="inherit" w:eastAsia="Times New Roman" w:hAnsi="inherit" w:cs="Segoe UI Historic"/>
          <w:color w:val="1C1E21"/>
          <w:spacing w:val="-6"/>
          <w:sz w:val="26"/>
          <w:szCs w:val="26"/>
          <w:lang w:val="en-US" w:eastAsia="id-ID"/>
        </w:rPr>
        <w:t xml:space="preserve">Canang sari </w:t>
      </w:r>
      <w:proofErr w:type="spellStart"/>
      <w:r>
        <w:rPr>
          <w:rFonts w:ascii="inherit" w:eastAsia="Times New Roman" w:hAnsi="inherit" w:cs="Segoe UI Historic"/>
          <w:color w:val="1C1E21"/>
          <w:spacing w:val="-6"/>
          <w:sz w:val="26"/>
          <w:szCs w:val="26"/>
          <w:lang w:val="en-US" w:eastAsia="id-ID"/>
        </w:rPr>
        <w:t>merupakan</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implementasi</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dari</w:t>
      </w:r>
      <w:proofErr w:type="spellEnd"/>
      <w:r>
        <w:rPr>
          <w:rFonts w:ascii="inherit" w:eastAsia="Times New Roman" w:hAnsi="inherit" w:cs="Segoe UI Historic"/>
          <w:color w:val="1C1E21"/>
          <w:spacing w:val="-6"/>
          <w:sz w:val="26"/>
          <w:szCs w:val="26"/>
          <w:lang w:val="en-US" w:eastAsia="id-ID"/>
        </w:rPr>
        <w:t xml:space="preserve"> Bhaga</w:t>
      </w:r>
      <w:r w:rsidR="008F2B70">
        <w:rPr>
          <w:rFonts w:ascii="inherit" w:eastAsia="Times New Roman" w:hAnsi="inherit" w:cs="Segoe UI Historic"/>
          <w:color w:val="1C1E21"/>
          <w:spacing w:val="-6"/>
          <w:sz w:val="26"/>
          <w:szCs w:val="26"/>
          <w:lang w:val="en-US" w:eastAsia="id-ID"/>
        </w:rPr>
        <w:t>v</w:t>
      </w:r>
      <w:r>
        <w:rPr>
          <w:rFonts w:ascii="inherit" w:eastAsia="Times New Roman" w:hAnsi="inherit" w:cs="Segoe UI Historic"/>
          <w:color w:val="1C1E21"/>
          <w:spacing w:val="-6"/>
          <w:sz w:val="26"/>
          <w:szCs w:val="26"/>
          <w:lang w:val="en-US" w:eastAsia="id-ID"/>
        </w:rPr>
        <w:t xml:space="preserve">ad Gita </w:t>
      </w:r>
      <w:r w:rsidR="00097641">
        <w:rPr>
          <w:rFonts w:ascii="inherit" w:eastAsia="Times New Roman" w:hAnsi="inherit" w:cs="Segoe UI Historic"/>
          <w:color w:val="1C1E21"/>
          <w:spacing w:val="-6"/>
          <w:sz w:val="26"/>
          <w:szCs w:val="26"/>
          <w:lang w:val="en-US" w:eastAsia="id-ID"/>
        </w:rPr>
        <w:t>IX</w:t>
      </w:r>
      <w:r>
        <w:rPr>
          <w:rFonts w:ascii="inherit" w:eastAsia="Times New Roman" w:hAnsi="inherit" w:cs="Segoe UI Historic"/>
          <w:color w:val="1C1E21"/>
          <w:spacing w:val="-6"/>
          <w:sz w:val="26"/>
          <w:szCs w:val="26"/>
          <w:lang w:val="en-US" w:eastAsia="id-ID"/>
        </w:rPr>
        <w:t xml:space="preserve">.26 </w:t>
      </w:r>
      <w:proofErr w:type="spellStart"/>
      <w:r>
        <w:rPr>
          <w:rFonts w:ascii="inherit" w:eastAsia="Times New Roman" w:hAnsi="inherit" w:cs="Segoe UI Historic"/>
          <w:color w:val="1C1E21"/>
          <w:spacing w:val="-6"/>
          <w:sz w:val="26"/>
          <w:szCs w:val="26"/>
          <w:lang w:val="en-US" w:eastAsia="id-ID"/>
        </w:rPr>
        <w:t>sebagai</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upakara</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perlengkapan</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keagamaan</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untuk</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persembahan</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tiap</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harinya</w:t>
      </w:r>
      <w:proofErr w:type="spellEnd"/>
      <w:r>
        <w:rPr>
          <w:rFonts w:ascii="inherit" w:eastAsia="Times New Roman" w:hAnsi="inherit" w:cs="Segoe UI Historic"/>
          <w:color w:val="1C1E21"/>
          <w:spacing w:val="-6"/>
          <w:sz w:val="26"/>
          <w:szCs w:val="26"/>
          <w:lang w:val="en-US" w:eastAsia="id-ID"/>
        </w:rPr>
        <w:t xml:space="preserve">. </w:t>
      </w:r>
    </w:p>
    <w:p w14:paraId="248C6CFF" w14:textId="00BE6751" w:rsidR="00097641" w:rsidRPr="00097641" w:rsidRDefault="00097641" w:rsidP="00097641">
      <w:pPr>
        <w:pStyle w:val="p5015020j"/>
        <w:spacing w:before="120" w:beforeAutospacing="0" w:after="0" w:afterAutospacing="0" w:line="276" w:lineRule="auto"/>
        <w:contextualSpacing/>
        <w:jc w:val="center"/>
        <w:rPr>
          <w:rFonts w:ascii="Walbaum Display" w:hAnsi="Walbaum Display"/>
          <w:i/>
          <w:iCs/>
          <w:color w:val="404040" w:themeColor="text1" w:themeTint="BF"/>
        </w:rPr>
      </w:pPr>
      <w:r w:rsidRPr="00097641">
        <w:rPr>
          <w:rStyle w:val="sanskrit"/>
          <w:rFonts w:ascii="Walbaum Display" w:hAnsi="Walbaum Display" w:cs="Nirmala UI"/>
          <w:i/>
          <w:iCs/>
          <w:color w:val="676767"/>
          <w:sz w:val="36"/>
          <w:szCs w:val="36"/>
          <w:lang w:val="en-US"/>
        </w:rPr>
        <w:t>“</w:t>
      </w:r>
      <w:r w:rsidRPr="00097641">
        <w:rPr>
          <w:rStyle w:val="unicodnorm"/>
          <w:rFonts w:ascii="Walbaum Display" w:hAnsi="Walbaum Display"/>
          <w:i/>
          <w:iCs/>
          <w:color w:val="404040" w:themeColor="text1" w:themeTint="BF"/>
        </w:rPr>
        <w:t>patra</w:t>
      </w:r>
      <w:r w:rsidRPr="00097641">
        <w:rPr>
          <w:rStyle w:val="unicodnorm"/>
          <w:rFonts w:ascii="Cambria" w:hAnsi="Cambria" w:cs="Cambria"/>
          <w:i/>
          <w:iCs/>
          <w:color w:val="404040" w:themeColor="text1" w:themeTint="BF"/>
        </w:rPr>
        <w:t>ṃ</w:t>
      </w:r>
      <w:r w:rsidRPr="00097641">
        <w:rPr>
          <w:rStyle w:val="unicodnorm"/>
          <w:rFonts w:ascii="Walbaum Display" w:hAnsi="Walbaum Display"/>
          <w:i/>
          <w:iCs/>
          <w:color w:val="404040" w:themeColor="text1" w:themeTint="BF"/>
        </w:rPr>
        <w:t xml:space="preserve"> pu</w:t>
      </w:r>
      <w:r w:rsidRPr="00097641">
        <w:rPr>
          <w:rStyle w:val="unicodnorm"/>
          <w:rFonts w:ascii="Cambria" w:hAnsi="Cambria" w:cs="Cambria"/>
          <w:i/>
          <w:iCs/>
          <w:color w:val="404040" w:themeColor="text1" w:themeTint="BF"/>
        </w:rPr>
        <w:t>ṣ</w:t>
      </w:r>
      <w:r w:rsidRPr="00097641">
        <w:rPr>
          <w:rStyle w:val="unicodnorm"/>
          <w:rFonts w:ascii="Walbaum Display" w:hAnsi="Walbaum Display"/>
          <w:i/>
          <w:iCs/>
          <w:color w:val="404040" w:themeColor="text1" w:themeTint="BF"/>
        </w:rPr>
        <w:t>pa</w:t>
      </w:r>
      <w:r w:rsidRPr="00097641">
        <w:rPr>
          <w:rStyle w:val="unicodnorm"/>
          <w:rFonts w:ascii="Cambria" w:hAnsi="Cambria" w:cs="Cambria"/>
          <w:i/>
          <w:iCs/>
          <w:color w:val="404040" w:themeColor="text1" w:themeTint="BF"/>
        </w:rPr>
        <w:t>ṃ</w:t>
      </w:r>
      <w:r w:rsidRPr="00097641">
        <w:rPr>
          <w:rStyle w:val="unicodnorm"/>
          <w:rFonts w:ascii="Walbaum Display" w:hAnsi="Walbaum Display"/>
          <w:i/>
          <w:iCs/>
          <w:color w:val="404040" w:themeColor="text1" w:themeTint="BF"/>
        </w:rPr>
        <w:t xml:space="preserve"> phala</w:t>
      </w:r>
      <w:r w:rsidRPr="00097641">
        <w:rPr>
          <w:rStyle w:val="unicodnorm"/>
          <w:rFonts w:ascii="Cambria" w:hAnsi="Cambria" w:cs="Cambria"/>
          <w:i/>
          <w:iCs/>
          <w:color w:val="404040" w:themeColor="text1" w:themeTint="BF"/>
        </w:rPr>
        <w:t>ṃ</w:t>
      </w:r>
      <w:r w:rsidRPr="00097641">
        <w:rPr>
          <w:rStyle w:val="unicodnorm"/>
          <w:rFonts w:ascii="Walbaum Display" w:hAnsi="Walbaum Display"/>
          <w:i/>
          <w:iCs/>
          <w:color w:val="404040" w:themeColor="text1" w:themeTint="BF"/>
        </w:rPr>
        <w:t xml:space="preserve"> toya</w:t>
      </w:r>
      <w:r w:rsidRPr="00097641">
        <w:rPr>
          <w:rStyle w:val="unicodnorm"/>
          <w:rFonts w:ascii="Cambria" w:hAnsi="Cambria" w:cs="Cambria"/>
          <w:i/>
          <w:iCs/>
          <w:color w:val="404040" w:themeColor="text1" w:themeTint="BF"/>
        </w:rPr>
        <w:t>ṃ</w:t>
      </w:r>
      <w:r w:rsidRPr="00097641">
        <w:rPr>
          <w:rStyle w:val="unicodnorm"/>
          <w:rFonts w:ascii="Walbaum Display" w:hAnsi="Walbaum Display"/>
          <w:i/>
          <w:iCs/>
          <w:color w:val="404040" w:themeColor="text1" w:themeTint="BF"/>
        </w:rPr>
        <w:t xml:space="preserve"> yo me bhakty</w:t>
      </w:r>
      <w:r w:rsidRPr="00097641">
        <w:rPr>
          <w:rStyle w:val="unicodnorm"/>
          <w:rFonts w:ascii="Cambria" w:hAnsi="Cambria" w:cs="Cambria"/>
          <w:i/>
          <w:iCs/>
          <w:color w:val="404040" w:themeColor="text1" w:themeTint="BF"/>
        </w:rPr>
        <w:t>ā</w:t>
      </w:r>
      <w:r w:rsidRPr="00097641">
        <w:rPr>
          <w:rStyle w:val="unicodnorm"/>
          <w:rFonts w:ascii="Walbaum Display" w:hAnsi="Walbaum Display"/>
          <w:i/>
          <w:iCs/>
          <w:color w:val="404040" w:themeColor="text1" w:themeTint="BF"/>
        </w:rPr>
        <w:t xml:space="preserve"> prayacchati,</w:t>
      </w:r>
    </w:p>
    <w:p w14:paraId="49840B72" w14:textId="238E3E9B" w:rsidR="00097641" w:rsidRPr="00097641" w:rsidRDefault="00097641" w:rsidP="00097641">
      <w:pPr>
        <w:pStyle w:val="p501500j"/>
        <w:spacing w:before="0" w:beforeAutospacing="0" w:after="0" w:afterAutospacing="0" w:line="276" w:lineRule="auto"/>
        <w:jc w:val="center"/>
        <w:rPr>
          <w:rFonts w:ascii="Noto Serif" w:hAnsi="Noto Serif"/>
          <w:i/>
          <w:iCs/>
          <w:color w:val="404040" w:themeColor="text1" w:themeTint="BF"/>
          <w:lang w:val="en-US"/>
        </w:rPr>
      </w:pPr>
      <w:r w:rsidRPr="00097641">
        <w:rPr>
          <w:rStyle w:val="unicodnorm"/>
          <w:rFonts w:ascii="Walbaum Display" w:hAnsi="Walbaum Display"/>
          <w:i/>
          <w:iCs/>
          <w:color w:val="404040" w:themeColor="text1" w:themeTint="BF"/>
        </w:rPr>
        <w:t>tadaha</w:t>
      </w:r>
      <w:r w:rsidRPr="00097641">
        <w:rPr>
          <w:rStyle w:val="unicodnorm"/>
          <w:rFonts w:ascii="Cambria" w:hAnsi="Cambria" w:cs="Cambria"/>
          <w:i/>
          <w:iCs/>
          <w:color w:val="404040" w:themeColor="text1" w:themeTint="BF"/>
        </w:rPr>
        <w:t>ṃ</w:t>
      </w:r>
      <w:r w:rsidRPr="00097641">
        <w:rPr>
          <w:rStyle w:val="unicodnorm"/>
          <w:rFonts w:ascii="Walbaum Display" w:hAnsi="Walbaum Display"/>
          <w:i/>
          <w:iCs/>
          <w:color w:val="404040" w:themeColor="text1" w:themeTint="BF"/>
        </w:rPr>
        <w:t xml:space="preserve"> bhaktyupah</w:t>
      </w:r>
      <w:r w:rsidRPr="00097641">
        <w:rPr>
          <w:rStyle w:val="unicodnorm"/>
          <w:rFonts w:ascii="Cambria" w:hAnsi="Cambria" w:cs="Cambria"/>
          <w:i/>
          <w:iCs/>
          <w:color w:val="404040" w:themeColor="text1" w:themeTint="BF"/>
        </w:rPr>
        <w:t>ṛ</w:t>
      </w:r>
      <w:r w:rsidRPr="00097641">
        <w:rPr>
          <w:rStyle w:val="unicodnorm"/>
          <w:rFonts w:ascii="Walbaum Display" w:hAnsi="Walbaum Display"/>
          <w:i/>
          <w:iCs/>
          <w:color w:val="404040" w:themeColor="text1" w:themeTint="BF"/>
        </w:rPr>
        <w:t>tama</w:t>
      </w:r>
      <w:r w:rsidRPr="00097641">
        <w:rPr>
          <w:rStyle w:val="unicodnorm"/>
          <w:rFonts w:ascii="Cambria" w:hAnsi="Cambria" w:cs="Cambria"/>
          <w:i/>
          <w:iCs/>
          <w:color w:val="404040" w:themeColor="text1" w:themeTint="BF"/>
        </w:rPr>
        <w:t>ś</w:t>
      </w:r>
      <w:r w:rsidRPr="00097641">
        <w:rPr>
          <w:rStyle w:val="unicodnorm"/>
          <w:rFonts w:ascii="Walbaum Display" w:hAnsi="Walbaum Display"/>
          <w:i/>
          <w:iCs/>
          <w:color w:val="404040" w:themeColor="text1" w:themeTint="BF"/>
        </w:rPr>
        <w:t>n</w:t>
      </w:r>
      <w:r w:rsidRPr="00097641">
        <w:rPr>
          <w:rStyle w:val="unicodnorm"/>
          <w:rFonts w:ascii="Cambria" w:hAnsi="Cambria" w:cs="Cambria"/>
          <w:i/>
          <w:iCs/>
          <w:color w:val="404040" w:themeColor="text1" w:themeTint="BF"/>
        </w:rPr>
        <w:t>ā</w:t>
      </w:r>
      <w:r w:rsidRPr="00097641">
        <w:rPr>
          <w:rStyle w:val="unicodnorm"/>
          <w:rFonts w:ascii="Walbaum Display" w:hAnsi="Walbaum Display"/>
          <w:i/>
          <w:iCs/>
          <w:color w:val="404040" w:themeColor="text1" w:themeTint="BF"/>
        </w:rPr>
        <w:t>mi prayat</w:t>
      </w:r>
      <w:r w:rsidRPr="00097641">
        <w:rPr>
          <w:rStyle w:val="unicodnorm"/>
          <w:rFonts w:ascii="Cambria" w:hAnsi="Cambria" w:cs="Cambria"/>
          <w:i/>
          <w:iCs/>
          <w:color w:val="404040" w:themeColor="text1" w:themeTint="BF"/>
        </w:rPr>
        <w:t>ā</w:t>
      </w:r>
      <w:r w:rsidRPr="00097641">
        <w:rPr>
          <w:rStyle w:val="unicodnorm"/>
          <w:rFonts w:ascii="Walbaum Display" w:hAnsi="Walbaum Display"/>
          <w:i/>
          <w:iCs/>
          <w:color w:val="404040" w:themeColor="text1" w:themeTint="BF"/>
        </w:rPr>
        <w:t>tmana</w:t>
      </w:r>
      <w:r w:rsidRPr="00097641">
        <w:rPr>
          <w:rStyle w:val="unicodnorm"/>
          <w:rFonts w:ascii="Cambria" w:hAnsi="Cambria" w:cs="Cambria"/>
          <w:i/>
          <w:iCs/>
          <w:color w:val="404040" w:themeColor="text1" w:themeTint="BF"/>
        </w:rPr>
        <w:t>ḥ</w:t>
      </w:r>
      <w:r w:rsidRPr="00097641">
        <w:rPr>
          <w:rStyle w:val="unicodnorm"/>
          <w:rFonts w:ascii="Noto Serif" w:hAnsi="Noto Serif"/>
          <w:i/>
          <w:iCs/>
          <w:color w:val="404040" w:themeColor="text1" w:themeTint="BF"/>
          <w:lang w:val="en-US"/>
        </w:rPr>
        <w:t xml:space="preserve"> </w:t>
      </w:r>
      <w:r w:rsidRPr="00097641">
        <w:rPr>
          <w:rStyle w:val="unicodnorm"/>
          <w:rFonts w:ascii="Walbaum Display" w:hAnsi="Walbaum Display"/>
          <w:i/>
          <w:iCs/>
          <w:color w:val="404040" w:themeColor="text1" w:themeTint="BF"/>
          <w:sz w:val="36"/>
          <w:szCs w:val="36"/>
          <w:lang w:val="en-US"/>
        </w:rPr>
        <w:t>”</w:t>
      </w:r>
    </w:p>
    <w:p w14:paraId="7730DD8A" w14:textId="2A101DC6" w:rsidR="00097641" w:rsidRDefault="00097641" w:rsidP="00097641">
      <w:pPr>
        <w:shd w:val="clear" w:color="auto" w:fill="FFFFFF"/>
        <w:ind w:left="0"/>
        <w:jc w:val="center"/>
        <w:rPr>
          <w:rFonts w:ascii="Walbaum Display" w:eastAsia="Times New Roman" w:hAnsi="Walbaum Display" w:cs="Segoe UI Historic"/>
          <w:color w:val="1C1E21"/>
          <w:spacing w:val="-6"/>
          <w:sz w:val="26"/>
          <w:szCs w:val="26"/>
          <w:lang w:val="en-US" w:eastAsia="id-ID"/>
        </w:rPr>
      </w:pPr>
      <w:proofErr w:type="spellStart"/>
      <w:r w:rsidRPr="00097641">
        <w:rPr>
          <w:rFonts w:ascii="Walbaum Display" w:eastAsia="Times New Roman" w:hAnsi="Walbaum Display" w:cs="Segoe UI Historic"/>
          <w:color w:val="1C1E21"/>
          <w:spacing w:val="-6"/>
          <w:sz w:val="26"/>
          <w:szCs w:val="26"/>
          <w:lang w:val="en-US" w:eastAsia="id-ID"/>
        </w:rPr>
        <w:t>Bhagawad</w:t>
      </w:r>
      <w:proofErr w:type="spellEnd"/>
      <w:r w:rsidRPr="00097641">
        <w:rPr>
          <w:rFonts w:ascii="Walbaum Display" w:eastAsia="Times New Roman" w:hAnsi="Walbaum Display" w:cs="Segoe UI Historic"/>
          <w:color w:val="1C1E21"/>
          <w:spacing w:val="-6"/>
          <w:sz w:val="26"/>
          <w:szCs w:val="26"/>
          <w:lang w:val="en-US" w:eastAsia="id-ID"/>
        </w:rPr>
        <w:t xml:space="preserve"> Gita IX.26</w:t>
      </w:r>
    </w:p>
    <w:p w14:paraId="47530182" w14:textId="376AA092" w:rsidR="00097641" w:rsidRDefault="00097641" w:rsidP="00097641">
      <w:pPr>
        <w:shd w:val="clear" w:color="auto" w:fill="FFFFFF"/>
        <w:ind w:left="0"/>
        <w:rPr>
          <w:rFonts w:ascii="Walbaum Display" w:eastAsia="Times New Roman" w:hAnsi="Walbaum Display" w:cs="Segoe UI Historic"/>
          <w:color w:val="1C1E21"/>
          <w:spacing w:val="-6"/>
          <w:sz w:val="26"/>
          <w:szCs w:val="26"/>
          <w:lang w:val="en-US" w:eastAsia="id-ID"/>
        </w:rPr>
      </w:pPr>
      <w:r>
        <w:rPr>
          <w:rFonts w:ascii="Walbaum Display" w:eastAsia="Times New Roman" w:hAnsi="Walbaum Display" w:cs="Segoe UI Historic"/>
          <w:color w:val="1C1E21"/>
          <w:spacing w:val="-6"/>
          <w:sz w:val="26"/>
          <w:szCs w:val="26"/>
          <w:lang w:val="en-US" w:eastAsia="id-ID"/>
        </w:rPr>
        <w:t>Arti Sloka Bhaga</w:t>
      </w:r>
      <w:r w:rsidR="008F2B70">
        <w:rPr>
          <w:rFonts w:ascii="Walbaum Display" w:eastAsia="Times New Roman" w:hAnsi="Walbaum Display" w:cs="Segoe UI Historic"/>
          <w:color w:val="1C1E21"/>
          <w:spacing w:val="-6"/>
          <w:sz w:val="26"/>
          <w:szCs w:val="26"/>
          <w:lang w:val="en-US" w:eastAsia="id-ID"/>
        </w:rPr>
        <w:t>vad Gita IX.26</w:t>
      </w:r>
    </w:p>
    <w:p w14:paraId="698F5728" w14:textId="57A9E65B" w:rsidR="000E4794" w:rsidRPr="008F2B70" w:rsidRDefault="008F2B70" w:rsidP="00097641">
      <w:pPr>
        <w:shd w:val="clear" w:color="auto" w:fill="FFFFFF"/>
        <w:ind w:left="0"/>
        <w:rPr>
          <w:rFonts w:ascii="inherit" w:eastAsia="Times New Roman" w:hAnsi="inherit" w:cs="Segoe UI Historic"/>
          <w:color w:val="1C1E21"/>
          <w:spacing w:val="-6"/>
          <w:sz w:val="26"/>
          <w:szCs w:val="26"/>
          <w:lang w:val="en-US" w:eastAsia="id-ID"/>
        </w:rPr>
      </w:pPr>
      <w:proofErr w:type="spellStart"/>
      <w:r>
        <w:rPr>
          <w:rFonts w:ascii="inherit" w:eastAsia="Times New Roman" w:hAnsi="inherit" w:cs="Segoe UI Historic"/>
          <w:color w:val="1C1E21"/>
          <w:spacing w:val="-6"/>
          <w:sz w:val="26"/>
          <w:szCs w:val="26"/>
          <w:lang w:val="en-US" w:eastAsia="id-ID"/>
        </w:rPr>
        <w:t>Siapapun</w:t>
      </w:r>
      <w:proofErr w:type="spellEnd"/>
      <w:r>
        <w:rPr>
          <w:rFonts w:ascii="inherit" w:eastAsia="Times New Roman" w:hAnsi="inherit" w:cs="Segoe UI Historic"/>
          <w:color w:val="1C1E21"/>
          <w:spacing w:val="-6"/>
          <w:sz w:val="26"/>
          <w:szCs w:val="26"/>
          <w:lang w:val="en-US" w:eastAsia="id-ID"/>
        </w:rPr>
        <w:t xml:space="preserve"> yang sujud </w:t>
      </w:r>
      <w:proofErr w:type="spellStart"/>
      <w:r>
        <w:rPr>
          <w:rFonts w:ascii="inherit" w:eastAsia="Times New Roman" w:hAnsi="inherit" w:cs="Segoe UI Historic"/>
          <w:color w:val="1C1E21"/>
          <w:spacing w:val="-6"/>
          <w:sz w:val="26"/>
          <w:szCs w:val="26"/>
          <w:lang w:val="en-US" w:eastAsia="id-ID"/>
        </w:rPr>
        <w:t>mempersembahkan</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daun</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bunga</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buah</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atau</w:t>
      </w:r>
      <w:proofErr w:type="spellEnd"/>
      <w:r>
        <w:rPr>
          <w:rFonts w:ascii="inherit" w:eastAsia="Times New Roman" w:hAnsi="inherit" w:cs="Segoe UI Historic"/>
          <w:color w:val="1C1E21"/>
          <w:spacing w:val="-6"/>
          <w:sz w:val="26"/>
          <w:szCs w:val="26"/>
          <w:lang w:val="en-US" w:eastAsia="id-ID"/>
        </w:rPr>
        <w:t xml:space="preserve"> air </w:t>
      </w:r>
      <w:proofErr w:type="spellStart"/>
      <w:r>
        <w:rPr>
          <w:rFonts w:ascii="inherit" w:eastAsia="Times New Roman" w:hAnsi="inherit" w:cs="Segoe UI Historic"/>
          <w:color w:val="1C1E21"/>
          <w:spacing w:val="-6"/>
          <w:sz w:val="26"/>
          <w:szCs w:val="26"/>
          <w:lang w:val="en-US" w:eastAsia="id-ID"/>
        </w:rPr>
        <w:t>sepenuh</w:t>
      </w:r>
      <w:proofErr w:type="spellEnd"/>
      <w:r>
        <w:rPr>
          <w:rFonts w:ascii="inherit" w:eastAsia="Times New Roman" w:hAnsi="inherit" w:cs="Segoe UI Historic"/>
          <w:color w:val="1C1E21"/>
          <w:spacing w:val="-6"/>
          <w:sz w:val="26"/>
          <w:szCs w:val="26"/>
          <w:lang w:val="en-US" w:eastAsia="id-ID"/>
        </w:rPr>
        <w:t xml:space="preserve"> bhakti </w:t>
      </w:r>
      <w:proofErr w:type="spellStart"/>
      <w:r>
        <w:rPr>
          <w:rFonts w:ascii="inherit" w:eastAsia="Times New Roman" w:hAnsi="inherit" w:cs="Segoe UI Historic"/>
          <w:color w:val="1C1E21"/>
          <w:spacing w:val="-6"/>
          <w:sz w:val="26"/>
          <w:szCs w:val="26"/>
          <w:lang w:val="en-US" w:eastAsia="id-ID"/>
        </w:rPr>
        <w:t>kepada</w:t>
      </w:r>
      <w:proofErr w:type="spellEnd"/>
      <w:r>
        <w:rPr>
          <w:rFonts w:ascii="inherit" w:eastAsia="Times New Roman" w:hAnsi="inherit" w:cs="Segoe UI Historic"/>
          <w:color w:val="1C1E21"/>
          <w:spacing w:val="-6"/>
          <w:sz w:val="26"/>
          <w:szCs w:val="26"/>
          <w:lang w:val="en-US" w:eastAsia="id-ID"/>
        </w:rPr>
        <w:t xml:space="preserve">-KU, </w:t>
      </w:r>
      <w:proofErr w:type="spellStart"/>
      <w:r>
        <w:rPr>
          <w:rFonts w:ascii="inherit" w:eastAsia="Times New Roman" w:hAnsi="inherit" w:cs="Segoe UI Historic"/>
          <w:color w:val="1C1E21"/>
          <w:spacing w:val="-6"/>
          <w:sz w:val="26"/>
          <w:szCs w:val="26"/>
          <w:lang w:val="en-US" w:eastAsia="id-ID"/>
        </w:rPr>
        <w:t>persembahan</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cinta</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persembahan</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dari</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hati</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suci</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murni</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itu</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akan</w:t>
      </w:r>
      <w:proofErr w:type="spellEnd"/>
      <w:r>
        <w:rPr>
          <w:rFonts w:ascii="inherit" w:eastAsia="Times New Roman" w:hAnsi="inherit" w:cs="Segoe UI Historic"/>
          <w:color w:val="1C1E21"/>
          <w:spacing w:val="-6"/>
          <w:sz w:val="26"/>
          <w:szCs w:val="26"/>
          <w:lang w:val="en-US" w:eastAsia="id-ID"/>
        </w:rPr>
        <w:t xml:space="preserve"> AKU </w:t>
      </w:r>
      <w:proofErr w:type="spellStart"/>
      <w:r>
        <w:rPr>
          <w:rFonts w:ascii="inherit" w:eastAsia="Times New Roman" w:hAnsi="inherit" w:cs="Segoe UI Historic"/>
          <w:color w:val="1C1E21"/>
          <w:spacing w:val="-6"/>
          <w:sz w:val="26"/>
          <w:szCs w:val="26"/>
          <w:lang w:val="en-US" w:eastAsia="id-ID"/>
        </w:rPr>
        <w:t>terima</w:t>
      </w:r>
      <w:proofErr w:type="spellEnd"/>
      <w:r>
        <w:rPr>
          <w:rFonts w:ascii="inherit" w:eastAsia="Times New Roman" w:hAnsi="inherit" w:cs="Segoe UI Historic"/>
          <w:color w:val="1C1E21"/>
          <w:spacing w:val="-6"/>
          <w:sz w:val="26"/>
          <w:szCs w:val="26"/>
          <w:lang w:val="en-US" w:eastAsia="id-ID"/>
        </w:rPr>
        <w:t xml:space="preserve"> (Radhakrishnan, 1971:248).</w:t>
      </w:r>
    </w:p>
    <w:p w14:paraId="5CB25B8C" w14:textId="4A783EDE" w:rsidR="001D5A38" w:rsidRDefault="000E4794" w:rsidP="000E4794">
      <w:pPr>
        <w:shd w:val="clear" w:color="auto" w:fill="FFFFFF"/>
        <w:spacing w:before="240" w:line="360" w:lineRule="atLeast"/>
        <w:ind w:left="0"/>
        <w:jc w:val="both"/>
        <w:rPr>
          <w:rFonts w:ascii="inherit" w:eastAsia="Times New Roman" w:hAnsi="inherit" w:cs="Segoe UI Historic"/>
          <w:color w:val="1C1E21"/>
          <w:spacing w:val="-6"/>
          <w:sz w:val="26"/>
          <w:szCs w:val="26"/>
          <w:lang w:val="en-US" w:eastAsia="id-ID"/>
        </w:rPr>
      </w:pPr>
      <w:r>
        <w:rPr>
          <w:rFonts w:ascii="inherit" w:eastAsia="Times New Roman" w:hAnsi="inherit" w:cs="Segoe UI Historic"/>
          <w:color w:val="1C1E21"/>
          <w:spacing w:val="-6"/>
          <w:sz w:val="26"/>
          <w:szCs w:val="26"/>
          <w:lang w:val="en-US" w:eastAsia="id-ID"/>
        </w:rPr>
        <w:t xml:space="preserve">Canang </w:t>
      </w:r>
      <w:proofErr w:type="spellStart"/>
      <w:r>
        <w:rPr>
          <w:rFonts w:ascii="inherit" w:eastAsia="Times New Roman" w:hAnsi="inherit" w:cs="Segoe UI Historic"/>
          <w:color w:val="1C1E21"/>
          <w:spacing w:val="-6"/>
          <w:sz w:val="26"/>
          <w:szCs w:val="26"/>
          <w:lang w:val="en-US" w:eastAsia="id-ID"/>
        </w:rPr>
        <w:t>berasal</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dari</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bahasa</w:t>
      </w:r>
      <w:proofErr w:type="spellEnd"/>
      <w:r>
        <w:rPr>
          <w:rFonts w:ascii="inherit" w:eastAsia="Times New Roman" w:hAnsi="inherit" w:cs="Segoe UI Historic"/>
          <w:color w:val="1C1E21"/>
          <w:spacing w:val="-6"/>
          <w:sz w:val="26"/>
          <w:szCs w:val="26"/>
          <w:lang w:val="en-US" w:eastAsia="id-ID"/>
        </w:rPr>
        <w:t xml:space="preserve"> Jawa Kuno yang </w:t>
      </w:r>
      <w:proofErr w:type="spellStart"/>
      <w:r>
        <w:rPr>
          <w:rFonts w:ascii="inherit" w:eastAsia="Times New Roman" w:hAnsi="inherit" w:cs="Segoe UI Historic"/>
          <w:color w:val="1C1E21"/>
          <w:spacing w:val="-6"/>
          <w:sz w:val="26"/>
          <w:szCs w:val="26"/>
          <w:lang w:val="en-US" w:eastAsia="id-ID"/>
        </w:rPr>
        <w:t>berarti</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sirih</w:t>
      </w:r>
      <w:proofErr w:type="spellEnd"/>
      <w:r>
        <w:rPr>
          <w:rFonts w:ascii="inherit" w:eastAsia="Times New Roman" w:hAnsi="inherit" w:cs="Segoe UI Historic"/>
          <w:color w:val="1C1E21"/>
          <w:spacing w:val="-6"/>
          <w:sz w:val="26"/>
          <w:szCs w:val="26"/>
          <w:lang w:val="en-US" w:eastAsia="id-ID"/>
        </w:rPr>
        <w:t xml:space="preserve"> yang </w:t>
      </w:r>
      <w:proofErr w:type="spellStart"/>
      <w:r>
        <w:rPr>
          <w:rFonts w:ascii="inherit" w:eastAsia="Times New Roman" w:hAnsi="inherit" w:cs="Segoe UI Historic"/>
          <w:color w:val="1C1E21"/>
          <w:spacing w:val="-6"/>
          <w:sz w:val="26"/>
          <w:szCs w:val="26"/>
          <w:lang w:val="en-US" w:eastAsia="id-ID"/>
        </w:rPr>
        <w:t>disuguhkan</w:t>
      </w:r>
      <w:proofErr w:type="spellEnd"/>
      <w:r>
        <w:rPr>
          <w:rFonts w:ascii="inherit" w:eastAsia="Times New Roman" w:hAnsi="inherit" w:cs="Segoe UI Historic"/>
          <w:color w:val="1C1E21"/>
          <w:spacing w:val="-6"/>
          <w:sz w:val="26"/>
          <w:szCs w:val="26"/>
          <w:lang w:val="en-US" w:eastAsia="id-ID"/>
        </w:rPr>
        <w:t xml:space="preserve"> pada </w:t>
      </w:r>
      <w:proofErr w:type="spellStart"/>
      <w:r>
        <w:rPr>
          <w:rFonts w:ascii="inherit" w:eastAsia="Times New Roman" w:hAnsi="inherit" w:cs="Segoe UI Historic"/>
          <w:color w:val="1C1E21"/>
          <w:spacing w:val="-6"/>
          <w:sz w:val="26"/>
          <w:szCs w:val="26"/>
          <w:lang w:val="en-US" w:eastAsia="id-ID"/>
        </w:rPr>
        <w:t>tamu</w:t>
      </w:r>
      <w:proofErr w:type="spellEnd"/>
      <w:r>
        <w:rPr>
          <w:rFonts w:ascii="inherit" w:eastAsia="Times New Roman" w:hAnsi="inherit" w:cs="Segoe UI Historic"/>
          <w:color w:val="1C1E21"/>
          <w:spacing w:val="-6"/>
          <w:sz w:val="26"/>
          <w:szCs w:val="26"/>
          <w:lang w:val="en-US" w:eastAsia="id-ID"/>
        </w:rPr>
        <w:t xml:space="preserve"> yang </w:t>
      </w:r>
      <w:proofErr w:type="spellStart"/>
      <w:r>
        <w:rPr>
          <w:rFonts w:ascii="inherit" w:eastAsia="Times New Roman" w:hAnsi="inherit" w:cs="Segoe UI Historic"/>
          <w:color w:val="1C1E21"/>
          <w:spacing w:val="-6"/>
          <w:sz w:val="26"/>
          <w:szCs w:val="26"/>
          <w:lang w:val="en-US" w:eastAsia="id-ID"/>
        </w:rPr>
        <w:t>sangat</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dihormati</w:t>
      </w:r>
      <w:proofErr w:type="spellEnd"/>
      <w:r>
        <w:rPr>
          <w:rFonts w:ascii="inherit" w:eastAsia="Times New Roman" w:hAnsi="inherit" w:cs="Segoe UI Historic"/>
          <w:color w:val="1C1E21"/>
          <w:spacing w:val="-6"/>
          <w:sz w:val="26"/>
          <w:szCs w:val="26"/>
          <w:lang w:val="en-US" w:eastAsia="id-ID"/>
        </w:rPr>
        <w:t xml:space="preserve">. Canang </w:t>
      </w:r>
      <w:proofErr w:type="spellStart"/>
      <w:r>
        <w:rPr>
          <w:rFonts w:ascii="inherit" w:eastAsia="Times New Roman" w:hAnsi="inherit" w:cs="Segoe UI Historic"/>
          <w:color w:val="1C1E21"/>
          <w:spacing w:val="-6"/>
          <w:sz w:val="26"/>
          <w:szCs w:val="26"/>
          <w:lang w:val="en-US" w:eastAsia="id-ID"/>
        </w:rPr>
        <w:t>merupakan</w:t>
      </w:r>
      <w:proofErr w:type="spellEnd"/>
      <w:r>
        <w:rPr>
          <w:rFonts w:ascii="inherit" w:eastAsia="Times New Roman" w:hAnsi="inherit" w:cs="Segoe UI Historic"/>
          <w:color w:val="1C1E21"/>
          <w:spacing w:val="-6"/>
          <w:sz w:val="26"/>
          <w:szCs w:val="26"/>
          <w:lang w:val="en-US" w:eastAsia="id-ID"/>
        </w:rPr>
        <w:t xml:space="preserve"> salah </w:t>
      </w:r>
      <w:proofErr w:type="spellStart"/>
      <w:r>
        <w:rPr>
          <w:rFonts w:ascii="inherit" w:eastAsia="Times New Roman" w:hAnsi="inherit" w:cs="Segoe UI Historic"/>
          <w:color w:val="1C1E21"/>
          <w:spacing w:val="-6"/>
          <w:sz w:val="26"/>
          <w:szCs w:val="26"/>
          <w:lang w:val="en-US" w:eastAsia="id-ID"/>
        </w:rPr>
        <w:t>satu</w:t>
      </w:r>
      <w:proofErr w:type="spellEnd"/>
      <w:r>
        <w:rPr>
          <w:rFonts w:ascii="inherit" w:eastAsia="Times New Roman" w:hAnsi="inherit" w:cs="Segoe UI Historic"/>
          <w:color w:val="1C1E21"/>
          <w:spacing w:val="-6"/>
          <w:sz w:val="26"/>
          <w:szCs w:val="26"/>
          <w:lang w:val="en-US" w:eastAsia="id-ID"/>
        </w:rPr>
        <w:t xml:space="preserve"> </w:t>
      </w:r>
      <w:proofErr w:type="spellStart"/>
      <w:r>
        <w:rPr>
          <w:rFonts w:ascii="inherit" w:eastAsia="Times New Roman" w:hAnsi="inherit" w:cs="Segoe UI Historic"/>
          <w:color w:val="1C1E21"/>
          <w:spacing w:val="-6"/>
          <w:sz w:val="26"/>
          <w:szCs w:val="26"/>
          <w:lang w:val="en-US" w:eastAsia="id-ID"/>
        </w:rPr>
        <w:t>bentuk</w:t>
      </w:r>
      <w:proofErr w:type="spellEnd"/>
      <w:r>
        <w:rPr>
          <w:rFonts w:ascii="inherit" w:eastAsia="Times New Roman" w:hAnsi="inherit" w:cs="Segoe UI Historic"/>
          <w:color w:val="1C1E21"/>
          <w:spacing w:val="-6"/>
          <w:sz w:val="26"/>
          <w:szCs w:val="26"/>
          <w:lang w:val="en-US" w:eastAsia="id-ID"/>
        </w:rPr>
        <w:t xml:space="preserve"> </w:t>
      </w:r>
      <w:r w:rsidR="001D5A38" w:rsidRPr="006C6744">
        <w:rPr>
          <w:rFonts w:ascii="inherit" w:eastAsia="Times New Roman" w:hAnsi="inherit" w:cs="Segoe UI Historic"/>
          <w:color w:val="1C1E21"/>
          <w:spacing w:val="-6"/>
          <w:sz w:val="26"/>
          <w:szCs w:val="26"/>
          <w:lang w:eastAsia="id-ID"/>
        </w:rPr>
        <w:t>Upakāra</w:t>
      </w:r>
      <w:r w:rsidR="001D5A38">
        <w:rPr>
          <w:rFonts w:ascii="inherit" w:eastAsia="Times New Roman" w:hAnsi="inherit" w:cs="Segoe UI Historic"/>
          <w:color w:val="1C1E21"/>
          <w:spacing w:val="-6"/>
          <w:sz w:val="26"/>
          <w:szCs w:val="26"/>
          <w:lang w:val="en-US" w:eastAsia="id-ID"/>
        </w:rPr>
        <w:t>/</w:t>
      </w:r>
      <w:proofErr w:type="spellStart"/>
      <w:r>
        <w:rPr>
          <w:rFonts w:ascii="inherit" w:eastAsia="Times New Roman" w:hAnsi="inherit" w:cs="Segoe UI Historic"/>
          <w:color w:val="1C1E21"/>
          <w:spacing w:val="-6"/>
          <w:sz w:val="26"/>
          <w:szCs w:val="26"/>
          <w:lang w:val="en-US" w:eastAsia="id-ID"/>
        </w:rPr>
        <w:t>banten</w:t>
      </w:r>
      <w:proofErr w:type="spellEnd"/>
      <w:r>
        <w:rPr>
          <w:rFonts w:ascii="inherit" w:eastAsia="Times New Roman" w:hAnsi="inherit" w:cs="Segoe UI Historic"/>
          <w:color w:val="1C1E21"/>
          <w:spacing w:val="-6"/>
          <w:sz w:val="26"/>
          <w:szCs w:val="26"/>
          <w:lang w:val="en-US" w:eastAsia="id-ID"/>
        </w:rPr>
        <w:t xml:space="preserve"> </w:t>
      </w:r>
      <w:r w:rsidR="001D5A38">
        <w:rPr>
          <w:rFonts w:ascii="inherit" w:eastAsia="Times New Roman" w:hAnsi="inherit" w:cs="Segoe UI Historic"/>
          <w:color w:val="1C1E21"/>
          <w:spacing w:val="-6"/>
          <w:sz w:val="26"/>
          <w:szCs w:val="26"/>
          <w:lang w:val="en-US" w:eastAsia="id-ID"/>
        </w:rPr>
        <w:t xml:space="preserve">yang </w:t>
      </w:r>
      <w:proofErr w:type="spellStart"/>
      <w:r w:rsidR="001D5A38">
        <w:rPr>
          <w:rFonts w:ascii="inherit" w:eastAsia="Times New Roman" w:hAnsi="inherit" w:cs="Segoe UI Historic"/>
          <w:color w:val="1C1E21"/>
          <w:spacing w:val="-6"/>
          <w:sz w:val="26"/>
          <w:szCs w:val="26"/>
          <w:lang w:val="en-US" w:eastAsia="id-ID"/>
        </w:rPr>
        <w:t>selalu</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menyertai</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atau</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melengkapi</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setiap</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sesajen</w:t>
      </w:r>
      <w:proofErr w:type="spellEnd"/>
      <w:r w:rsidR="001D5A38">
        <w:rPr>
          <w:rFonts w:ascii="inherit" w:eastAsia="Times New Roman" w:hAnsi="inherit" w:cs="Segoe UI Historic"/>
          <w:color w:val="1C1E21"/>
          <w:spacing w:val="-6"/>
          <w:sz w:val="26"/>
          <w:szCs w:val="26"/>
          <w:lang w:val="en-US" w:eastAsia="id-ID"/>
        </w:rPr>
        <w:t>/</w:t>
      </w:r>
      <w:proofErr w:type="spellStart"/>
      <w:r w:rsidR="001D5A38">
        <w:rPr>
          <w:rFonts w:ascii="inherit" w:eastAsia="Times New Roman" w:hAnsi="inherit" w:cs="Segoe UI Historic"/>
          <w:color w:val="1C1E21"/>
          <w:spacing w:val="-6"/>
          <w:sz w:val="26"/>
          <w:szCs w:val="26"/>
          <w:lang w:val="en-US" w:eastAsia="id-ID"/>
        </w:rPr>
        <w:t>persembahan</w:t>
      </w:r>
      <w:proofErr w:type="spellEnd"/>
      <w:r w:rsidR="001D5A38">
        <w:rPr>
          <w:rFonts w:ascii="inherit" w:eastAsia="Times New Roman" w:hAnsi="inherit" w:cs="Segoe UI Historic"/>
          <w:color w:val="1C1E21"/>
          <w:spacing w:val="-6"/>
          <w:sz w:val="26"/>
          <w:szCs w:val="26"/>
          <w:lang w:val="en-US" w:eastAsia="id-ID"/>
        </w:rPr>
        <w:t xml:space="preserve"> </w:t>
      </w:r>
      <w:r>
        <w:rPr>
          <w:rFonts w:ascii="inherit" w:eastAsia="Times New Roman" w:hAnsi="inherit" w:cs="Segoe UI Historic"/>
          <w:color w:val="1C1E21"/>
          <w:spacing w:val="-6"/>
          <w:sz w:val="26"/>
          <w:szCs w:val="26"/>
          <w:lang w:val="en-US" w:eastAsia="id-ID"/>
        </w:rPr>
        <w:t>di Bali</w:t>
      </w:r>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semua</w:t>
      </w:r>
      <w:proofErr w:type="spellEnd"/>
      <w:r w:rsidR="001D5A38">
        <w:rPr>
          <w:rFonts w:ascii="inherit" w:eastAsia="Times New Roman" w:hAnsi="inherit" w:cs="Segoe UI Historic"/>
          <w:color w:val="1C1E21"/>
          <w:spacing w:val="-6"/>
          <w:sz w:val="26"/>
          <w:szCs w:val="26"/>
          <w:lang w:val="en-US" w:eastAsia="id-ID"/>
        </w:rPr>
        <w:t xml:space="preserve"> </w:t>
      </w:r>
      <w:proofErr w:type="gramStart"/>
      <w:r w:rsidR="001D5A38" w:rsidRPr="006C6744">
        <w:rPr>
          <w:rFonts w:ascii="inherit" w:eastAsia="Times New Roman" w:hAnsi="inherit" w:cs="Segoe UI Historic"/>
          <w:color w:val="1C1E21"/>
          <w:spacing w:val="-6"/>
          <w:sz w:val="26"/>
          <w:szCs w:val="26"/>
          <w:lang w:eastAsia="id-ID"/>
        </w:rPr>
        <w:t>Upakāra</w:t>
      </w:r>
      <w:r w:rsidR="001D5A38">
        <w:rPr>
          <w:rFonts w:ascii="inherit" w:eastAsia="Times New Roman" w:hAnsi="inherit" w:cs="Segoe UI Historic"/>
          <w:color w:val="1C1E21"/>
          <w:spacing w:val="-6"/>
          <w:sz w:val="26"/>
          <w:szCs w:val="26"/>
          <w:lang w:val="en-US" w:eastAsia="id-ID"/>
        </w:rPr>
        <w:t xml:space="preserve">  yang</w:t>
      </w:r>
      <w:proofErr w:type="gram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dipersiapkan</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belum</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disebut</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lengkap</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apabila</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tidak</w:t>
      </w:r>
      <w:proofErr w:type="spellEnd"/>
      <w:r w:rsidR="001D5A38">
        <w:rPr>
          <w:rFonts w:ascii="inherit" w:eastAsia="Times New Roman" w:hAnsi="inherit" w:cs="Segoe UI Historic"/>
          <w:color w:val="1C1E21"/>
          <w:spacing w:val="-6"/>
          <w:sz w:val="26"/>
          <w:szCs w:val="26"/>
          <w:lang w:val="en-US" w:eastAsia="id-ID"/>
        </w:rPr>
        <w:t xml:space="preserve"> di </w:t>
      </w:r>
      <w:proofErr w:type="spellStart"/>
      <w:r w:rsidR="001D5A38">
        <w:rPr>
          <w:rFonts w:ascii="inherit" w:eastAsia="Times New Roman" w:hAnsi="inherit" w:cs="Segoe UI Historic"/>
          <w:color w:val="1C1E21"/>
          <w:spacing w:val="-6"/>
          <w:sz w:val="26"/>
          <w:szCs w:val="26"/>
          <w:lang w:val="en-US" w:eastAsia="id-ID"/>
        </w:rPr>
        <w:t>lengkapi</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dengan</w:t>
      </w:r>
      <w:proofErr w:type="spellEnd"/>
      <w:r w:rsidR="001D5A38">
        <w:rPr>
          <w:rFonts w:ascii="inherit" w:eastAsia="Times New Roman" w:hAnsi="inherit" w:cs="Segoe UI Historic"/>
          <w:color w:val="1C1E21"/>
          <w:spacing w:val="-6"/>
          <w:sz w:val="26"/>
          <w:szCs w:val="26"/>
          <w:lang w:val="en-US" w:eastAsia="id-ID"/>
        </w:rPr>
        <w:t xml:space="preserve"> Canang Sari </w:t>
      </w:r>
      <w:r>
        <w:rPr>
          <w:rFonts w:ascii="inherit" w:eastAsia="Times New Roman" w:hAnsi="inherit" w:cs="Segoe UI Historic"/>
          <w:color w:val="1C1E21"/>
          <w:spacing w:val="-6"/>
          <w:sz w:val="26"/>
          <w:szCs w:val="26"/>
          <w:lang w:val="en-US" w:eastAsia="id-ID"/>
        </w:rPr>
        <w:t>da</w:t>
      </w:r>
      <w:r w:rsidR="001D5A38">
        <w:rPr>
          <w:rFonts w:ascii="inherit" w:eastAsia="Times New Roman" w:hAnsi="inherit" w:cs="Segoe UI Historic"/>
          <w:color w:val="1C1E21"/>
          <w:spacing w:val="-6"/>
          <w:sz w:val="26"/>
          <w:szCs w:val="26"/>
          <w:lang w:val="en-US" w:eastAsia="id-ID"/>
        </w:rPr>
        <w:t xml:space="preserve">n Canang </w:t>
      </w:r>
      <w:proofErr w:type="spellStart"/>
      <w:r w:rsidR="001D5A38">
        <w:rPr>
          <w:rFonts w:ascii="inherit" w:eastAsia="Times New Roman" w:hAnsi="inherit" w:cs="Segoe UI Historic"/>
          <w:color w:val="1C1E21"/>
          <w:spacing w:val="-6"/>
          <w:sz w:val="26"/>
          <w:szCs w:val="26"/>
          <w:lang w:val="en-US" w:eastAsia="id-ID"/>
        </w:rPr>
        <w:t>memiliki</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nilai</w:t>
      </w:r>
      <w:proofErr w:type="spellEnd"/>
      <w:r w:rsidR="001D5A38">
        <w:rPr>
          <w:rFonts w:ascii="inherit" w:eastAsia="Times New Roman" w:hAnsi="inherit" w:cs="Segoe UI Historic"/>
          <w:color w:val="1C1E21"/>
          <w:spacing w:val="-6"/>
          <w:sz w:val="26"/>
          <w:szCs w:val="26"/>
          <w:lang w:val="en-US" w:eastAsia="id-ID"/>
        </w:rPr>
        <w:t xml:space="preserve"> agama </w:t>
      </w:r>
      <w:proofErr w:type="spellStart"/>
      <w:r w:rsidR="001D5A38">
        <w:rPr>
          <w:rFonts w:ascii="inherit" w:eastAsia="Times New Roman" w:hAnsi="inherit" w:cs="Segoe UI Historic"/>
          <w:color w:val="1C1E21"/>
          <w:spacing w:val="-6"/>
          <w:sz w:val="26"/>
          <w:szCs w:val="26"/>
          <w:lang w:val="en-US" w:eastAsia="id-ID"/>
        </w:rPr>
        <w:t>jika</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dilengkapi</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dengan</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porosan</w:t>
      </w:r>
      <w:proofErr w:type="spellEnd"/>
      <w:r w:rsidR="001D5A38">
        <w:rPr>
          <w:rFonts w:ascii="inherit" w:eastAsia="Times New Roman" w:hAnsi="inherit" w:cs="Segoe UI Historic"/>
          <w:color w:val="1C1E21"/>
          <w:spacing w:val="-6"/>
          <w:sz w:val="26"/>
          <w:szCs w:val="26"/>
          <w:lang w:val="en-US" w:eastAsia="id-ID"/>
        </w:rPr>
        <w:t xml:space="preserve"> yang </w:t>
      </w:r>
      <w:proofErr w:type="spellStart"/>
      <w:r w:rsidR="001D5A38">
        <w:rPr>
          <w:rFonts w:ascii="inherit" w:eastAsia="Times New Roman" w:hAnsi="inherit" w:cs="Segoe UI Historic"/>
          <w:color w:val="1C1E21"/>
          <w:spacing w:val="-6"/>
          <w:sz w:val="26"/>
          <w:szCs w:val="26"/>
          <w:lang w:val="en-US" w:eastAsia="id-ID"/>
        </w:rPr>
        <w:t>bahan</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pokoknya</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adalah</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sirih</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Perlengkapan</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canang</w:t>
      </w:r>
      <w:proofErr w:type="spellEnd"/>
      <w:r w:rsidR="001D5A38">
        <w:rPr>
          <w:rFonts w:ascii="inherit" w:eastAsia="Times New Roman" w:hAnsi="inherit" w:cs="Segoe UI Historic"/>
          <w:color w:val="1C1E21"/>
          <w:spacing w:val="-6"/>
          <w:sz w:val="26"/>
          <w:szCs w:val="26"/>
          <w:lang w:val="en-US" w:eastAsia="id-ID"/>
        </w:rPr>
        <w:t xml:space="preserve"> yang paling </w:t>
      </w:r>
      <w:proofErr w:type="spellStart"/>
      <w:r w:rsidR="001D5A38">
        <w:rPr>
          <w:rFonts w:ascii="inherit" w:eastAsia="Times New Roman" w:hAnsi="inherit" w:cs="Segoe UI Historic"/>
          <w:color w:val="1C1E21"/>
          <w:spacing w:val="-6"/>
          <w:sz w:val="26"/>
          <w:szCs w:val="26"/>
          <w:lang w:val="en-US" w:eastAsia="id-ID"/>
        </w:rPr>
        <w:t>penting</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adalah</w:t>
      </w:r>
      <w:proofErr w:type="spellEnd"/>
      <w:r w:rsidR="001D5A38">
        <w:rPr>
          <w:rFonts w:ascii="inherit" w:eastAsia="Times New Roman" w:hAnsi="inherit" w:cs="Segoe UI Historic"/>
          <w:color w:val="1C1E21"/>
          <w:spacing w:val="-6"/>
          <w:sz w:val="26"/>
          <w:szCs w:val="26"/>
          <w:lang w:val="en-US" w:eastAsia="id-ID"/>
        </w:rPr>
        <w:t xml:space="preserve"> alas yang </w:t>
      </w:r>
      <w:proofErr w:type="spellStart"/>
      <w:r w:rsidR="001D5A38">
        <w:rPr>
          <w:rFonts w:ascii="inherit" w:eastAsia="Times New Roman" w:hAnsi="inherit" w:cs="Segoe UI Historic"/>
          <w:color w:val="1C1E21"/>
          <w:spacing w:val="-6"/>
          <w:sz w:val="26"/>
          <w:szCs w:val="26"/>
          <w:lang w:val="en-US" w:eastAsia="id-ID"/>
        </w:rPr>
        <w:t>dipakai</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berupa</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ceper</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atau</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daun</w:t>
      </w:r>
      <w:proofErr w:type="spellEnd"/>
      <w:r w:rsidR="001D5A38">
        <w:rPr>
          <w:rFonts w:ascii="inherit" w:eastAsia="Times New Roman" w:hAnsi="inherit" w:cs="Segoe UI Historic"/>
          <w:color w:val="1C1E21"/>
          <w:spacing w:val="-6"/>
          <w:sz w:val="26"/>
          <w:szCs w:val="26"/>
          <w:lang w:val="en-US" w:eastAsia="id-ID"/>
        </w:rPr>
        <w:t xml:space="preserve"> pisang yang </w:t>
      </w:r>
      <w:proofErr w:type="spellStart"/>
      <w:r w:rsidR="001D5A38">
        <w:rPr>
          <w:rFonts w:ascii="inherit" w:eastAsia="Times New Roman" w:hAnsi="inherit" w:cs="Segoe UI Historic"/>
          <w:color w:val="1C1E21"/>
          <w:spacing w:val="-6"/>
          <w:sz w:val="26"/>
          <w:szCs w:val="26"/>
          <w:lang w:val="en-US" w:eastAsia="id-ID"/>
        </w:rPr>
        <w:t>berbentuk</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segi</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empat</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lingkaran</w:t>
      </w:r>
      <w:proofErr w:type="spellEnd"/>
      <w:r w:rsidR="001D5A38">
        <w:rPr>
          <w:rFonts w:ascii="inherit" w:eastAsia="Times New Roman" w:hAnsi="inherit" w:cs="Segoe UI Historic"/>
          <w:color w:val="1C1E21"/>
          <w:spacing w:val="-6"/>
          <w:sz w:val="26"/>
          <w:szCs w:val="26"/>
          <w:lang w:val="en-US" w:eastAsia="id-ID"/>
        </w:rPr>
        <w:t xml:space="preserve">, dan </w:t>
      </w:r>
      <w:proofErr w:type="spellStart"/>
      <w:r w:rsidR="001D5A38">
        <w:rPr>
          <w:rFonts w:ascii="inherit" w:eastAsia="Times New Roman" w:hAnsi="inherit" w:cs="Segoe UI Historic"/>
          <w:color w:val="1C1E21"/>
          <w:spacing w:val="-6"/>
          <w:sz w:val="26"/>
          <w:szCs w:val="26"/>
          <w:lang w:val="en-US" w:eastAsia="id-ID"/>
        </w:rPr>
        <w:t>segitiga</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Kemudian</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diatas</w:t>
      </w:r>
      <w:proofErr w:type="spellEnd"/>
      <w:r w:rsidR="001D5A38">
        <w:rPr>
          <w:rFonts w:ascii="inherit" w:eastAsia="Times New Roman" w:hAnsi="inherit" w:cs="Segoe UI Historic"/>
          <w:color w:val="1C1E21"/>
          <w:spacing w:val="-6"/>
          <w:sz w:val="26"/>
          <w:szCs w:val="26"/>
          <w:lang w:val="en-US" w:eastAsia="id-ID"/>
        </w:rPr>
        <w:t xml:space="preserve"> alas </w:t>
      </w:r>
      <w:proofErr w:type="spellStart"/>
      <w:r w:rsidR="001D5A38">
        <w:rPr>
          <w:rFonts w:ascii="inherit" w:eastAsia="Times New Roman" w:hAnsi="inherit" w:cs="Segoe UI Historic"/>
          <w:color w:val="1C1E21"/>
          <w:spacing w:val="-6"/>
          <w:sz w:val="26"/>
          <w:szCs w:val="26"/>
          <w:lang w:val="en-US" w:eastAsia="id-ID"/>
        </w:rPr>
        <w:t>tersebut</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disusun</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plawa</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porosan</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urasari</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kemudian</w:t>
      </w:r>
      <w:proofErr w:type="spellEnd"/>
      <w:r w:rsidR="001D5A38">
        <w:rPr>
          <w:rFonts w:ascii="inherit" w:eastAsia="Times New Roman" w:hAnsi="inherit" w:cs="Segoe UI Historic"/>
          <w:color w:val="1C1E21"/>
          <w:spacing w:val="-6"/>
          <w:sz w:val="26"/>
          <w:szCs w:val="26"/>
          <w:lang w:val="en-US" w:eastAsia="id-ID"/>
        </w:rPr>
        <w:t xml:space="preserve"> </w:t>
      </w:r>
      <w:proofErr w:type="spellStart"/>
      <w:r w:rsidR="001D5A38">
        <w:rPr>
          <w:rFonts w:ascii="inherit" w:eastAsia="Times New Roman" w:hAnsi="inherit" w:cs="Segoe UI Historic"/>
          <w:color w:val="1C1E21"/>
          <w:spacing w:val="-6"/>
          <w:sz w:val="26"/>
          <w:szCs w:val="26"/>
          <w:lang w:val="en-US" w:eastAsia="id-ID"/>
        </w:rPr>
        <w:t>bunga</w:t>
      </w:r>
      <w:proofErr w:type="spellEnd"/>
      <w:r w:rsidR="001D5A38">
        <w:rPr>
          <w:rFonts w:ascii="inherit" w:eastAsia="Times New Roman" w:hAnsi="inherit" w:cs="Segoe UI Historic"/>
          <w:color w:val="1C1E21"/>
          <w:spacing w:val="-6"/>
          <w:sz w:val="26"/>
          <w:szCs w:val="26"/>
          <w:lang w:val="en-US" w:eastAsia="id-ID"/>
        </w:rPr>
        <w:t>.</w:t>
      </w:r>
    </w:p>
    <w:p w14:paraId="021097C1" w14:textId="77777777" w:rsidR="001D5A38" w:rsidRDefault="001D5A38" w:rsidP="000E4794">
      <w:pPr>
        <w:shd w:val="clear" w:color="auto" w:fill="FFFFFF"/>
        <w:spacing w:before="240" w:line="360" w:lineRule="atLeast"/>
        <w:ind w:left="0"/>
        <w:jc w:val="both"/>
        <w:rPr>
          <w:rFonts w:ascii="inherit" w:eastAsia="Times New Roman" w:hAnsi="inherit" w:cs="Segoe UI Historic"/>
          <w:color w:val="1C1E21"/>
          <w:spacing w:val="-6"/>
          <w:sz w:val="26"/>
          <w:szCs w:val="26"/>
          <w:lang w:val="en-US" w:eastAsia="id-ID"/>
        </w:rPr>
      </w:pPr>
    </w:p>
    <w:p w14:paraId="5AD0A2D5" w14:textId="2DD6AA9C" w:rsidR="001D5A38" w:rsidRPr="006C6744" w:rsidRDefault="001D5A38" w:rsidP="001D5A38">
      <w:pPr>
        <w:shd w:val="clear" w:color="auto" w:fill="FFFFFF"/>
        <w:spacing w:before="240" w:line="360" w:lineRule="atLeast"/>
        <w:ind w:left="0"/>
        <w:rPr>
          <w:rFonts w:ascii="inherit" w:eastAsia="Times New Roman" w:hAnsi="inherit" w:cs="Segoe UI Historic"/>
          <w:color w:val="1C1E21"/>
          <w:spacing w:val="-6"/>
          <w:sz w:val="26"/>
          <w:szCs w:val="26"/>
          <w:lang w:eastAsia="id-ID"/>
        </w:rPr>
      </w:pPr>
      <w:r w:rsidRPr="006C6744">
        <w:rPr>
          <w:rFonts w:ascii="inherit" w:eastAsia="Times New Roman" w:hAnsi="inherit" w:cs="Segoe UI Historic"/>
          <w:b/>
          <w:bCs/>
          <w:color w:val="1C1E21"/>
          <w:spacing w:val="-6"/>
          <w:sz w:val="26"/>
          <w:szCs w:val="26"/>
          <w:lang w:eastAsia="id-ID"/>
        </w:rPr>
        <w:t xml:space="preserve">Makna </w:t>
      </w:r>
      <w:r>
        <w:rPr>
          <w:rFonts w:ascii="inherit" w:eastAsia="Times New Roman" w:hAnsi="inherit" w:cs="Segoe UI Historic"/>
          <w:b/>
          <w:bCs/>
          <w:color w:val="1C1E21"/>
          <w:spacing w:val="-6"/>
          <w:sz w:val="26"/>
          <w:szCs w:val="26"/>
          <w:lang w:val="en-US" w:eastAsia="id-ID"/>
        </w:rPr>
        <w:t>P</w:t>
      </w:r>
      <w:r w:rsidRPr="006C6744">
        <w:rPr>
          <w:rFonts w:ascii="inherit" w:eastAsia="Times New Roman" w:hAnsi="inherit" w:cs="Segoe UI Historic"/>
          <w:b/>
          <w:bCs/>
          <w:color w:val="1C1E21"/>
          <w:spacing w:val="-6"/>
          <w:sz w:val="26"/>
          <w:szCs w:val="26"/>
          <w:lang w:eastAsia="id-ID"/>
        </w:rPr>
        <w:t xml:space="preserve">erlengkapan </w:t>
      </w:r>
      <w:r>
        <w:rPr>
          <w:rFonts w:ascii="inherit" w:eastAsia="Times New Roman" w:hAnsi="inherit" w:cs="Segoe UI Historic"/>
          <w:b/>
          <w:bCs/>
          <w:color w:val="1C1E21"/>
          <w:spacing w:val="-6"/>
          <w:sz w:val="26"/>
          <w:szCs w:val="26"/>
          <w:lang w:val="en-US" w:eastAsia="id-ID"/>
        </w:rPr>
        <w:t>C</w:t>
      </w:r>
      <w:r w:rsidRPr="006C6744">
        <w:rPr>
          <w:rFonts w:ascii="inherit" w:eastAsia="Times New Roman" w:hAnsi="inherit" w:cs="Segoe UI Historic"/>
          <w:b/>
          <w:bCs/>
          <w:color w:val="1C1E21"/>
          <w:spacing w:val="-6"/>
          <w:sz w:val="26"/>
          <w:szCs w:val="26"/>
          <w:lang w:eastAsia="id-ID"/>
        </w:rPr>
        <w:t>anang :</w:t>
      </w:r>
    </w:p>
    <w:p w14:paraId="574447DF" w14:textId="77777777" w:rsidR="001D5A38" w:rsidRPr="006C6744" w:rsidRDefault="001D5A38" w:rsidP="001D5A38">
      <w:pPr>
        <w:numPr>
          <w:ilvl w:val="0"/>
          <w:numId w:val="2"/>
        </w:numPr>
        <w:shd w:val="clear" w:color="auto" w:fill="FFFFFF"/>
        <w:spacing w:before="180" w:after="100" w:afterAutospacing="1" w:line="360" w:lineRule="atLeast"/>
        <w:rPr>
          <w:rFonts w:ascii="inherit" w:eastAsia="Times New Roman" w:hAnsi="inherit" w:cs="Segoe UI Historic"/>
          <w:color w:val="1C1E21"/>
          <w:sz w:val="26"/>
          <w:szCs w:val="26"/>
          <w:lang w:eastAsia="id-ID"/>
        </w:rPr>
      </w:pPr>
      <w:r w:rsidRPr="006C6744">
        <w:rPr>
          <w:rFonts w:ascii="inherit" w:eastAsia="Times New Roman" w:hAnsi="inherit" w:cs="Segoe UI Historic"/>
          <w:b/>
          <w:bCs/>
          <w:color w:val="1C1E21"/>
          <w:sz w:val="26"/>
          <w:szCs w:val="26"/>
          <w:lang w:eastAsia="id-ID"/>
        </w:rPr>
        <w:t>Ceper</w:t>
      </w:r>
      <w:r w:rsidRPr="006C6744">
        <w:rPr>
          <w:rFonts w:ascii="inherit" w:eastAsia="Times New Roman" w:hAnsi="inherit" w:cs="Segoe UI Historic"/>
          <w:color w:val="1C1E21"/>
          <w:sz w:val="26"/>
          <w:szCs w:val="26"/>
          <w:lang w:eastAsia="id-ID"/>
        </w:rPr>
        <w:t>. Ceper adalah sebagai alas dari sebuah canang, yang memiliki bentuk segi empat. Ceper adalah sebagai lambang angga-sarira (badan), empat sisi dari pada ceper sebagai lambang/nyasa dari Panca Maha Bhuta, Panca Tan Mantra, Panca Buddhindriya, Panca Karmendriya. Keempat itulah yang membentuk terjadinya Angga-sarira (badan wadag) ini.</w:t>
      </w:r>
    </w:p>
    <w:p w14:paraId="7186164B" w14:textId="77777777" w:rsidR="001D5A38" w:rsidRPr="006C6744" w:rsidRDefault="001D5A38" w:rsidP="001D5A38">
      <w:pPr>
        <w:numPr>
          <w:ilvl w:val="0"/>
          <w:numId w:val="2"/>
        </w:numPr>
        <w:shd w:val="clear" w:color="auto" w:fill="FFFFFF"/>
        <w:spacing w:before="240" w:after="100" w:afterAutospacing="1" w:line="360" w:lineRule="atLeast"/>
        <w:rPr>
          <w:rFonts w:ascii="inherit" w:eastAsia="Times New Roman" w:hAnsi="inherit" w:cs="Segoe UI Historic"/>
          <w:color w:val="1C1E21"/>
          <w:sz w:val="26"/>
          <w:szCs w:val="26"/>
          <w:lang w:eastAsia="id-ID"/>
        </w:rPr>
      </w:pPr>
      <w:r w:rsidRPr="006C6744">
        <w:rPr>
          <w:rFonts w:ascii="inherit" w:eastAsia="Times New Roman" w:hAnsi="inherit" w:cs="Segoe UI Historic"/>
          <w:b/>
          <w:bCs/>
          <w:color w:val="1C1E21"/>
          <w:sz w:val="26"/>
          <w:szCs w:val="26"/>
          <w:lang w:eastAsia="id-ID"/>
        </w:rPr>
        <w:t>Beras</w:t>
      </w:r>
      <w:r w:rsidRPr="006C6744">
        <w:rPr>
          <w:rFonts w:ascii="inherit" w:eastAsia="Times New Roman" w:hAnsi="inherit" w:cs="Segoe UI Historic"/>
          <w:color w:val="1C1E21"/>
          <w:sz w:val="26"/>
          <w:szCs w:val="26"/>
          <w:lang w:eastAsia="id-ID"/>
        </w:rPr>
        <w:t xml:space="preserve">. Beras atau wija sebagai lambang/nyasa Sang Hyang Ātma , yang menjadikan badan ini bisa hidup, Beras/wija sebagai lambang benih, dalam setiap insan/kehidupan diawali oleh benih yang bersumber dari Ida Sang Hyang Widhi Wasa yang berwujud Ātma. Ceper sebagai lambang/nyasa angga-sarira/badan tiadalah gunanya tanpa kehadiran </w:t>
      </w:r>
      <w:r w:rsidRPr="006C6744">
        <w:rPr>
          <w:rFonts w:ascii="inherit" w:eastAsia="Times New Roman" w:hAnsi="inherit" w:cs="Segoe UI Historic"/>
          <w:color w:val="1C1E21"/>
          <w:sz w:val="26"/>
          <w:szCs w:val="26"/>
          <w:lang w:eastAsia="id-ID"/>
        </w:rPr>
        <w:lastRenderedPageBreak/>
        <w:t>Sang Hyang Ātma . Tak ubahnya bagaikan benda mati, yang hanya menunggu kehancurannya. Maka dari itulah di atas sebuah ceper juga diisi dengan beras, sebagai lambang/nyasa Sang Hyang Ātma . Maka dari itulah hidup kita di belenggu oleh Citta dan Klesa, Ātma menimbulkan terjadinya Citta Angga-sarira (badan kasar) menimbulkan terjadinya klesa, itulah yang menyebabkan setiap umat manusia memiliki kelebihan dan kekurangannya.</w:t>
      </w:r>
    </w:p>
    <w:p w14:paraId="401224BF" w14:textId="319E0FD3" w:rsidR="001D5A38" w:rsidRPr="006C6744" w:rsidRDefault="001D5A38" w:rsidP="001D5A38">
      <w:pPr>
        <w:numPr>
          <w:ilvl w:val="0"/>
          <w:numId w:val="2"/>
        </w:numPr>
        <w:shd w:val="clear" w:color="auto" w:fill="FFFFFF"/>
        <w:spacing w:before="240" w:after="100" w:afterAutospacing="1" w:line="360" w:lineRule="atLeast"/>
        <w:rPr>
          <w:rFonts w:ascii="inherit" w:eastAsia="Times New Roman" w:hAnsi="inherit" w:cs="Segoe UI Historic"/>
          <w:color w:val="1C1E21"/>
          <w:sz w:val="26"/>
          <w:szCs w:val="26"/>
          <w:lang w:eastAsia="id-ID"/>
        </w:rPr>
      </w:pPr>
      <w:r w:rsidRPr="006C6744">
        <w:rPr>
          <w:rFonts w:ascii="inherit" w:eastAsia="Times New Roman" w:hAnsi="inherit" w:cs="Segoe UI Historic"/>
          <w:b/>
          <w:bCs/>
          <w:color w:val="1C1E21"/>
          <w:sz w:val="26"/>
          <w:szCs w:val="26"/>
          <w:lang w:eastAsia="id-ID"/>
        </w:rPr>
        <w:t>Porosan</w:t>
      </w:r>
      <w:r w:rsidRPr="006C6744">
        <w:rPr>
          <w:rFonts w:ascii="inherit" w:eastAsia="Times New Roman" w:hAnsi="inherit" w:cs="Segoe UI Historic"/>
          <w:color w:val="1C1E21"/>
          <w:sz w:val="26"/>
          <w:szCs w:val="26"/>
          <w:lang w:eastAsia="id-ID"/>
        </w:rPr>
        <w:t>. Sebuah Porosan terbuat dari daun sirih, kapur/pamor, dan jambe atau gambir sebagai lambang/nyasa Tri-Premana, Bayu, Sabda, dan Idep (pikiran, perkataan, dan perbuatan). Daun sirih sebagai lambang warna hitam sebagai nyasa Bhatara Visnu</w:t>
      </w:r>
      <w:r w:rsidR="004760C8">
        <w:rPr>
          <w:rFonts w:ascii="inherit" w:eastAsia="Times New Roman" w:hAnsi="inherit" w:cs="Segoe UI Historic"/>
          <w:color w:val="1C1E21"/>
          <w:sz w:val="26"/>
          <w:szCs w:val="26"/>
          <w:lang w:val="en-US" w:eastAsia="id-ID"/>
        </w:rPr>
        <w:t>, d</w:t>
      </w:r>
      <w:r w:rsidRPr="006C6744">
        <w:rPr>
          <w:rFonts w:ascii="inherit" w:eastAsia="Times New Roman" w:hAnsi="inherit" w:cs="Segoe UI Historic"/>
          <w:color w:val="1C1E21"/>
          <w:sz w:val="26"/>
          <w:szCs w:val="26"/>
          <w:lang w:eastAsia="id-ID"/>
        </w:rPr>
        <w:t xml:space="preserve">alam bentuk </w:t>
      </w:r>
      <w:r w:rsidR="004760C8">
        <w:rPr>
          <w:rFonts w:ascii="inherit" w:eastAsia="Times New Roman" w:hAnsi="inherit" w:cs="Segoe UI Historic"/>
          <w:color w:val="1C1E21"/>
          <w:sz w:val="26"/>
          <w:szCs w:val="26"/>
          <w:lang w:val="en-US" w:eastAsia="id-ID"/>
        </w:rPr>
        <w:t>T</w:t>
      </w:r>
      <w:r w:rsidRPr="006C6744">
        <w:rPr>
          <w:rFonts w:ascii="inherit" w:eastAsia="Times New Roman" w:hAnsi="inherit" w:cs="Segoe UI Historic"/>
          <w:color w:val="1C1E21"/>
          <w:sz w:val="26"/>
          <w:szCs w:val="26"/>
          <w:lang w:eastAsia="id-ID"/>
        </w:rPr>
        <w:t>ri-</w:t>
      </w:r>
      <w:r w:rsidR="004760C8">
        <w:rPr>
          <w:rFonts w:ascii="inherit" w:eastAsia="Times New Roman" w:hAnsi="inherit" w:cs="Segoe UI Historic"/>
          <w:color w:val="1C1E21"/>
          <w:sz w:val="26"/>
          <w:szCs w:val="26"/>
          <w:lang w:val="en-US" w:eastAsia="id-ID"/>
        </w:rPr>
        <w:t>P</w:t>
      </w:r>
      <w:r w:rsidRPr="006C6744">
        <w:rPr>
          <w:rFonts w:ascii="inherit" w:eastAsia="Times New Roman" w:hAnsi="inherit" w:cs="Segoe UI Historic"/>
          <w:color w:val="1C1E21"/>
          <w:sz w:val="26"/>
          <w:szCs w:val="26"/>
          <w:lang w:eastAsia="id-ID"/>
        </w:rPr>
        <w:t>remana sebagai lambang/nyasa dari Sabda (perkataan)</w:t>
      </w:r>
      <w:r w:rsidR="004760C8">
        <w:rPr>
          <w:rFonts w:ascii="inherit" w:eastAsia="Times New Roman" w:hAnsi="inherit" w:cs="Segoe UI Historic"/>
          <w:color w:val="1C1E21"/>
          <w:sz w:val="26"/>
          <w:szCs w:val="26"/>
          <w:lang w:val="en-US" w:eastAsia="id-ID"/>
        </w:rPr>
        <w:t xml:space="preserve">. </w:t>
      </w:r>
      <w:r w:rsidRPr="006C6744">
        <w:rPr>
          <w:rFonts w:ascii="inherit" w:eastAsia="Times New Roman" w:hAnsi="inherit" w:cs="Segoe UI Historic"/>
          <w:color w:val="1C1E21"/>
          <w:sz w:val="26"/>
          <w:szCs w:val="26"/>
          <w:lang w:eastAsia="id-ID"/>
        </w:rPr>
        <w:t>Jambe/Gambir sebagai nyasa Bhatara Brahma, dalam bentuk Tri-</w:t>
      </w:r>
      <w:r w:rsidR="004760C8">
        <w:rPr>
          <w:rFonts w:ascii="inherit" w:eastAsia="Times New Roman" w:hAnsi="inherit" w:cs="Segoe UI Historic"/>
          <w:color w:val="1C1E21"/>
          <w:sz w:val="26"/>
          <w:szCs w:val="26"/>
          <w:lang w:val="en-US" w:eastAsia="id-ID"/>
        </w:rPr>
        <w:t>P</w:t>
      </w:r>
      <w:r w:rsidRPr="006C6744">
        <w:rPr>
          <w:rFonts w:ascii="inherit" w:eastAsia="Times New Roman" w:hAnsi="inherit" w:cs="Segoe UI Historic"/>
          <w:color w:val="1C1E21"/>
          <w:sz w:val="26"/>
          <w:szCs w:val="26"/>
          <w:lang w:eastAsia="id-ID"/>
        </w:rPr>
        <w:t>remana sebagai lambang/nyasa Bayu (perbuatan)</w:t>
      </w:r>
      <w:r w:rsidR="004760C8">
        <w:rPr>
          <w:rFonts w:ascii="inherit" w:eastAsia="Times New Roman" w:hAnsi="inherit" w:cs="Segoe UI Historic"/>
          <w:color w:val="1C1E21"/>
          <w:sz w:val="26"/>
          <w:szCs w:val="26"/>
          <w:lang w:val="en-US" w:eastAsia="id-ID"/>
        </w:rPr>
        <w:t xml:space="preserve">. </w:t>
      </w:r>
      <w:r w:rsidRPr="006C6744">
        <w:rPr>
          <w:rFonts w:ascii="inherit" w:eastAsia="Times New Roman" w:hAnsi="inherit" w:cs="Segoe UI Historic"/>
          <w:color w:val="1C1E21"/>
          <w:sz w:val="26"/>
          <w:szCs w:val="26"/>
          <w:lang w:eastAsia="id-ID"/>
        </w:rPr>
        <w:t>Kapur/Pamor sebagai lambang/nyasa Bhatara Iswara, dalam bentuk Tri-</w:t>
      </w:r>
      <w:r w:rsidR="004760C8">
        <w:rPr>
          <w:rFonts w:ascii="inherit" w:eastAsia="Times New Roman" w:hAnsi="inherit" w:cs="Segoe UI Historic"/>
          <w:color w:val="1C1E21"/>
          <w:sz w:val="26"/>
          <w:szCs w:val="26"/>
          <w:lang w:val="en-US" w:eastAsia="id-ID"/>
        </w:rPr>
        <w:t>P</w:t>
      </w:r>
      <w:r w:rsidRPr="006C6744">
        <w:rPr>
          <w:rFonts w:ascii="inherit" w:eastAsia="Times New Roman" w:hAnsi="inherit" w:cs="Segoe UI Historic"/>
          <w:color w:val="1C1E21"/>
          <w:sz w:val="26"/>
          <w:szCs w:val="26"/>
          <w:lang w:eastAsia="id-ID"/>
        </w:rPr>
        <w:t>remana sebagai lambang/nyasa Idep (pikiran). Suatu kehidupan tanpa dibarengi dengan Tri-</w:t>
      </w:r>
      <w:r w:rsidR="004760C8">
        <w:rPr>
          <w:rFonts w:ascii="inherit" w:eastAsia="Times New Roman" w:hAnsi="inherit" w:cs="Segoe UI Historic"/>
          <w:color w:val="1C1E21"/>
          <w:sz w:val="26"/>
          <w:szCs w:val="26"/>
          <w:lang w:val="en-US" w:eastAsia="id-ID"/>
        </w:rPr>
        <w:t>P</w:t>
      </w:r>
      <w:r w:rsidRPr="006C6744">
        <w:rPr>
          <w:rFonts w:ascii="inherit" w:eastAsia="Times New Roman" w:hAnsi="inherit" w:cs="Segoe UI Historic"/>
          <w:color w:val="1C1E21"/>
          <w:sz w:val="26"/>
          <w:szCs w:val="26"/>
          <w:lang w:eastAsia="id-ID"/>
        </w:rPr>
        <w:t>remana dan Tri Kaya, suatu kehidupan tiadalah artinya, hidup ini akan pasif</w:t>
      </w:r>
      <w:r w:rsidR="004760C8">
        <w:rPr>
          <w:rFonts w:ascii="inherit" w:eastAsia="Times New Roman" w:hAnsi="inherit" w:cs="Segoe UI Historic"/>
          <w:color w:val="1C1E21"/>
          <w:sz w:val="26"/>
          <w:szCs w:val="26"/>
          <w:lang w:val="en-US" w:eastAsia="id-ID"/>
        </w:rPr>
        <w:t xml:space="preserve"> </w:t>
      </w:r>
      <w:r w:rsidRPr="006C6744">
        <w:rPr>
          <w:rFonts w:ascii="inherit" w:eastAsia="Times New Roman" w:hAnsi="inherit" w:cs="Segoe UI Historic"/>
          <w:color w:val="1C1E21"/>
          <w:sz w:val="26"/>
          <w:szCs w:val="26"/>
          <w:lang w:eastAsia="id-ID"/>
        </w:rPr>
        <w:t>karena dari adanya Tri-</w:t>
      </w:r>
      <w:r w:rsidR="004760C8">
        <w:rPr>
          <w:rFonts w:ascii="inherit" w:eastAsia="Times New Roman" w:hAnsi="inherit" w:cs="Segoe UI Historic"/>
          <w:color w:val="1C1E21"/>
          <w:sz w:val="26"/>
          <w:szCs w:val="26"/>
          <w:lang w:val="en-US" w:eastAsia="id-ID"/>
        </w:rPr>
        <w:t>P</w:t>
      </w:r>
      <w:r w:rsidRPr="006C6744">
        <w:rPr>
          <w:rFonts w:ascii="inherit" w:eastAsia="Times New Roman" w:hAnsi="inherit" w:cs="Segoe UI Historic"/>
          <w:color w:val="1C1E21"/>
          <w:sz w:val="26"/>
          <w:szCs w:val="26"/>
          <w:lang w:eastAsia="id-ID"/>
        </w:rPr>
        <w:t>remana dan Tri Kaya itulah kita bisa memiliki suatu aktivitas, tanpa kita memiliki suatu aktivitas kita tidak akan dapat menghadapi badan ini. Suatu aktivitas akan terwujud karena adanya Tri-Premana ataupun Tri-</w:t>
      </w:r>
      <w:r w:rsidR="004760C8">
        <w:rPr>
          <w:rFonts w:ascii="inherit" w:eastAsia="Times New Roman" w:hAnsi="inherit" w:cs="Segoe UI Historic"/>
          <w:color w:val="1C1E21"/>
          <w:sz w:val="26"/>
          <w:szCs w:val="26"/>
          <w:lang w:val="en-US" w:eastAsia="id-ID"/>
        </w:rPr>
        <w:t>K</w:t>
      </w:r>
      <w:r w:rsidRPr="006C6744">
        <w:rPr>
          <w:rFonts w:ascii="inherit" w:eastAsia="Times New Roman" w:hAnsi="inherit" w:cs="Segoe UI Historic"/>
          <w:color w:val="1C1E21"/>
          <w:sz w:val="26"/>
          <w:szCs w:val="26"/>
          <w:lang w:eastAsia="id-ID"/>
        </w:rPr>
        <w:t>aya.</w:t>
      </w:r>
    </w:p>
    <w:p w14:paraId="131883A3" w14:textId="6AA319AF" w:rsidR="001D5A38" w:rsidRPr="006C6744" w:rsidRDefault="001D5A38" w:rsidP="001D5A38">
      <w:pPr>
        <w:numPr>
          <w:ilvl w:val="0"/>
          <w:numId w:val="2"/>
        </w:numPr>
        <w:shd w:val="clear" w:color="auto" w:fill="FFFFFF"/>
        <w:spacing w:before="240" w:after="100" w:afterAutospacing="1" w:line="360" w:lineRule="atLeast"/>
        <w:rPr>
          <w:rFonts w:ascii="inherit" w:eastAsia="Times New Roman" w:hAnsi="inherit" w:cs="Segoe UI Historic"/>
          <w:color w:val="1C1E21"/>
          <w:sz w:val="26"/>
          <w:szCs w:val="26"/>
          <w:lang w:eastAsia="id-ID"/>
        </w:rPr>
      </w:pPr>
      <w:r w:rsidRPr="006C6744">
        <w:rPr>
          <w:rFonts w:ascii="inherit" w:eastAsia="Times New Roman" w:hAnsi="inherit" w:cs="Segoe UI Historic"/>
          <w:b/>
          <w:bCs/>
          <w:color w:val="1C1E21"/>
          <w:sz w:val="26"/>
          <w:szCs w:val="26"/>
          <w:lang w:eastAsia="id-ID"/>
        </w:rPr>
        <w:t>Tebu dan pisang</w:t>
      </w:r>
      <w:r w:rsidRPr="006C6744">
        <w:rPr>
          <w:rFonts w:ascii="inherit" w:eastAsia="Times New Roman" w:hAnsi="inherit" w:cs="Segoe UI Historic"/>
          <w:color w:val="1C1E21"/>
          <w:sz w:val="26"/>
          <w:szCs w:val="26"/>
          <w:lang w:eastAsia="id-ID"/>
        </w:rPr>
        <w:t xml:space="preserve">. Di atas sebuah ceper telah diisi dengan beras, porosan, dan juga diisi dengan seiris tebu dan seiris pisang. Tebu atapun pisang memiliki makna sebagai lambang/nyasa amrtha. Setelah kita memiliki badan dan jiwa yang menghidupi badan kita, dan </w:t>
      </w:r>
      <w:r w:rsidR="004760C8">
        <w:rPr>
          <w:rFonts w:ascii="inherit" w:eastAsia="Times New Roman" w:hAnsi="inherit" w:cs="Segoe UI Historic"/>
          <w:color w:val="1C1E21"/>
          <w:sz w:val="26"/>
          <w:szCs w:val="26"/>
          <w:lang w:val="en-US" w:eastAsia="id-ID"/>
        </w:rPr>
        <w:t>T</w:t>
      </w:r>
      <w:r w:rsidRPr="006C6744">
        <w:rPr>
          <w:rFonts w:ascii="inherit" w:eastAsia="Times New Roman" w:hAnsi="inherit" w:cs="Segoe UI Historic"/>
          <w:color w:val="1C1E21"/>
          <w:sz w:val="26"/>
          <w:szCs w:val="26"/>
          <w:lang w:eastAsia="id-ID"/>
        </w:rPr>
        <w:t>ri Pramana yang membuat kita dapat memiliki aktivitas, dengan memiliki suatu aktivitaslah kita dapat mewujudkan Amrtha untuk menghidupi badan dan jiwa ini. Tebu dan pisang adalah sebagai lambang/ nyasa Amrtha yang diciptakan oleh kekuatan Tri Pramana dan dalam wujud Tri Kaya.</w:t>
      </w:r>
    </w:p>
    <w:p w14:paraId="2E7ECC4C" w14:textId="77777777" w:rsidR="001D5A38" w:rsidRPr="006C6744" w:rsidRDefault="001D5A38" w:rsidP="001D5A38">
      <w:pPr>
        <w:numPr>
          <w:ilvl w:val="0"/>
          <w:numId w:val="2"/>
        </w:numPr>
        <w:shd w:val="clear" w:color="auto" w:fill="FFFFFF"/>
        <w:spacing w:before="240" w:after="100" w:afterAutospacing="1" w:line="360" w:lineRule="atLeast"/>
        <w:rPr>
          <w:rFonts w:ascii="inherit" w:eastAsia="Times New Roman" w:hAnsi="inherit" w:cs="Segoe UI Historic"/>
          <w:color w:val="1C1E21"/>
          <w:sz w:val="26"/>
          <w:szCs w:val="26"/>
          <w:lang w:eastAsia="id-ID"/>
        </w:rPr>
      </w:pPr>
      <w:r w:rsidRPr="006C6744">
        <w:rPr>
          <w:rFonts w:ascii="inherit" w:eastAsia="Times New Roman" w:hAnsi="inherit" w:cs="Segoe UI Historic"/>
          <w:b/>
          <w:bCs/>
          <w:color w:val="1C1E21"/>
          <w:sz w:val="26"/>
          <w:szCs w:val="26"/>
          <w:lang w:eastAsia="id-ID"/>
        </w:rPr>
        <w:t>Sampian Uras</w:t>
      </w:r>
      <w:r w:rsidRPr="006C6744">
        <w:rPr>
          <w:rFonts w:ascii="inherit" w:eastAsia="Times New Roman" w:hAnsi="inherit" w:cs="Segoe UI Historic"/>
          <w:color w:val="1C1E21"/>
          <w:sz w:val="26"/>
          <w:szCs w:val="26"/>
          <w:lang w:eastAsia="id-ID"/>
        </w:rPr>
        <w:t xml:space="preserve">. Sampian uras dibuat dari rangkaian janur yang ditata berbentuk bundar yang biasanya terdiri dari delapan ruas atau helai, yang melambangkan roda kehidupan dengan Astaa iswaryanya/delapan karakteristik yang menyertai setiap kehidupan umat manusia. Yaitu : Dahram (Kebijaksanaan), Sathyam (Kebenaran dan kesetiaan), Pasupati (ketajaman, intelektualitas), kama Kesenangan), Eswarya (kepemimpinan), Krodha (kemarahan), Mrtyu (kedengkian, iri hati, </w:t>
      </w:r>
      <w:r w:rsidRPr="006C6744">
        <w:rPr>
          <w:rFonts w:ascii="inherit" w:eastAsia="Times New Roman" w:hAnsi="inherit" w:cs="Segoe UI Historic"/>
          <w:color w:val="1C1E21"/>
          <w:sz w:val="26"/>
          <w:szCs w:val="26"/>
          <w:lang w:eastAsia="id-ID"/>
        </w:rPr>
        <w:lastRenderedPageBreak/>
        <w:t>dendam), Kala ( kekuatan). Itulah delapan karakteristik yang dimiliki oleh setiap umat manusia, sebagai pendorong melaksanakan aktivitas, dalam menjalani roda kehidupannya.</w:t>
      </w:r>
    </w:p>
    <w:p w14:paraId="51704F68" w14:textId="77777777" w:rsidR="001D5A38" w:rsidRPr="006C6744" w:rsidRDefault="001D5A38" w:rsidP="001D5A38">
      <w:pPr>
        <w:numPr>
          <w:ilvl w:val="0"/>
          <w:numId w:val="2"/>
        </w:numPr>
        <w:shd w:val="clear" w:color="auto" w:fill="FFFFFF"/>
        <w:spacing w:before="240" w:after="100" w:afterAutospacing="1" w:line="360" w:lineRule="atLeast"/>
        <w:rPr>
          <w:rFonts w:ascii="inherit" w:eastAsia="Times New Roman" w:hAnsi="inherit" w:cs="Segoe UI Historic"/>
          <w:color w:val="1C1E21"/>
          <w:sz w:val="26"/>
          <w:szCs w:val="26"/>
          <w:lang w:eastAsia="id-ID"/>
        </w:rPr>
      </w:pPr>
      <w:r w:rsidRPr="006C6744">
        <w:rPr>
          <w:rFonts w:ascii="inherit" w:eastAsia="Times New Roman" w:hAnsi="inherit" w:cs="Segoe UI Historic"/>
          <w:b/>
          <w:bCs/>
          <w:color w:val="1C1E21"/>
          <w:sz w:val="26"/>
          <w:szCs w:val="26"/>
          <w:lang w:eastAsia="id-ID"/>
        </w:rPr>
        <w:t>Bunga</w:t>
      </w:r>
      <w:r w:rsidRPr="006C6744">
        <w:rPr>
          <w:rFonts w:ascii="inherit" w:eastAsia="Times New Roman" w:hAnsi="inherit" w:cs="Segoe UI Historic"/>
          <w:color w:val="1C1E21"/>
          <w:sz w:val="26"/>
          <w:szCs w:val="26"/>
          <w:lang w:eastAsia="id-ID"/>
        </w:rPr>
        <w:t>. Bunga adalah sebagai lambang/nyasa, kedamaian, ketulusan hati. Pada sebuah canang bunga akan ditaruh di atas sebuah sampian uras, sebagai lambang/nyasa di dalam kita menjalani roda kehidupan ini hendaknya selalu dilandasi dengan ketulusan hati dan selalu dapat mewujudkan kedamaian bagi setiap insan.</w:t>
      </w:r>
    </w:p>
    <w:p w14:paraId="5CA333C7" w14:textId="77777777" w:rsidR="001D5A38" w:rsidRPr="006C6744" w:rsidRDefault="001D5A38" w:rsidP="001D5A38">
      <w:pPr>
        <w:numPr>
          <w:ilvl w:val="0"/>
          <w:numId w:val="2"/>
        </w:numPr>
        <w:shd w:val="clear" w:color="auto" w:fill="FFFFFF"/>
        <w:spacing w:before="240" w:after="100" w:afterAutospacing="1" w:line="360" w:lineRule="atLeast"/>
        <w:rPr>
          <w:rFonts w:ascii="inherit" w:eastAsia="Times New Roman" w:hAnsi="inherit" w:cs="Segoe UI Historic"/>
          <w:color w:val="1C1E21"/>
          <w:sz w:val="26"/>
          <w:szCs w:val="26"/>
          <w:lang w:eastAsia="id-ID"/>
        </w:rPr>
      </w:pPr>
      <w:r w:rsidRPr="006C6744">
        <w:rPr>
          <w:rFonts w:ascii="inherit" w:eastAsia="Times New Roman" w:hAnsi="inherit" w:cs="Segoe UI Historic"/>
          <w:b/>
          <w:bCs/>
          <w:color w:val="1C1E21"/>
          <w:sz w:val="26"/>
          <w:szCs w:val="26"/>
          <w:lang w:eastAsia="id-ID"/>
        </w:rPr>
        <w:t>Kembang Rampai</w:t>
      </w:r>
      <w:r w:rsidRPr="006C6744">
        <w:rPr>
          <w:rFonts w:ascii="inherit" w:eastAsia="Times New Roman" w:hAnsi="inherit" w:cs="Segoe UI Historic"/>
          <w:color w:val="1C1E21"/>
          <w:sz w:val="26"/>
          <w:szCs w:val="26"/>
          <w:lang w:eastAsia="id-ID"/>
        </w:rPr>
        <w:t>. Kembang rampai akan ditaruh di atas susunan/rangkaian bunga-bunga pada suatu canang, kembang rampai memiliki makna sebagai lambang/nyasa kebijaksanaan. Dari kata kembang rampai memiliki dua arti, yaitu: kembang berarti bunga dan rampai berarti macam-macam, sesuai dengan arah pengider-ideran kembang rampai di taruh di tengah sebagai simbol warna brumbun, karena terdiri dari bermacam-macam bunga. Dari sekian macam bunga, tidak semua memiliki bau yang harum, ada juga bunga yang tidak memiliki bau, begitu juga dalam kita menjalani kehidupan ini, tidak selamanya kita akan dapat menikmati kesenangan adakalanya juga kita akan tertimpa oleh kesusahan, kita tidak akan pernah dapat terhindar dari dua dimensi kehidupan ini. Untuk itulah dalam kita menata kehiupan ini hendaknya kita memiliki kebijaksanaan.</w:t>
      </w:r>
    </w:p>
    <w:p w14:paraId="66466693" w14:textId="77777777" w:rsidR="004760C8" w:rsidRDefault="001D5A38" w:rsidP="004760C8">
      <w:pPr>
        <w:numPr>
          <w:ilvl w:val="0"/>
          <w:numId w:val="2"/>
        </w:numPr>
        <w:shd w:val="clear" w:color="auto" w:fill="FFFFFF"/>
        <w:spacing w:before="240" w:after="100" w:afterAutospacing="1" w:line="360" w:lineRule="atLeast"/>
        <w:rPr>
          <w:rFonts w:ascii="inherit" w:eastAsia="Times New Roman" w:hAnsi="inherit" w:cs="Segoe UI Historic"/>
          <w:color w:val="1C1E21"/>
          <w:sz w:val="26"/>
          <w:szCs w:val="26"/>
          <w:lang w:eastAsia="id-ID"/>
        </w:rPr>
      </w:pPr>
      <w:r w:rsidRPr="006C6744">
        <w:rPr>
          <w:rFonts w:ascii="inherit" w:eastAsia="Times New Roman" w:hAnsi="inherit" w:cs="Segoe UI Historic"/>
          <w:b/>
          <w:bCs/>
          <w:color w:val="1C1E21"/>
          <w:sz w:val="26"/>
          <w:szCs w:val="26"/>
          <w:lang w:eastAsia="id-ID"/>
        </w:rPr>
        <w:t>Lepa</w:t>
      </w:r>
      <w:r w:rsidRPr="006C6744">
        <w:rPr>
          <w:rFonts w:ascii="inherit" w:eastAsia="Times New Roman" w:hAnsi="inherit" w:cs="Segoe UI Historic"/>
          <w:color w:val="1C1E21"/>
          <w:sz w:val="26"/>
          <w:szCs w:val="26"/>
          <w:lang w:eastAsia="id-ID"/>
        </w:rPr>
        <w:t>. Lepa atau boreh miyik adalah sebagai lambang/nyasa sebagai sikap dan prilaku yang baik. Boreh miyik/lulur yang harum, lalau seseorang memaki lulur, pasti akan dioleskan pada kulitnya, jadi lulur sifat di luar yang dapat disaksikan oleh setiap orang. Yang dapat dilihat ataupun disaksikan oleh orang lain adalah prilaku kita, karena prilakunyalah seseorang akan disebut baik ataupun buruk, seseorang akan dikatakan baik apabila dia selalu berbuat baik, begitu juga sebaliknya seseorang akan dikatakan buruk kalau di selalu berbuat hal-hal yang tidak baik. Boreh miyik sebagai lambang/nyasa perbuatan yang baik.</w:t>
      </w:r>
    </w:p>
    <w:p w14:paraId="5D09F10E" w14:textId="543DE9FD" w:rsidR="00E21B57" w:rsidRPr="004760C8" w:rsidRDefault="001D5A38" w:rsidP="004760C8">
      <w:pPr>
        <w:numPr>
          <w:ilvl w:val="0"/>
          <w:numId w:val="2"/>
        </w:numPr>
        <w:shd w:val="clear" w:color="auto" w:fill="FFFFFF"/>
        <w:spacing w:before="240" w:after="100" w:afterAutospacing="1" w:line="360" w:lineRule="atLeast"/>
        <w:rPr>
          <w:rFonts w:ascii="inherit" w:eastAsia="Times New Roman" w:hAnsi="inherit" w:cs="Segoe UI Historic"/>
          <w:color w:val="1C1E21"/>
          <w:sz w:val="26"/>
          <w:szCs w:val="26"/>
          <w:lang w:eastAsia="id-ID"/>
        </w:rPr>
      </w:pPr>
      <w:r w:rsidRPr="004760C8">
        <w:rPr>
          <w:rFonts w:ascii="inherit" w:eastAsia="Times New Roman" w:hAnsi="inherit" w:cs="Segoe UI Historic"/>
          <w:b/>
          <w:bCs/>
          <w:color w:val="1C1E21"/>
          <w:sz w:val="26"/>
          <w:szCs w:val="26"/>
          <w:lang w:eastAsia="id-ID"/>
        </w:rPr>
        <w:t>Minyak wangi</w:t>
      </w:r>
      <w:r w:rsidRPr="004760C8">
        <w:rPr>
          <w:rFonts w:ascii="inherit" w:eastAsia="Times New Roman" w:hAnsi="inherit" w:cs="Segoe UI Historic"/>
          <w:color w:val="1C1E21"/>
          <w:sz w:val="26"/>
          <w:szCs w:val="26"/>
          <w:lang w:eastAsia="id-ID"/>
        </w:rPr>
        <w:t xml:space="preserve">. Minyak wangi/miyik-miyikan sebagai lambang/nyasa ketenangan jiwa atau pengendalian diri, minyak wangi biasanya diisi pada sebuah canang. Sebagai lambang/nyasa di dalam kita menata hidup dan kehidupan ini hendaknya dapat dijalankan dengan ketenangan jiwa dan pengendalian diri yang baik, saya umpamakan seperti air yang tenang, di dalam air yang kita akan dapat melihat jauh ke dalam air, sekecil apapun </w:t>
      </w:r>
      <w:r w:rsidRPr="004760C8">
        <w:rPr>
          <w:rFonts w:ascii="inherit" w:eastAsia="Times New Roman" w:hAnsi="inherit" w:cs="Segoe UI Historic"/>
          <w:color w:val="1C1E21"/>
          <w:sz w:val="26"/>
          <w:szCs w:val="26"/>
          <w:lang w:eastAsia="id-ID"/>
        </w:rPr>
        <w:lastRenderedPageBreak/>
        <w:t>benda yang ada dalam air dengan gampang kita dapat melihatnya. Begitu juga dalam kita menjalani kehidupan ini, dengan ketenangan jiwa dan pengendalian diri yang mantap kita akan dapat menyelesaikan segala beban hidup ini.</w:t>
      </w:r>
    </w:p>
    <w:sectPr w:rsidR="00E21B57" w:rsidRPr="00476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albaum Display">
    <w:charset w:val="00"/>
    <w:family w:val="roman"/>
    <w:pitch w:val="variable"/>
    <w:sig w:usb0="8000002F" w:usb1="0000000A" w:usb2="00000000" w:usb3="00000000" w:csb0="00000001"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Noto 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E0971"/>
    <w:multiLevelType w:val="multilevel"/>
    <w:tmpl w:val="DE52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E714A5"/>
    <w:multiLevelType w:val="multilevel"/>
    <w:tmpl w:val="DE52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744"/>
    <w:rsid w:val="00097641"/>
    <w:rsid w:val="000E4794"/>
    <w:rsid w:val="001D5A38"/>
    <w:rsid w:val="00356919"/>
    <w:rsid w:val="004760C8"/>
    <w:rsid w:val="006C21C0"/>
    <w:rsid w:val="006C6744"/>
    <w:rsid w:val="00710A25"/>
    <w:rsid w:val="00820A96"/>
    <w:rsid w:val="008F2B70"/>
    <w:rsid w:val="009C1941"/>
    <w:rsid w:val="00E21B57"/>
    <w:rsid w:val="00EA43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C1A2"/>
  <w15:chartTrackingRefBased/>
  <w15:docId w15:val="{D5293237-6724-4F07-B6F7-B73085D99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32"/>
        <w:lang w:val="en-ID" w:eastAsia="en-US" w:bidi="ar-SA"/>
      </w:rPr>
    </w:rPrDefault>
    <w:pPrDefault>
      <w:pPr>
        <w:spacing w:line="360" w:lineRule="auto"/>
        <w:ind w:left="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A38"/>
    <w:rPr>
      <w:lang w:val="id-ID"/>
    </w:rPr>
  </w:style>
  <w:style w:type="paragraph" w:styleId="Heading1">
    <w:name w:val="heading 1"/>
    <w:basedOn w:val="Normal"/>
    <w:next w:val="Normal"/>
    <w:link w:val="Heading1Char"/>
    <w:autoRedefine/>
    <w:uiPriority w:val="9"/>
    <w:qFormat/>
    <w:rsid w:val="00EA438D"/>
    <w:pPr>
      <w:keepNext/>
      <w:keepLines/>
      <w:ind w:left="0"/>
      <w:jc w:val="center"/>
      <w:outlineLvl w:val="0"/>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38D"/>
    <w:rPr>
      <w:rFonts w:eastAsiaTheme="majorEastAsia" w:cstheme="majorBidi"/>
      <w:b/>
      <w:sz w:val="28"/>
    </w:rPr>
  </w:style>
  <w:style w:type="paragraph" w:styleId="NormalWeb">
    <w:name w:val="Normal (Web)"/>
    <w:basedOn w:val="Normal"/>
    <w:uiPriority w:val="99"/>
    <w:semiHidden/>
    <w:unhideWhenUsed/>
    <w:rsid w:val="006C6744"/>
    <w:pPr>
      <w:spacing w:before="100" w:beforeAutospacing="1" w:after="100" w:afterAutospacing="1" w:line="240" w:lineRule="auto"/>
      <w:ind w:left="0"/>
    </w:pPr>
    <w:rPr>
      <w:rFonts w:eastAsia="Times New Roman"/>
      <w:szCs w:val="24"/>
      <w:lang w:eastAsia="id-ID"/>
    </w:rPr>
  </w:style>
  <w:style w:type="paragraph" w:customStyle="1" w:styleId="p5015020j">
    <w:name w:val="p5_0_150_20_j"/>
    <w:basedOn w:val="Normal"/>
    <w:rsid w:val="00097641"/>
    <w:pPr>
      <w:spacing w:before="100" w:beforeAutospacing="1" w:after="100" w:afterAutospacing="1" w:line="240" w:lineRule="auto"/>
      <w:ind w:left="0"/>
    </w:pPr>
    <w:rPr>
      <w:rFonts w:eastAsia="Times New Roman"/>
      <w:szCs w:val="24"/>
      <w:lang w:eastAsia="id-ID"/>
    </w:rPr>
  </w:style>
  <w:style w:type="character" w:customStyle="1" w:styleId="sanskrit">
    <w:name w:val="sanskrit"/>
    <w:basedOn w:val="DefaultParagraphFont"/>
    <w:rsid w:val="00097641"/>
  </w:style>
  <w:style w:type="paragraph" w:customStyle="1" w:styleId="p50150t20b0j">
    <w:name w:val="p5_0_150_t20b0_j"/>
    <w:basedOn w:val="Normal"/>
    <w:rsid w:val="00097641"/>
    <w:pPr>
      <w:spacing w:before="100" w:beforeAutospacing="1" w:after="100" w:afterAutospacing="1" w:line="240" w:lineRule="auto"/>
      <w:ind w:left="0"/>
    </w:pPr>
    <w:rPr>
      <w:rFonts w:eastAsia="Times New Roman"/>
      <w:szCs w:val="24"/>
      <w:lang w:eastAsia="id-ID"/>
    </w:rPr>
  </w:style>
  <w:style w:type="character" w:customStyle="1" w:styleId="unicodnorm">
    <w:name w:val="unicod_norm"/>
    <w:basedOn w:val="DefaultParagraphFont"/>
    <w:rsid w:val="00097641"/>
  </w:style>
  <w:style w:type="paragraph" w:customStyle="1" w:styleId="p501500j">
    <w:name w:val="p5_0_150_0_j"/>
    <w:basedOn w:val="Normal"/>
    <w:rsid w:val="00097641"/>
    <w:pPr>
      <w:spacing w:before="100" w:beforeAutospacing="1" w:after="100" w:afterAutospacing="1" w:line="240" w:lineRule="auto"/>
      <w:ind w:left="0"/>
    </w:pPr>
    <w:rPr>
      <w:rFonts w:eastAsia="Times New Roman"/>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711725">
      <w:bodyDiv w:val="1"/>
      <w:marLeft w:val="0"/>
      <w:marRight w:val="0"/>
      <w:marTop w:val="0"/>
      <w:marBottom w:val="0"/>
      <w:divBdr>
        <w:top w:val="none" w:sz="0" w:space="0" w:color="auto"/>
        <w:left w:val="none" w:sz="0" w:space="0" w:color="auto"/>
        <w:bottom w:val="none" w:sz="0" w:space="0" w:color="auto"/>
        <w:right w:val="none" w:sz="0" w:space="0" w:color="auto"/>
      </w:divBdr>
      <w:divsChild>
        <w:div w:id="406222444">
          <w:marLeft w:val="0"/>
          <w:marRight w:val="0"/>
          <w:marTop w:val="0"/>
          <w:marBottom w:val="240"/>
          <w:divBdr>
            <w:top w:val="none" w:sz="0" w:space="0" w:color="auto"/>
            <w:left w:val="none" w:sz="0" w:space="0" w:color="auto"/>
            <w:bottom w:val="none" w:sz="0" w:space="0" w:color="auto"/>
            <w:right w:val="none" w:sz="0" w:space="0" w:color="auto"/>
          </w:divBdr>
        </w:div>
        <w:div w:id="2140763110">
          <w:marLeft w:val="0"/>
          <w:marRight w:val="0"/>
          <w:marTop w:val="0"/>
          <w:marBottom w:val="0"/>
          <w:divBdr>
            <w:top w:val="none" w:sz="0" w:space="0" w:color="auto"/>
            <w:left w:val="none" w:sz="0" w:space="0" w:color="auto"/>
            <w:bottom w:val="none" w:sz="0" w:space="0" w:color="auto"/>
            <w:right w:val="none" w:sz="0" w:space="0" w:color="auto"/>
          </w:divBdr>
          <w:divsChild>
            <w:div w:id="1189031632">
              <w:marLeft w:val="0"/>
              <w:marRight w:val="0"/>
              <w:marTop w:val="0"/>
              <w:marBottom w:val="0"/>
              <w:divBdr>
                <w:top w:val="none" w:sz="0" w:space="0" w:color="auto"/>
                <w:left w:val="none" w:sz="0" w:space="0" w:color="auto"/>
                <w:bottom w:val="none" w:sz="0" w:space="0" w:color="auto"/>
                <w:right w:val="none" w:sz="0" w:space="0" w:color="auto"/>
              </w:divBdr>
              <w:divsChild>
                <w:div w:id="3942291">
                  <w:marLeft w:val="0"/>
                  <w:marRight w:val="0"/>
                  <w:marTop w:val="0"/>
                  <w:marBottom w:val="0"/>
                  <w:divBdr>
                    <w:top w:val="none" w:sz="0" w:space="0" w:color="auto"/>
                    <w:left w:val="none" w:sz="0" w:space="0" w:color="auto"/>
                    <w:bottom w:val="none" w:sz="0" w:space="0" w:color="auto"/>
                    <w:right w:val="none" w:sz="0" w:space="0" w:color="auto"/>
                  </w:divBdr>
                  <w:divsChild>
                    <w:div w:id="504828413">
                      <w:marLeft w:val="0"/>
                      <w:marRight w:val="0"/>
                      <w:marTop w:val="480"/>
                      <w:marBottom w:val="0"/>
                      <w:divBdr>
                        <w:top w:val="none" w:sz="0" w:space="0" w:color="auto"/>
                        <w:left w:val="none" w:sz="0" w:space="0" w:color="auto"/>
                        <w:bottom w:val="none" w:sz="0" w:space="0" w:color="auto"/>
                        <w:right w:val="none" w:sz="0" w:space="0" w:color="auto"/>
                      </w:divBdr>
                      <w:divsChild>
                        <w:div w:id="611594868">
                          <w:marLeft w:val="0"/>
                          <w:marRight w:val="0"/>
                          <w:marTop w:val="0"/>
                          <w:marBottom w:val="0"/>
                          <w:divBdr>
                            <w:top w:val="none" w:sz="0" w:space="0" w:color="auto"/>
                            <w:left w:val="none" w:sz="0" w:space="0" w:color="auto"/>
                            <w:bottom w:val="none" w:sz="0" w:space="0" w:color="auto"/>
                            <w:right w:val="none" w:sz="0" w:space="0" w:color="auto"/>
                          </w:divBdr>
                          <w:divsChild>
                            <w:div w:id="2008433923">
                              <w:marLeft w:val="0"/>
                              <w:marRight w:val="0"/>
                              <w:marTop w:val="0"/>
                              <w:marBottom w:val="0"/>
                              <w:divBdr>
                                <w:top w:val="none" w:sz="0" w:space="0" w:color="auto"/>
                                <w:left w:val="none" w:sz="0" w:space="0" w:color="auto"/>
                                <w:bottom w:val="none" w:sz="0" w:space="0" w:color="auto"/>
                                <w:right w:val="none" w:sz="0" w:space="0" w:color="auto"/>
                              </w:divBdr>
                              <w:divsChild>
                                <w:div w:id="7783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75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94EBCA-4B89-451D-8990-488B5EAB7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4</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 Oktaviana</dc:creator>
  <cp:keywords/>
  <dc:description/>
  <cp:lastModifiedBy>Nadya Oktaviana</cp:lastModifiedBy>
  <cp:revision>5</cp:revision>
  <dcterms:created xsi:type="dcterms:W3CDTF">2021-05-27T03:41:00Z</dcterms:created>
  <dcterms:modified xsi:type="dcterms:W3CDTF">2021-05-30T23:52:00Z</dcterms:modified>
</cp:coreProperties>
</file>