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BA5" w:rsidRDefault="00D96CA8" w:rsidP="00D96CA8">
      <w:pPr>
        <w:jc w:val="center"/>
        <w:rPr>
          <w:sz w:val="40"/>
          <w:szCs w:val="40"/>
        </w:rPr>
      </w:pPr>
      <w:r w:rsidRPr="00D96CA8">
        <w:rPr>
          <w:sz w:val="40"/>
          <w:szCs w:val="40"/>
        </w:rPr>
        <w:t>General Interview Questions</w:t>
      </w:r>
    </w:p>
    <w:p w:rsidR="00D96CA8" w:rsidRDefault="00D96CA8" w:rsidP="00D96CA8">
      <w:pPr>
        <w:rPr>
          <w:color w:val="FF0000"/>
          <w:sz w:val="32"/>
          <w:szCs w:val="32"/>
        </w:rPr>
      </w:pPr>
      <w:r w:rsidRPr="00D96CA8">
        <w:rPr>
          <w:color w:val="FF0000"/>
          <w:sz w:val="32"/>
          <w:szCs w:val="32"/>
        </w:rPr>
        <w:t>What are some mistakes you have made and how did you resolve??</w:t>
      </w:r>
    </w:p>
    <w:p w:rsidR="00D96CA8" w:rsidRDefault="00682825" w:rsidP="00D96CA8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1.</w:t>
      </w:r>
      <w:r w:rsidR="00D96CA8">
        <w:rPr>
          <w:color w:val="000000" w:themeColor="text1"/>
          <w:sz w:val="32"/>
          <w:szCs w:val="32"/>
        </w:rPr>
        <w:t>yes</w:t>
      </w:r>
      <w:proofErr w:type="gramEnd"/>
      <w:r w:rsidR="00D96CA8">
        <w:rPr>
          <w:color w:val="000000" w:themeColor="text1"/>
          <w:sz w:val="32"/>
          <w:szCs w:val="32"/>
        </w:rPr>
        <w:t xml:space="preserve"> I did some mistakes in my career example of an okta issues there was a time when I try to setup an </w:t>
      </w:r>
      <w:proofErr w:type="spellStart"/>
      <w:r w:rsidR="00D96CA8">
        <w:rPr>
          <w:color w:val="000000" w:themeColor="text1"/>
          <w:sz w:val="32"/>
          <w:szCs w:val="32"/>
        </w:rPr>
        <w:t>sso</w:t>
      </w:r>
      <w:proofErr w:type="spellEnd"/>
      <w:r w:rsidR="00D96CA8">
        <w:rPr>
          <w:color w:val="000000" w:themeColor="text1"/>
          <w:sz w:val="32"/>
          <w:szCs w:val="32"/>
        </w:rPr>
        <w:t xml:space="preserve"> integration in okta and then it failed when it happened I realized forget to put some attributes and that the reason it fail so I do troubleshoot and realize that this was I did so what I learned from me is the next time whenever I am </w:t>
      </w:r>
      <w:proofErr w:type="spellStart"/>
      <w:r w:rsidR="00D96CA8">
        <w:rPr>
          <w:color w:val="000000" w:themeColor="text1"/>
          <w:sz w:val="32"/>
          <w:szCs w:val="32"/>
        </w:rPr>
        <w:t>settuping</w:t>
      </w:r>
      <w:proofErr w:type="spellEnd"/>
      <w:r w:rsidR="00D96CA8">
        <w:rPr>
          <w:color w:val="000000" w:themeColor="text1"/>
          <w:sz w:val="32"/>
          <w:szCs w:val="32"/>
        </w:rPr>
        <w:t xml:space="preserve"> </w:t>
      </w:r>
      <w:proofErr w:type="spellStart"/>
      <w:r w:rsidR="00D96CA8">
        <w:rPr>
          <w:color w:val="000000" w:themeColor="text1"/>
          <w:sz w:val="32"/>
          <w:szCs w:val="32"/>
        </w:rPr>
        <w:t>sso</w:t>
      </w:r>
      <w:proofErr w:type="spellEnd"/>
      <w:r w:rsidR="00D96CA8">
        <w:rPr>
          <w:color w:val="000000" w:themeColor="text1"/>
          <w:sz w:val="32"/>
          <w:szCs w:val="32"/>
        </w:rPr>
        <w:t xml:space="preserve"> integration in okta.</w:t>
      </w:r>
    </w:p>
    <w:p w:rsidR="00D96CA8" w:rsidRDefault="00D96CA8" w:rsidP="00D96CA8">
      <w:p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i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have a notepad so I make sure that copy everything in the notep</w:t>
      </w:r>
      <w:r w:rsidR="00685BB5">
        <w:rPr>
          <w:color w:val="000000" w:themeColor="text1"/>
          <w:sz w:val="32"/>
          <w:szCs w:val="32"/>
        </w:rPr>
        <w:t>ad and then that before I then g</w:t>
      </w:r>
      <w:r>
        <w:rPr>
          <w:color w:val="000000" w:themeColor="text1"/>
          <w:sz w:val="32"/>
          <w:szCs w:val="32"/>
        </w:rPr>
        <w:t>o ahead and the upload into okta and doing this is really thought me a lesson on now to do things</w:t>
      </w:r>
    </w:p>
    <w:p w:rsidR="00D96CA8" w:rsidRDefault="00682825" w:rsidP="00D96CA8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2.</w:t>
      </w:r>
      <w:r w:rsidR="00D96CA8">
        <w:rPr>
          <w:color w:val="000000" w:themeColor="text1"/>
          <w:sz w:val="32"/>
          <w:szCs w:val="32"/>
        </w:rPr>
        <w:t>one</w:t>
      </w:r>
      <w:proofErr w:type="gramEnd"/>
      <w:r w:rsidR="00D96CA8">
        <w:rPr>
          <w:color w:val="000000" w:themeColor="text1"/>
          <w:sz w:val="32"/>
          <w:szCs w:val="32"/>
        </w:rPr>
        <w:t xml:space="preserve"> of the thing I have also experienced over the years there was a time that I tried to integrate an </w:t>
      </w:r>
      <w:proofErr w:type="spellStart"/>
      <w:r w:rsidR="00D96CA8">
        <w:rPr>
          <w:color w:val="000000" w:themeColor="text1"/>
          <w:sz w:val="32"/>
          <w:szCs w:val="32"/>
        </w:rPr>
        <w:t>sso</w:t>
      </w:r>
      <w:proofErr w:type="spellEnd"/>
      <w:r w:rsidR="00D96CA8">
        <w:rPr>
          <w:color w:val="000000" w:themeColor="text1"/>
          <w:sz w:val="32"/>
          <w:szCs w:val="32"/>
        </w:rPr>
        <w:t xml:space="preserve"> application in okta and then it failed and when it failed it kicked everybody off from the application and people could not get access to their account because people were </w:t>
      </w:r>
      <w:r>
        <w:rPr>
          <w:color w:val="000000" w:themeColor="text1"/>
          <w:sz w:val="32"/>
          <w:szCs w:val="32"/>
        </w:rPr>
        <w:t>already</w:t>
      </w:r>
      <w:r w:rsidR="00D96CA8">
        <w:rPr>
          <w:color w:val="000000" w:themeColor="text1"/>
          <w:sz w:val="32"/>
          <w:szCs w:val="32"/>
        </w:rPr>
        <w:t xml:space="preserve"> using the application and </w:t>
      </w:r>
      <w:r>
        <w:rPr>
          <w:color w:val="000000" w:themeColor="text1"/>
          <w:sz w:val="32"/>
          <w:szCs w:val="32"/>
        </w:rPr>
        <w:t xml:space="preserve">trying to setup and that become a very </w:t>
      </w:r>
      <w:proofErr w:type="spellStart"/>
      <w:r>
        <w:rPr>
          <w:color w:val="000000" w:themeColor="text1"/>
          <w:sz w:val="32"/>
          <w:szCs w:val="32"/>
        </w:rPr>
        <w:t>very</w:t>
      </w:r>
      <w:proofErr w:type="spellEnd"/>
      <w:r>
        <w:rPr>
          <w:color w:val="000000" w:themeColor="text1"/>
          <w:sz w:val="32"/>
          <w:szCs w:val="32"/>
        </w:rPr>
        <w:t xml:space="preserve"> big issue for me </w:t>
      </w:r>
    </w:p>
    <w:p w:rsidR="00682825" w:rsidRDefault="00682825" w:rsidP="00D96CA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but I am able to overcome that reset to setting to allow the users to use their </w:t>
      </w:r>
      <w:proofErr w:type="spellStart"/>
      <w:r>
        <w:rPr>
          <w:color w:val="000000" w:themeColor="text1"/>
          <w:sz w:val="32"/>
          <w:szCs w:val="32"/>
        </w:rPr>
        <w:t>un&amp;pw</w:t>
      </w:r>
      <w:proofErr w:type="spellEnd"/>
      <w:r>
        <w:rPr>
          <w:color w:val="000000" w:themeColor="text1"/>
          <w:sz w:val="32"/>
          <w:szCs w:val="32"/>
        </w:rPr>
        <w:t xml:space="preserve"> and then in the </w:t>
      </w:r>
      <w:proofErr w:type="spellStart"/>
      <w:r>
        <w:rPr>
          <w:color w:val="000000" w:themeColor="text1"/>
          <w:sz w:val="32"/>
          <w:szCs w:val="32"/>
        </w:rPr>
        <w:t>ngt</w:t>
      </w:r>
      <w:proofErr w:type="spellEnd"/>
      <w:r>
        <w:rPr>
          <w:color w:val="000000" w:themeColor="text1"/>
          <w:sz w:val="32"/>
          <w:szCs w:val="32"/>
        </w:rPr>
        <w:t xml:space="preserve"> while everybody is sleep I did a setup again and tested the connection to make sure that everything was working fine assigned application to </w:t>
      </w:r>
      <w:proofErr w:type="spellStart"/>
      <w:r>
        <w:rPr>
          <w:color w:val="000000" w:themeColor="text1"/>
          <w:sz w:val="32"/>
          <w:szCs w:val="32"/>
        </w:rPr>
        <w:t>my self</w:t>
      </w:r>
      <w:proofErr w:type="spellEnd"/>
      <w:r>
        <w:rPr>
          <w:color w:val="000000" w:themeColor="text1"/>
          <w:sz w:val="32"/>
          <w:szCs w:val="32"/>
        </w:rPr>
        <w:t xml:space="preserve"> to make sure and I get access to the application and then </w:t>
      </w:r>
      <w:proofErr w:type="spellStart"/>
      <w:r>
        <w:rPr>
          <w:color w:val="000000" w:themeColor="text1"/>
          <w:sz w:val="32"/>
          <w:szCs w:val="32"/>
        </w:rPr>
        <w:t>nxtday</w:t>
      </w:r>
      <w:proofErr w:type="spellEnd"/>
      <w:r>
        <w:rPr>
          <w:color w:val="000000" w:themeColor="text1"/>
          <w:sz w:val="32"/>
          <w:szCs w:val="32"/>
        </w:rPr>
        <w:t xml:space="preserve"> when it came to work everything was setup</w:t>
      </w:r>
    </w:p>
    <w:p w:rsidR="009F4B60" w:rsidRDefault="009F4B60" w:rsidP="00D96CA8">
      <w:pPr>
        <w:rPr>
          <w:color w:val="FF0000"/>
          <w:sz w:val="32"/>
          <w:szCs w:val="32"/>
        </w:rPr>
      </w:pPr>
    </w:p>
    <w:p w:rsidR="009F4B60" w:rsidRDefault="009F4B60" w:rsidP="00D96CA8">
      <w:pPr>
        <w:rPr>
          <w:color w:val="FF0000"/>
          <w:sz w:val="32"/>
          <w:szCs w:val="32"/>
        </w:rPr>
      </w:pPr>
    </w:p>
    <w:p w:rsidR="00682825" w:rsidRDefault="00682825" w:rsidP="00D96CA8">
      <w:pPr>
        <w:rPr>
          <w:color w:val="FF0000"/>
          <w:sz w:val="32"/>
          <w:szCs w:val="32"/>
        </w:rPr>
      </w:pPr>
      <w:proofErr w:type="gramStart"/>
      <w:r w:rsidRPr="00682825">
        <w:rPr>
          <w:color w:val="FF0000"/>
          <w:sz w:val="32"/>
          <w:szCs w:val="32"/>
        </w:rPr>
        <w:lastRenderedPageBreak/>
        <w:t>how</w:t>
      </w:r>
      <w:proofErr w:type="gramEnd"/>
      <w:r w:rsidRPr="00682825">
        <w:rPr>
          <w:color w:val="FF0000"/>
          <w:sz w:val="32"/>
          <w:szCs w:val="32"/>
        </w:rPr>
        <w:t xml:space="preserve"> do you start troubleshooting you get any issues???</w:t>
      </w:r>
    </w:p>
    <w:p w:rsidR="00AB0310" w:rsidRDefault="00AB0310" w:rsidP="00D96CA8">
      <w:pPr>
        <w:rPr>
          <w:sz w:val="32"/>
          <w:szCs w:val="32"/>
        </w:rPr>
      </w:pPr>
    </w:p>
    <w:p w:rsidR="00077EDE" w:rsidRDefault="00AB0310" w:rsidP="00D96CA8">
      <w:r w:rsidRPr="003A076E">
        <w:rPr>
          <w:b/>
        </w:rPr>
        <w:t>Troubleshooting SAML SSO issues involves</w:t>
      </w:r>
      <w:proofErr w:type="gramStart"/>
      <w:r w:rsidRPr="003A076E">
        <w:rPr>
          <w:b/>
        </w:rPr>
        <w:t>:</w:t>
      </w:r>
      <w:r w:rsidRPr="00FC73B6">
        <w:rPr>
          <w:color w:val="FF0000"/>
        </w:rPr>
        <w:t>1</w:t>
      </w:r>
      <w:proofErr w:type="gramEnd"/>
      <w:r w:rsidRPr="00FC73B6">
        <w:rPr>
          <w:color w:val="FF0000"/>
        </w:rPr>
        <w:t>. **Check Logs**:</w:t>
      </w:r>
      <w:r w:rsidRPr="00FC73B6">
        <w:t xml:space="preserve"> Review logs on both the </w:t>
      </w:r>
      <w:proofErr w:type="spellStart"/>
      <w:proofErr w:type="gramStart"/>
      <w:r w:rsidRPr="00FC73B6">
        <w:t>IdP</w:t>
      </w:r>
      <w:proofErr w:type="spellEnd"/>
      <w:proofErr w:type="gramEnd"/>
      <w:r w:rsidRPr="00FC73B6">
        <w:t xml:space="preserve"> and SP for errors and warnings.</w:t>
      </w:r>
      <w:r w:rsidRPr="00FC73B6">
        <w:rPr>
          <w:color w:val="FF0000"/>
        </w:rPr>
        <w:t>2. **Validate SAML Messages**:</w:t>
      </w:r>
      <w:r w:rsidRPr="00FC73B6">
        <w:t xml:space="preserve"> Use tools like SAML Tracer or browser developer tools to capture and analyze SAML requests and responses.</w:t>
      </w:r>
      <w:r w:rsidRPr="00FC73B6">
        <w:rPr>
          <w:color w:val="FF0000"/>
        </w:rPr>
        <w:t>3. **Verify Certificates**:</w:t>
      </w:r>
      <w:r w:rsidRPr="00FC73B6">
        <w:t xml:space="preserve"> Ensure the certificates used for signing and encryption are valid and correctly configured.</w:t>
      </w:r>
      <w:r w:rsidRPr="00FC73B6">
        <w:rPr>
          <w:color w:val="FF0000"/>
        </w:rPr>
        <w:t>4. **Inspect Metadata**:</w:t>
      </w:r>
      <w:r w:rsidRPr="00FC73B6">
        <w:t xml:space="preserve"> Confirm that the metadata files are correctly exchanged and up-to-date.</w:t>
      </w:r>
      <w:r w:rsidRPr="00FC73B6">
        <w:rPr>
          <w:color w:val="FF0000"/>
        </w:rPr>
        <w:t>5. **Check Clock Synchronization**</w:t>
      </w:r>
      <w:r w:rsidRPr="00FC73B6">
        <w:t xml:space="preserve">: Ensure that the system clocks of the </w:t>
      </w:r>
      <w:proofErr w:type="spellStart"/>
      <w:proofErr w:type="gramStart"/>
      <w:r w:rsidRPr="00FC73B6">
        <w:t>IdP</w:t>
      </w:r>
      <w:proofErr w:type="spellEnd"/>
      <w:proofErr w:type="gramEnd"/>
      <w:r w:rsidRPr="00FC73B6">
        <w:t xml:space="preserve"> and SP are synchronized to avoid issues with assertion validity periods</w:t>
      </w:r>
    </w:p>
    <w:p w:rsidR="009F4B60" w:rsidRPr="00AB0310" w:rsidRDefault="00AB0310" w:rsidP="00D96CA8">
      <w:pPr>
        <w:rPr>
          <w:b/>
        </w:rPr>
      </w:pPr>
      <w:r w:rsidRPr="00FC73B6">
        <w:t>.</w:t>
      </w:r>
      <w:r w:rsidR="009F4B60" w:rsidRPr="009F4B60">
        <w:rPr>
          <w:sz w:val="32"/>
          <w:szCs w:val="32"/>
        </w:rPr>
        <w:t>When the end user gets any issues and then</w:t>
      </w:r>
      <w:r w:rsidR="009F4B60">
        <w:rPr>
          <w:sz w:val="32"/>
          <w:szCs w:val="32"/>
        </w:rPr>
        <w:t xml:space="preserve"> they will raise a ticket in service now. After that I will take the ticket and connect the user I will </w:t>
      </w:r>
      <w:r w:rsidR="00FD4662">
        <w:rPr>
          <w:sz w:val="32"/>
          <w:szCs w:val="32"/>
        </w:rPr>
        <w:t xml:space="preserve">ask </w:t>
      </w:r>
      <w:r w:rsidR="009F4B60">
        <w:rPr>
          <w:sz w:val="32"/>
          <w:szCs w:val="32"/>
        </w:rPr>
        <w:t xml:space="preserve">to which application you are accessing and what error you will get and share me the error screenshot and </w:t>
      </w:r>
      <w:proofErr w:type="spellStart"/>
      <w:proofErr w:type="gramStart"/>
      <w:r w:rsidR="009F4B60">
        <w:rPr>
          <w:sz w:val="32"/>
          <w:szCs w:val="32"/>
        </w:rPr>
        <w:t>url</w:t>
      </w:r>
      <w:proofErr w:type="spellEnd"/>
      <w:proofErr w:type="gramEnd"/>
      <w:r w:rsidR="009F4B60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9F4B60">
        <w:rPr>
          <w:sz w:val="32"/>
          <w:szCs w:val="32"/>
        </w:rPr>
        <w:t>Then I will start myself to the test the application</w:t>
      </w:r>
      <w:r>
        <w:rPr>
          <w:sz w:val="32"/>
          <w:szCs w:val="32"/>
        </w:rPr>
        <w:t xml:space="preserve">. </w:t>
      </w:r>
      <w:r w:rsidR="009F4B60">
        <w:rPr>
          <w:sz w:val="32"/>
          <w:szCs w:val="32"/>
        </w:rPr>
        <w:t xml:space="preserve">If application not access end user get error has </w:t>
      </w:r>
      <w:r w:rsidR="000C0629">
        <w:rPr>
          <w:sz w:val="32"/>
          <w:szCs w:val="32"/>
        </w:rPr>
        <w:t>“you’re</w:t>
      </w:r>
      <w:r w:rsidR="00D86C22">
        <w:rPr>
          <w:sz w:val="32"/>
          <w:szCs w:val="32"/>
        </w:rPr>
        <w:t xml:space="preserve"> not assign</w:t>
      </w:r>
      <w:r w:rsidR="009F4B60">
        <w:rPr>
          <w:sz w:val="32"/>
          <w:szCs w:val="32"/>
        </w:rPr>
        <w:t xml:space="preserve"> the application” then I will check and assign the application for the user with my </w:t>
      </w:r>
      <w:r w:rsidR="000C0629">
        <w:rPr>
          <w:sz w:val="32"/>
          <w:szCs w:val="32"/>
        </w:rPr>
        <w:t>process.</w:t>
      </w:r>
      <w:r>
        <w:rPr>
          <w:sz w:val="32"/>
          <w:szCs w:val="32"/>
        </w:rPr>
        <w:t xml:space="preserve"> </w:t>
      </w:r>
      <w:r w:rsidR="009F4B60">
        <w:rPr>
          <w:sz w:val="32"/>
          <w:szCs w:val="32"/>
        </w:rPr>
        <w:t xml:space="preserve">I will start troubleshoot like if end user get the issue in </w:t>
      </w:r>
      <w:proofErr w:type="spellStart"/>
      <w:r w:rsidR="009F4B60">
        <w:rPr>
          <w:sz w:val="32"/>
          <w:szCs w:val="32"/>
        </w:rPr>
        <w:t>Saml</w:t>
      </w:r>
      <w:proofErr w:type="spellEnd"/>
      <w:r w:rsidR="009F4B60">
        <w:rPr>
          <w:sz w:val="32"/>
          <w:szCs w:val="32"/>
        </w:rPr>
        <w:t xml:space="preserve"> </w:t>
      </w:r>
      <w:r w:rsidR="003B7DFB">
        <w:rPr>
          <w:sz w:val="32"/>
          <w:szCs w:val="32"/>
        </w:rPr>
        <w:t xml:space="preserve">application. </w:t>
      </w:r>
      <w:r w:rsidR="009F4B60">
        <w:rPr>
          <w:sz w:val="32"/>
          <w:szCs w:val="32"/>
        </w:rPr>
        <w:t xml:space="preserve">First I will check with </w:t>
      </w:r>
      <w:proofErr w:type="spellStart"/>
      <w:r w:rsidR="009F4B60">
        <w:rPr>
          <w:sz w:val="32"/>
          <w:szCs w:val="32"/>
        </w:rPr>
        <w:t>Saml</w:t>
      </w:r>
      <w:proofErr w:type="spellEnd"/>
      <w:r w:rsidR="009F4B60">
        <w:rPr>
          <w:sz w:val="32"/>
          <w:szCs w:val="32"/>
        </w:rPr>
        <w:t xml:space="preserve"> tracer. Then I will setup one meeting with end user then I will check the application in </w:t>
      </w:r>
      <w:proofErr w:type="spellStart"/>
      <w:r w:rsidR="009F4B60">
        <w:rPr>
          <w:sz w:val="32"/>
          <w:szCs w:val="32"/>
        </w:rPr>
        <w:t>saml</w:t>
      </w:r>
      <w:proofErr w:type="spellEnd"/>
      <w:r w:rsidR="009F4B60">
        <w:rPr>
          <w:sz w:val="32"/>
          <w:szCs w:val="32"/>
        </w:rPr>
        <w:t xml:space="preserve"> request </w:t>
      </w:r>
      <w:r w:rsidR="003B7DFB">
        <w:rPr>
          <w:sz w:val="32"/>
          <w:szCs w:val="32"/>
        </w:rPr>
        <w:t>and response, authentication</w:t>
      </w:r>
      <w:r w:rsidR="009F4B60">
        <w:rPr>
          <w:sz w:val="32"/>
          <w:szCs w:val="32"/>
        </w:rPr>
        <w:t xml:space="preserve">s. </w:t>
      </w:r>
      <w:proofErr w:type="gramStart"/>
      <w:r w:rsidR="009F4B60">
        <w:rPr>
          <w:sz w:val="32"/>
          <w:szCs w:val="32"/>
        </w:rPr>
        <w:t>if</w:t>
      </w:r>
      <w:proofErr w:type="gramEnd"/>
      <w:r w:rsidR="009F4B60">
        <w:rPr>
          <w:sz w:val="32"/>
          <w:szCs w:val="32"/>
        </w:rPr>
        <w:t xml:space="preserve"> everything is fine.</w:t>
      </w:r>
      <w:r>
        <w:rPr>
          <w:sz w:val="32"/>
          <w:szCs w:val="32"/>
        </w:rPr>
        <w:t xml:space="preserve"> </w:t>
      </w:r>
      <w:r w:rsidR="009F4B60">
        <w:rPr>
          <w:sz w:val="32"/>
          <w:szCs w:val="32"/>
        </w:rPr>
        <w:t>I will check with end user this issue gets only 1 user or multiple users I will check and troubleshoot the issue. If everything is fine my side the issue is application side .</w:t>
      </w:r>
      <w:proofErr w:type="spellStart"/>
      <w:r w:rsidR="009F4B60">
        <w:rPr>
          <w:sz w:val="32"/>
          <w:szCs w:val="32"/>
        </w:rPr>
        <w:t>i</w:t>
      </w:r>
      <w:proofErr w:type="spellEnd"/>
      <w:r w:rsidR="009F4B60">
        <w:rPr>
          <w:sz w:val="32"/>
          <w:szCs w:val="32"/>
        </w:rPr>
        <w:t xml:space="preserve"> will inform and incase they want to </w:t>
      </w:r>
      <w:r w:rsidR="003B7DFB">
        <w:rPr>
          <w:sz w:val="32"/>
          <w:szCs w:val="32"/>
        </w:rPr>
        <w:t>clarify</w:t>
      </w:r>
      <w:r w:rsidR="009F4B60">
        <w:rPr>
          <w:sz w:val="32"/>
          <w:szCs w:val="32"/>
        </w:rPr>
        <w:t xml:space="preserve"> </w:t>
      </w:r>
      <w:proofErr w:type="spellStart"/>
      <w:r w:rsidR="009F4B60">
        <w:rPr>
          <w:sz w:val="32"/>
          <w:szCs w:val="32"/>
        </w:rPr>
        <w:t>wil</w:t>
      </w:r>
      <w:proofErr w:type="spellEnd"/>
      <w:r w:rsidR="009F4B60">
        <w:rPr>
          <w:sz w:val="32"/>
          <w:szCs w:val="32"/>
        </w:rPr>
        <w:t xml:space="preserve"> join with meeting with application team. Will shown the </w:t>
      </w:r>
      <w:proofErr w:type="spellStart"/>
      <w:r w:rsidR="009F4B60">
        <w:rPr>
          <w:sz w:val="32"/>
          <w:szCs w:val="32"/>
        </w:rPr>
        <w:t>saml</w:t>
      </w:r>
      <w:proofErr w:type="spellEnd"/>
      <w:r w:rsidR="009F4B60">
        <w:rPr>
          <w:sz w:val="32"/>
          <w:szCs w:val="32"/>
        </w:rPr>
        <w:t xml:space="preserve"> tra</w:t>
      </w:r>
      <w:r w:rsidR="003B7DFB">
        <w:rPr>
          <w:sz w:val="32"/>
          <w:szCs w:val="32"/>
        </w:rPr>
        <w:t xml:space="preserve">cer and once everything is </w:t>
      </w:r>
      <w:proofErr w:type="spellStart"/>
      <w:r w:rsidR="003B7DFB">
        <w:rPr>
          <w:sz w:val="32"/>
          <w:szCs w:val="32"/>
        </w:rPr>
        <w:t>perfc</w:t>
      </w:r>
      <w:r w:rsidR="009F4B60">
        <w:rPr>
          <w:sz w:val="32"/>
          <w:szCs w:val="32"/>
        </w:rPr>
        <w:t>ct</w:t>
      </w:r>
      <w:proofErr w:type="spellEnd"/>
      <w:r w:rsidR="009F4B60">
        <w:rPr>
          <w:sz w:val="32"/>
          <w:szCs w:val="32"/>
        </w:rPr>
        <w:t xml:space="preserve"> then I will </w:t>
      </w:r>
      <w:r w:rsidR="003B7DFB">
        <w:rPr>
          <w:sz w:val="32"/>
          <w:szCs w:val="32"/>
        </w:rPr>
        <w:t>drop then they will check in application logs.</w:t>
      </w:r>
    </w:p>
    <w:p w:rsidR="003535C4" w:rsidRDefault="003535C4" w:rsidP="00D96CA8">
      <w:pPr>
        <w:rPr>
          <w:sz w:val="32"/>
          <w:szCs w:val="32"/>
        </w:rPr>
      </w:pPr>
    </w:p>
    <w:p w:rsidR="003535C4" w:rsidRDefault="003535C4" w:rsidP="00D96CA8">
      <w:pPr>
        <w:rPr>
          <w:sz w:val="32"/>
          <w:szCs w:val="32"/>
        </w:rPr>
      </w:pPr>
    </w:p>
    <w:p w:rsidR="003535C4" w:rsidRDefault="003535C4" w:rsidP="00D96CA8">
      <w:pPr>
        <w:rPr>
          <w:color w:val="FF0000"/>
          <w:sz w:val="32"/>
          <w:szCs w:val="32"/>
        </w:rPr>
      </w:pPr>
      <w:r w:rsidRPr="003535C4">
        <w:rPr>
          <w:color w:val="FF0000"/>
          <w:sz w:val="32"/>
          <w:szCs w:val="32"/>
        </w:rPr>
        <w:t xml:space="preserve">How do you start </w:t>
      </w:r>
      <w:proofErr w:type="gramStart"/>
      <w:r w:rsidRPr="003535C4">
        <w:rPr>
          <w:color w:val="FF0000"/>
          <w:sz w:val="32"/>
          <w:szCs w:val="32"/>
        </w:rPr>
        <w:t>On</w:t>
      </w:r>
      <w:proofErr w:type="gramEnd"/>
      <w:r w:rsidRPr="003535C4">
        <w:rPr>
          <w:color w:val="FF0000"/>
          <w:sz w:val="32"/>
          <w:szCs w:val="32"/>
        </w:rPr>
        <w:t xml:space="preserve"> boarding application???</w:t>
      </w:r>
    </w:p>
    <w:p w:rsidR="003535C4" w:rsidRPr="00AB0310" w:rsidRDefault="00AB0310" w:rsidP="00AB0310">
      <w:pPr>
        <w:rPr>
          <w:b/>
        </w:rPr>
      </w:pPr>
      <w:r w:rsidRPr="00FC73B6">
        <w:rPr>
          <w:b/>
          <w:color w:val="FF0000"/>
        </w:rPr>
        <w:lastRenderedPageBreak/>
        <w:t>**Gather Requirements**:</w:t>
      </w:r>
      <w:r w:rsidRPr="00C16729">
        <w:rPr>
          <w:b/>
        </w:rPr>
        <w:t xml:space="preserve"> Understand the application's SSO requirements and the </w:t>
      </w:r>
      <w:proofErr w:type="spellStart"/>
      <w:proofErr w:type="gramStart"/>
      <w:r w:rsidRPr="00C16729">
        <w:rPr>
          <w:b/>
        </w:rPr>
        <w:t>IdP</w:t>
      </w:r>
      <w:proofErr w:type="spellEnd"/>
      <w:proofErr w:type="gramEnd"/>
      <w:r w:rsidRPr="00C16729">
        <w:rPr>
          <w:b/>
        </w:rPr>
        <w:t xml:space="preserve"> details.2. **</w:t>
      </w:r>
      <w:r w:rsidRPr="00FC73B6">
        <w:rPr>
          <w:b/>
          <w:color w:val="FF0000"/>
        </w:rPr>
        <w:t>Exchange Metadata**:</w:t>
      </w:r>
      <w:r w:rsidRPr="00C16729">
        <w:rPr>
          <w:b/>
        </w:rPr>
        <w:t xml:space="preserve"> Obtain and exchange metadata between the application (SP) and the IdP.3. </w:t>
      </w:r>
      <w:r w:rsidRPr="00FC73B6">
        <w:rPr>
          <w:b/>
          <w:color w:val="FF0000"/>
        </w:rPr>
        <w:t>**Configure the Application**:</w:t>
      </w:r>
      <w:r w:rsidRPr="00C16729">
        <w:rPr>
          <w:b/>
        </w:rPr>
        <w:t xml:space="preserve"> Set up the application with the </w:t>
      </w:r>
      <w:proofErr w:type="spellStart"/>
      <w:proofErr w:type="gramStart"/>
      <w:r w:rsidRPr="00C16729">
        <w:rPr>
          <w:b/>
        </w:rPr>
        <w:t>IdP's</w:t>
      </w:r>
      <w:proofErr w:type="spellEnd"/>
      <w:proofErr w:type="gramEnd"/>
      <w:r w:rsidRPr="00C16729">
        <w:rPr>
          <w:b/>
        </w:rPr>
        <w:t xml:space="preserve"> SSO URL, certificates, and attribute mappings.4. **</w:t>
      </w:r>
      <w:r w:rsidRPr="00FC73B6">
        <w:rPr>
          <w:b/>
          <w:color w:val="FF0000"/>
        </w:rPr>
        <w:t>Test Integration**:</w:t>
      </w:r>
      <w:r w:rsidRPr="00C16729">
        <w:rPr>
          <w:b/>
        </w:rPr>
        <w:t xml:space="preserve"> Perform thorough testing to ensure the SSO process works as expected.5. **</w:t>
      </w:r>
      <w:r w:rsidRPr="00FC73B6">
        <w:rPr>
          <w:b/>
          <w:color w:val="FF0000"/>
        </w:rPr>
        <w:t>Roll Out**:</w:t>
      </w:r>
      <w:r w:rsidRPr="00C16729">
        <w:rPr>
          <w:b/>
        </w:rPr>
        <w:t xml:space="preserve"> Deploy the integration and monitor for any issues during the initial </w:t>
      </w:r>
      <w:proofErr w:type="spellStart"/>
      <w:r w:rsidRPr="00C16729">
        <w:rPr>
          <w:b/>
        </w:rPr>
        <w:t>rollout.</w:t>
      </w:r>
      <w:r w:rsidR="003A0F64"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application </w:t>
      </w:r>
      <w:r w:rsidR="003535C4">
        <w:rPr>
          <w:sz w:val="32"/>
          <w:szCs w:val="32"/>
        </w:rPr>
        <w:t xml:space="preserve">on </w:t>
      </w:r>
      <w:r w:rsidR="003A0F64">
        <w:rPr>
          <w:sz w:val="32"/>
          <w:szCs w:val="32"/>
        </w:rPr>
        <w:t>boarding. We</w:t>
      </w:r>
      <w:r w:rsidR="003535C4">
        <w:rPr>
          <w:sz w:val="32"/>
          <w:szCs w:val="32"/>
        </w:rPr>
        <w:t xml:space="preserve"> get a request from application team. I will schedule meeting with my SME, senior consultants. Then my senior consultant,</w:t>
      </w:r>
      <w:r w:rsidR="003A0F64">
        <w:rPr>
          <w:sz w:val="32"/>
          <w:szCs w:val="32"/>
        </w:rPr>
        <w:t xml:space="preserve"> SME</w:t>
      </w:r>
      <w:r w:rsidR="003535C4">
        <w:rPr>
          <w:sz w:val="32"/>
          <w:szCs w:val="32"/>
        </w:rPr>
        <w:t xml:space="preserve"> will discuss the application requirement with application team. Then they will design one document and share to </w:t>
      </w:r>
      <w:proofErr w:type="spellStart"/>
      <w:r w:rsidR="003535C4">
        <w:rPr>
          <w:sz w:val="32"/>
          <w:szCs w:val="32"/>
        </w:rPr>
        <w:t>us.I</w:t>
      </w:r>
      <w:proofErr w:type="spellEnd"/>
      <w:r w:rsidR="003535C4">
        <w:rPr>
          <w:sz w:val="32"/>
          <w:szCs w:val="32"/>
        </w:rPr>
        <w:t xml:space="preserve"> have some template for </w:t>
      </w:r>
      <w:proofErr w:type="gramStart"/>
      <w:r w:rsidR="003535C4">
        <w:rPr>
          <w:sz w:val="32"/>
          <w:szCs w:val="32"/>
        </w:rPr>
        <w:t>SAML ,</w:t>
      </w:r>
      <w:proofErr w:type="spellStart"/>
      <w:r w:rsidR="003535C4">
        <w:rPr>
          <w:sz w:val="32"/>
          <w:szCs w:val="32"/>
        </w:rPr>
        <w:t>Oauth</w:t>
      </w:r>
      <w:proofErr w:type="spellEnd"/>
      <w:proofErr w:type="gramEnd"/>
      <w:r w:rsidR="003535C4">
        <w:rPr>
          <w:sz w:val="32"/>
          <w:szCs w:val="32"/>
        </w:rPr>
        <w:t xml:space="preserve"> protocol for separately I </w:t>
      </w:r>
      <w:r w:rsidR="003A0F64">
        <w:rPr>
          <w:sz w:val="32"/>
          <w:szCs w:val="32"/>
        </w:rPr>
        <w:t>will shar</w:t>
      </w:r>
      <w:r w:rsidR="003535C4">
        <w:rPr>
          <w:sz w:val="32"/>
          <w:szCs w:val="32"/>
        </w:rPr>
        <w:t xml:space="preserve">e to application team. Them they will provide the </w:t>
      </w:r>
      <w:proofErr w:type="spellStart"/>
      <w:r w:rsidR="003535C4">
        <w:rPr>
          <w:sz w:val="32"/>
          <w:szCs w:val="32"/>
        </w:rPr>
        <w:t>applicationdetails</w:t>
      </w:r>
      <w:proofErr w:type="spellEnd"/>
      <w:r w:rsidR="003535C4">
        <w:rPr>
          <w:sz w:val="32"/>
          <w:szCs w:val="32"/>
        </w:rPr>
        <w:t xml:space="preserve"> in template the </w:t>
      </w:r>
      <w:r w:rsidR="00B94830">
        <w:rPr>
          <w:sz w:val="32"/>
          <w:szCs w:val="32"/>
        </w:rPr>
        <w:t>details</w:t>
      </w:r>
      <w:r w:rsidR="003535C4">
        <w:rPr>
          <w:sz w:val="32"/>
          <w:szCs w:val="32"/>
        </w:rPr>
        <w:t xml:space="preserve"> are like pre requisites of </w:t>
      </w:r>
      <w:proofErr w:type="spellStart"/>
      <w:r w:rsidR="003535C4">
        <w:rPr>
          <w:sz w:val="32"/>
          <w:szCs w:val="32"/>
        </w:rPr>
        <w:t>saml</w:t>
      </w:r>
      <w:proofErr w:type="spellEnd"/>
      <w:r w:rsidR="003535C4">
        <w:rPr>
          <w:sz w:val="32"/>
          <w:szCs w:val="32"/>
        </w:rPr>
        <w:t xml:space="preserve"> or </w:t>
      </w:r>
      <w:proofErr w:type="spellStart"/>
      <w:r w:rsidR="003535C4">
        <w:rPr>
          <w:sz w:val="32"/>
          <w:szCs w:val="32"/>
        </w:rPr>
        <w:t>oauth</w:t>
      </w:r>
      <w:proofErr w:type="spellEnd"/>
      <w:r w:rsidR="003535C4">
        <w:rPr>
          <w:sz w:val="32"/>
          <w:szCs w:val="32"/>
        </w:rPr>
        <w:t xml:space="preserve"> applications </w:t>
      </w:r>
      <w:proofErr w:type="gramStart"/>
      <w:r w:rsidR="003535C4">
        <w:rPr>
          <w:sz w:val="32"/>
          <w:szCs w:val="32"/>
        </w:rPr>
        <w:t>Then</w:t>
      </w:r>
      <w:proofErr w:type="gramEnd"/>
      <w:r w:rsidR="003535C4">
        <w:rPr>
          <w:sz w:val="32"/>
          <w:szCs w:val="32"/>
        </w:rPr>
        <w:t xml:space="preserve"> will start the integration the application. Once the complete the integration I will start test</w:t>
      </w:r>
      <w:r w:rsidR="00D86C22">
        <w:rPr>
          <w:sz w:val="32"/>
          <w:szCs w:val="32"/>
        </w:rPr>
        <w:t xml:space="preserve"> with lower </w:t>
      </w:r>
      <w:proofErr w:type="spellStart"/>
      <w:r w:rsidR="00D86C22">
        <w:rPr>
          <w:sz w:val="32"/>
          <w:szCs w:val="32"/>
        </w:rPr>
        <w:t>env</w:t>
      </w:r>
      <w:proofErr w:type="spellEnd"/>
      <w:r w:rsidR="00D86C22">
        <w:rPr>
          <w:sz w:val="32"/>
          <w:szCs w:val="32"/>
        </w:rPr>
        <w:t xml:space="preserve"> like pre prod. </w:t>
      </w:r>
      <w:r w:rsidR="003535C4">
        <w:rPr>
          <w:sz w:val="32"/>
          <w:szCs w:val="32"/>
        </w:rPr>
        <w:t xml:space="preserve">After complete the test gets sign off happy to go with another </w:t>
      </w:r>
      <w:proofErr w:type="spellStart"/>
      <w:r w:rsidR="003535C4">
        <w:rPr>
          <w:sz w:val="32"/>
          <w:szCs w:val="32"/>
        </w:rPr>
        <w:t>env</w:t>
      </w:r>
      <w:proofErr w:type="spellEnd"/>
      <w:r w:rsidR="003535C4">
        <w:rPr>
          <w:sz w:val="32"/>
          <w:szCs w:val="32"/>
        </w:rPr>
        <w:t xml:space="preserve"> .Then I will test </w:t>
      </w:r>
      <w:r w:rsidR="008A20D3">
        <w:rPr>
          <w:sz w:val="32"/>
          <w:szCs w:val="32"/>
        </w:rPr>
        <w:t>further</w:t>
      </w:r>
      <w:r w:rsidR="003535C4">
        <w:rPr>
          <w:sz w:val="32"/>
          <w:szCs w:val="32"/>
        </w:rPr>
        <w:t xml:space="preserve"> </w:t>
      </w:r>
      <w:proofErr w:type="spellStart"/>
      <w:r w:rsidR="003535C4">
        <w:rPr>
          <w:sz w:val="32"/>
          <w:szCs w:val="32"/>
        </w:rPr>
        <w:t>env</w:t>
      </w:r>
      <w:proofErr w:type="spellEnd"/>
      <w:r w:rsidR="003535C4">
        <w:rPr>
          <w:sz w:val="32"/>
          <w:szCs w:val="32"/>
        </w:rPr>
        <w:t xml:space="preserve"> configure and test again they will provide the metadata for </w:t>
      </w:r>
      <w:proofErr w:type="spellStart"/>
      <w:r w:rsidR="003535C4">
        <w:rPr>
          <w:sz w:val="32"/>
          <w:szCs w:val="32"/>
        </w:rPr>
        <w:t>for</w:t>
      </w:r>
      <w:proofErr w:type="spellEnd"/>
      <w:r w:rsidR="003535C4">
        <w:rPr>
          <w:sz w:val="32"/>
          <w:szCs w:val="32"/>
        </w:rPr>
        <w:t xml:space="preserve"> another </w:t>
      </w:r>
      <w:proofErr w:type="spellStart"/>
      <w:r w:rsidR="003535C4">
        <w:rPr>
          <w:sz w:val="32"/>
          <w:szCs w:val="32"/>
        </w:rPr>
        <w:t>envThen</w:t>
      </w:r>
      <w:proofErr w:type="spellEnd"/>
      <w:r w:rsidR="003535C4">
        <w:rPr>
          <w:sz w:val="32"/>
          <w:szCs w:val="32"/>
        </w:rPr>
        <w:t xml:space="preserve"> test the application if success get sign off then test the production </w:t>
      </w:r>
      <w:proofErr w:type="spellStart"/>
      <w:r w:rsidR="003535C4">
        <w:rPr>
          <w:sz w:val="32"/>
          <w:szCs w:val="32"/>
        </w:rPr>
        <w:t>env</w:t>
      </w:r>
      <w:proofErr w:type="spellEnd"/>
      <w:r w:rsidR="003535C4">
        <w:rPr>
          <w:sz w:val="32"/>
          <w:szCs w:val="32"/>
        </w:rPr>
        <w:t xml:space="preserve"> .</w:t>
      </w:r>
    </w:p>
    <w:p w:rsidR="003535C4" w:rsidRDefault="003535C4" w:rsidP="00D96CA8">
      <w:pPr>
        <w:rPr>
          <w:sz w:val="32"/>
          <w:szCs w:val="32"/>
        </w:rPr>
      </w:pPr>
    </w:p>
    <w:p w:rsidR="00B52072" w:rsidRDefault="00B52072" w:rsidP="00D96CA8">
      <w:pPr>
        <w:rPr>
          <w:sz w:val="32"/>
          <w:szCs w:val="32"/>
        </w:rPr>
      </w:pPr>
    </w:p>
    <w:p w:rsidR="00B52072" w:rsidRPr="00B52072" w:rsidRDefault="00B52072" w:rsidP="00B52072">
      <w:pPr>
        <w:rPr>
          <w:color w:val="FF0000"/>
          <w:sz w:val="32"/>
          <w:szCs w:val="32"/>
        </w:rPr>
      </w:pPr>
      <w:r w:rsidRPr="00B52072">
        <w:rPr>
          <w:color w:val="FF0000"/>
          <w:sz w:val="32"/>
          <w:szCs w:val="32"/>
        </w:rPr>
        <w:t>Common Okta Issues and Solutions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 xml:space="preserve">1. </w:t>
      </w:r>
      <w:r w:rsidRPr="00B52072">
        <w:rPr>
          <w:color w:val="C00000"/>
          <w:sz w:val="32"/>
          <w:szCs w:val="32"/>
        </w:rPr>
        <w:t>User Login Issues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Iss</w:t>
      </w:r>
      <w:r>
        <w:rPr>
          <w:sz w:val="32"/>
          <w:szCs w:val="32"/>
        </w:rPr>
        <w:t>ue: Users are unable to log in.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Solution: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Check User Status: Ensure the user account is active.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lastRenderedPageBreak/>
        <w:t>Navigate to Directory &gt; People, search for the user, and check their status.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Password Reset: Verify if the user needs a password reset.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Reset the user's password under Directory &gt; People &gt; [User] &gt; More Actions &gt; Reset Password.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Account Lockout: Check if the user account is locked.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Unlock the account under Directory &gt; People &gt; [User] &gt; More Actions &gt; Unlock Account.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 xml:space="preserve">2. </w:t>
      </w:r>
      <w:r w:rsidRPr="00B52072">
        <w:rPr>
          <w:color w:val="C00000"/>
          <w:sz w:val="32"/>
          <w:szCs w:val="32"/>
        </w:rPr>
        <w:t>Multi-Factor Authentication (MFA) Problems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Issue: Users are having trouble with MFA (e.g., not receiving SMS codes, issues with the Okta Verify app).</w:t>
      </w:r>
    </w:p>
    <w:p w:rsidR="00B52072" w:rsidRPr="00B52072" w:rsidRDefault="00B52072" w:rsidP="00B52072">
      <w:pPr>
        <w:rPr>
          <w:sz w:val="32"/>
          <w:szCs w:val="32"/>
        </w:rPr>
      </w:pP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Solution: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Verify User Enrollment: Ensure the user is enrolled in the correct MFA factor.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Check under Security &gt; Multifactor &gt; Enrolled Factors.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Resend Activation Email: Resend the activation email for MFA setup.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Verify Device Settings: Ensure the user’s device settings (time, date, etc.) are correct.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 xml:space="preserve">3. </w:t>
      </w:r>
      <w:r w:rsidRPr="00B52072">
        <w:rPr>
          <w:color w:val="C00000"/>
          <w:sz w:val="32"/>
          <w:szCs w:val="32"/>
        </w:rPr>
        <w:t>Single Sign-On (SSO) Failures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Issue: Users cannot access third-party applications via SSO.</w:t>
      </w:r>
    </w:p>
    <w:p w:rsidR="00B52072" w:rsidRPr="00B52072" w:rsidRDefault="00B52072" w:rsidP="00B52072">
      <w:pPr>
        <w:rPr>
          <w:sz w:val="32"/>
          <w:szCs w:val="32"/>
        </w:rPr>
      </w:pP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lastRenderedPageBreak/>
        <w:t>Solution: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Check Application Configuration: Ensure the application is correctly configured in Okta.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Go to Applications &gt; Applications, select the app, and verify the SSO settings.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Verify User Assignment: Make sure the user is assigned to the application.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Assign the user under Applications &gt; Applications &gt; [Application] &gt; Assignments.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Check SSO URL and Certificates: Ensure the SSO URL and certificates are correctly set up and valid.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 xml:space="preserve">4. </w:t>
      </w:r>
      <w:r w:rsidRPr="00B52072">
        <w:rPr>
          <w:color w:val="C00000"/>
          <w:sz w:val="32"/>
          <w:szCs w:val="32"/>
        </w:rPr>
        <w:t xml:space="preserve">User Provisioning and </w:t>
      </w:r>
      <w:proofErr w:type="spellStart"/>
      <w:r w:rsidRPr="00B52072">
        <w:rPr>
          <w:color w:val="C00000"/>
          <w:sz w:val="32"/>
          <w:szCs w:val="32"/>
        </w:rPr>
        <w:t>Deprovisioning</w:t>
      </w:r>
      <w:proofErr w:type="spellEnd"/>
      <w:r w:rsidRPr="00B52072">
        <w:rPr>
          <w:color w:val="C00000"/>
          <w:sz w:val="32"/>
          <w:szCs w:val="32"/>
        </w:rPr>
        <w:t xml:space="preserve"> Issues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 xml:space="preserve">Issue: Users are not being provisioned or </w:t>
      </w:r>
      <w:proofErr w:type="spellStart"/>
      <w:r w:rsidRPr="00B52072">
        <w:rPr>
          <w:sz w:val="32"/>
          <w:szCs w:val="32"/>
        </w:rPr>
        <w:t>deprovisioned</w:t>
      </w:r>
      <w:proofErr w:type="spellEnd"/>
      <w:r w:rsidRPr="00B52072">
        <w:rPr>
          <w:sz w:val="32"/>
          <w:szCs w:val="32"/>
        </w:rPr>
        <w:t xml:space="preserve"> correctly.</w:t>
      </w:r>
    </w:p>
    <w:p w:rsidR="00B52072" w:rsidRPr="00B52072" w:rsidRDefault="00B52072" w:rsidP="00B52072">
      <w:pPr>
        <w:rPr>
          <w:sz w:val="32"/>
          <w:szCs w:val="32"/>
        </w:rPr>
      </w:pP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Solution: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Check Provisioning Settings: Verify the provisioning settings in the application.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Under Applications &gt; Applications &gt; [Application] &gt; Provisioning, ensure settings are correct.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Review Logs: Check the logs for errors related to user provisioning.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Navigate to Reports &gt; System Log and filter for provisioning events.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Manual Sync: Perform a manual sync if automatic provisioning fails.</w:t>
      </w:r>
    </w:p>
    <w:p w:rsidR="00B52072" w:rsidRPr="00B52072" w:rsidRDefault="00B52072" w:rsidP="00B52072">
      <w:pPr>
        <w:rPr>
          <w:sz w:val="32"/>
          <w:szCs w:val="32"/>
        </w:rPr>
      </w:pPr>
      <w:proofErr w:type="gramStart"/>
      <w:r w:rsidRPr="00B52072">
        <w:rPr>
          <w:sz w:val="32"/>
          <w:szCs w:val="32"/>
        </w:rPr>
        <w:lastRenderedPageBreak/>
        <w:t>Trigger manual sync under Applications &gt; Applications &gt; [Application] &gt; Provisioning &gt; To App &gt; Push Now.</w:t>
      </w:r>
      <w:proofErr w:type="gramEnd"/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5. Integration Issues with Active Directory (AD)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Issue: Okta is not syncing correctly with AD.</w:t>
      </w:r>
    </w:p>
    <w:p w:rsidR="00B52072" w:rsidRPr="00B52072" w:rsidRDefault="00B52072" w:rsidP="00B52072">
      <w:pPr>
        <w:rPr>
          <w:sz w:val="32"/>
          <w:szCs w:val="32"/>
        </w:rPr>
      </w:pP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Solution: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Check AD Agent Status: Ensure the Okta AD agent is running.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Verify under Directory &gt; Directory Integrations &gt; Active Directory.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Verify AD Configuration: Check the AD configuration settings.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Ensure the base DN, bind DN, and credentials are correct.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Review Logs: Check Okta and AD logs for synchronization errors.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Logs can be found under Reports &gt; System Log.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 xml:space="preserve">6. </w:t>
      </w:r>
      <w:r w:rsidRPr="00B52072">
        <w:rPr>
          <w:color w:val="C00000"/>
          <w:sz w:val="32"/>
          <w:szCs w:val="32"/>
        </w:rPr>
        <w:t>Application Assignment Issues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Issue: Users cannot see assigned applications.</w:t>
      </w:r>
    </w:p>
    <w:p w:rsidR="00B52072" w:rsidRPr="00B52072" w:rsidRDefault="00B52072" w:rsidP="00B52072">
      <w:pPr>
        <w:rPr>
          <w:sz w:val="32"/>
          <w:szCs w:val="32"/>
        </w:rPr>
      </w:pP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Solution: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Check User Groups: Ensure the user is in the correct group assigned to the application.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Check under Directory &gt; Groups.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Application Visibility: Verify the application is set to be visible to users.</w:t>
      </w:r>
    </w:p>
    <w:p w:rsidR="00B52072" w:rsidRPr="00B52072" w:rsidRDefault="00B52072" w:rsidP="00B52072">
      <w:pPr>
        <w:rPr>
          <w:sz w:val="32"/>
          <w:szCs w:val="32"/>
        </w:rPr>
      </w:pPr>
      <w:proofErr w:type="gramStart"/>
      <w:r w:rsidRPr="00B52072">
        <w:rPr>
          <w:sz w:val="32"/>
          <w:szCs w:val="32"/>
        </w:rPr>
        <w:lastRenderedPageBreak/>
        <w:t>Set application visibility under Applications &gt; Applications &gt; [Application] &gt; General.</w:t>
      </w:r>
      <w:proofErr w:type="gramEnd"/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7. API Rate Limits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Issue: Reaching API rate limits.</w:t>
      </w:r>
    </w:p>
    <w:p w:rsidR="00B52072" w:rsidRPr="00B52072" w:rsidRDefault="00B52072" w:rsidP="00B52072">
      <w:pPr>
        <w:rPr>
          <w:sz w:val="32"/>
          <w:szCs w:val="32"/>
        </w:rPr>
      </w:pP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Solution: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Monitor Usage: Monitor API usage under Reports &gt; System Log.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Optimize API Calls: Reduce the frequency of API calls or batch requests where possible.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Increase Limits: Contact Okta support to discuss increasing API rate limits if necessary.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 xml:space="preserve">8. </w:t>
      </w:r>
      <w:r w:rsidRPr="00B52072">
        <w:rPr>
          <w:color w:val="C00000"/>
          <w:sz w:val="32"/>
          <w:szCs w:val="32"/>
        </w:rPr>
        <w:t>Email Notifications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Issue: Users are not receiving email notifications.</w:t>
      </w:r>
    </w:p>
    <w:p w:rsidR="00B52072" w:rsidRPr="00B52072" w:rsidRDefault="00B52072" w:rsidP="00B52072">
      <w:pPr>
        <w:rPr>
          <w:sz w:val="32"/>
          <w:szCs w:val="32"/>
        </w:rPr>
      </w:pP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Solution: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Check Email Configuration: Ensure the email server settings in Okta are correct.</w:t>
      </w:r>
    </w:p>
    <w:p w:rsidR="00B52072" w:rsidRPr="00B52072" w:rsidRDefault="00B52072" w:rsidP="00B52072">
      <w:pPr>
        <w:rPr>
          <w:sz w:val="32"/>
          <w:szCs w:val="32"/>
        </w:rPr>
      </w:pPr>
      <w:proofErr w:type="gramStart"/>
      <w:r w:rsidRPr="00B52072">
        <w:rPr>
          <w:sz w:val="32"/>
          <w:szCs w:val="32"/>
        </w:rPr>
        <w:t>Review settings under Settings &gt; Email &amp; SMS.</w:t>
      </w:r>
      <w:proofErr w:type="gramEnd"/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Verify Email Templates: Ensure email templates are correctly configured and active.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Check under Settings &gt; Email &amp; SMS &gt; Customization.</w:t>
      </w:r>
    </w:p>
    <w:p w:rsidR="00B52072" w:rsidRPr="00B52072" w:rsidRDefault="00B52072" w:rsidP="00B52072">
      <w:pPr>
        <w:rPr>
          <w:color w:val="C00000"/>
          <w:sz w:val="32"/>
          <w:szCs w:val="32"/>
        </w:rPr>
      </w:pPr>
      <w:r w:rsidRPr="00B52072">
        <w:rPr>
          <w:color w:val="C00000"/>
          <w:sz w:val="32"/>
          <w:szCs w:val="32"/>
        </w:rPr>
        <w:lastRenderedPageBreak/>
        <w:t>9. Role and Permission Issues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Issue: Users have incorrect roles or permissions.</w:t>
      </w:r>
    </w:p>
    <w:p w:rsidR="00B52072" w:rsidRPr="00B52072" w:rsidRDefault="00B52072" w:rsidP="00B52072">
      <w:pPr>
        <w:rPr>
          <w:sz w:val="32"/>
          <w:szCs w:val="32"/>
        </w:rPr>
      </w:pP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Solution: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Review Role Assignments: Verify role assignments for the user.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Check under Security &gt; Administrators.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Adjust Permissions: Adjust permissions as necessary under Security &gt; Administrators.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 xml:space="preserve">10. </w:t>
      </w:r>
      <w:r w:rsidRPr="00B52072">
        <w:rPr>
          <w:color w:val="C00000"/>
          <w:sz w:val="32"/>
          <w:szCs w:val="32"/>
        </w:rPr>
        <w:t>Okta Agent Issues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Issue: Problems with Okta agents (e.g., AD, LDAP, IWA).</w:t>
      </w:r>
    </w:p>
    <w:p w:rsidR="00B52072" w:rsidRPr="00B52072" w:rsidRDefault="00B52072" w:rsidP="00B52072">
      <w:pPr>
        <w:rPr>
          <w:sz w:val="32"/>
          <w:szCs w:val="32"/>
        </w:rPr>
      </w:pP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Solution: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Restart Agent: Restart the Okta agent service on the server.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Update Agent: Ensure the agent is up to date with the latest version.</w:t>
      </w:r>
    </w:p>
    <w:p w:rsidR="00B52072" w:rsidRPr="00B52072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Check Connectivity: Verify network connectivity between the Okta agent and Okta.</w:t>
      </w:r>
    </w:p>
    <w:p w:rsidR="00B52072" w:rsidRPr="003535C4" w:rsidRDefault="00B52072" w:rsidP="00B52072">
      <w:pPr>
        <w:rPr>
          <w:sz w:val="32"/>
          <w:szCs w:val="32"/>
        </w:rPr>
      </w:pPr>
      <w:r w:rsidRPr="00B52072">
        <w:rPr>
          <w:sz w:val="32"/>
          <w:szCs w:val="32"/>
        </w:rPr>
        <w:t>By addressing these common issues systematically, you can ensure smoother operations and improve the overall user experience with Okta.</w:t>
      </w:r>
    </w:p>
    <w:p w:rsidR="00682825" w:rsidRDefault="00682825" w:rsidP="00682825">
      <w:pPr>
        <w:shd w:val="clear" w:color="auto" w:fill="FFFFFF"/>
        <w:spacing w:before="255" w:after="255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</w:p>
    <w:p w:rsidR="00682825" w:rsidRPr="00682825" w:rsidRDefault="00682825" w:rsidP="00682825">
      <w:pPr>
        <w:shd w:val="clear" w:color="auto" w:fill="FFFFFF"/>
        <w:spacing w:before="255" w:after="255" w:line="240" w:lineRule="auto"/>
        <w:outlineLvl w:val="2"/>
        <w:rPr>
          <w:rFonts w:ascii="Segoe UI" w:eastAsia="Times New Roman" w:hAnsi="Segoe UI" w:cs="Segoe UI"/>
          <w:b/>
          <w:bCs/>
          <w:color w:val="FF0000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3</w:t>
      </w:r>
      <w:r w:rsidRPr="00682825">
        <w:rPr>
          <w:rFonts w:ascii="Segoe UI" w:eastAsia="Times New Roman" w:hAnsi="Segoe UI" w:cs="Segoe UI"/>
          <w:b/>
          <w:bCs/>
          <w:color w:val="FF0000"/>
          <w:sz w:val="26"/>
          <w:szCs w:val="26"/>
        </w:rPr>
        <w:t>. Can the admin of OKTA see the passwords of any user?</w:t>
      </w:r>
    </w:p>
    <w:p w:rsidR="00682825" w:rsidRPr="00682825" w:rsidRDefault="00682825" w:rsidP="00682825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682825">
        <w:rPr>
          <w:rFonts w:ascii="Segoe UI" w:eastAsia="Times New Roman" w:hAnsi="Segoe UI" w:cs="Segoe UI"/>
          <w:color w:val="000000"/>
          <w:sz w:val="23"/>
          <w:szCs w:val="23"/>
        </w:rPr>
        <w:lastRenderedPageBreak/>
        <w:t xml:space="preserve">No, OKTA is unable to view any user's </w:t>
      </w:r>
      <w:proofErr w:type="gramStart"/>
      <w:r w:rsidRPr="00682825">
        <w:rPr>
          <w:rFonts w:ascii="Segoe UI" w:eastAsia="Times New Roman" w:hAnsi="Segoe UI" w:cs="Segoe UI"/>
          <w:color w:val="000000"/>
          <w:sz w:val="23"/>
          <w:szCs w:val="23"/>
        </w:rPr>
        <w:t>password,</w:t>
      </w:r>
      <w:proofErr w:type="gramEnd"/>
      <w:r w:rsidRPr="00682825">
        <w:rPr>
          <w:rFonts w:ascii="Segoe UI" w:eastAsia="Times New Roman" w:hAnsi="Segoe UI" w:cs="Segoe UI"/>
          <w:color w:val="000000"/>
          <w:sz w:val="23"/>
          <w:szCs w:val="23"/>
        </w:rPr>
        <w:t xml:space="preserve"> however they can view any user's username.</w:t>
      </w:r>
    </w:p>
    <w:p w:rsidR="00682825" w:rsidRPr="00682825" w:rsidRDefault="00682825" w:rsidP="00682825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6"/>
          <w:szCs w:val="26"/>
        </w:rPr>
      </w:pPr>
      <w:proofErr w:type="gramStart"/>
      <w:r>
        <w:rPr>
          <w:rFonts w:ascii="Segoe UI" w:hAnsi="Segoe UI" w:cs="Segoe UI"/>
          <w:color w:val="000000"/>
        </w:rPr>
        <w:t>4</w:t>
      </w:r>
      <w:r w:rsidRPr="00682825">
        <w:rPr>
          <w:rFonts w:ascii="Segoe UI" w:hAnsi="Segoe UI" w:cs="Segoe UI"/>
          <w:color w:val="FF0000"/>
        </w:rPr>
        <w:t>. How long is SMS (OTP)</w:t>
      </w:r>
      <w:proofErr w:type="gramEnd"/>
      <w:r w:rsidRPr="00682825">
        <w:rPr>
          <w:rFonts w:ascii="Segoe UI" w:hAnsi="Segoe UI" w:cs="Segoe UI"/>
          <w:color w:val="FF0000"/>
        </w:rPr>
        <w:t xml:space="preserve"> support for multi-factor authentication available for? Is editing possible?</w:t>
      </w:r>
    </w:p>
    <w:p w:rsidR="00682825" w:rsidRDefault="00682825" w:rsidP="00682825">
      <w:pPr>
        <w:pStyle w:val="NormalWeb"/>
        <w:shd w:val="clear" w:color="auto" w:fill="FFFFFF"/>
        <w:spacing w:before="225" w:beforeAutospacing="0" w:after="225" w:afterAutospacing="0"/>
        <w:rPr>
          <w:rFonts w:ascii="Segoe UI" w:hAnsi="Segoe UI" w:cs="Segoe UI"/>
          <w:color w:val="000000"/>
          <w:sz w:val="23"/>
          <w:szCs w:val="23"/>
        </w:rPr>
      </w:pPr>
      <w:r w:rsidRPr="00682825">
        <w:rPr>
          <w:rFonts w:ascii="Segoe UI" w:hAnsi="Segoe UI" w:cs="Segoe UI"/>
          <w:color w:val="FF0000"/>
          <w:sz w:val="23"/>
          <w:szCs w:val="23"/>
        </w:rPr>
        <w:t>Only five minutes of the SMS (OTP) are available</w:t>
      </w:r>
      <w:r>
        <w:rPr>
          <w:rFonts w:ascii="Segoe UI" w:hAnsi="Segoe UI" w:cs="Segoe UI"/>
          <w:color w:val="000000"/>
          <w:sz w:val="23"/>
          <w:szCs w:val="23"/>
        </w:rPr>
        <w:t xml:space="preserve"> for multi-factor authentication. More significantly, the user is unable to change or alter it. The timeout option is not programmable, as it is in OKTA MFA right now</w:t>
      </w:r>
    </w:p>
    <w:p w:rsidR="00682825" w:rsidRPr="00682825" w:rsidRDefault="00682825" w:rsidP="00682825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6"/>
          <w:szCs w:val="26"/>
        </w:rPr>
      </w:pPr>
      <w:r w:rsidRPr="00682825">
        <w:rPr>
          <w:rFonts w:ascii="Segoe UI" w:hAnsi="Segoe UI" w:cs="Segoe UI"/>
          <w:color w:val="FF0000"/>
        </w:rPr>
        <w:t>How can you set up to send an email notification to new users?</w:t>
      </w:r>
    </w:p>
    <w:p w:rsidR="00682825" w:rsidRDefault="00682825" w:rsidP="00682825">
      <w:pPr>
        <w:pStyle w:val="NormalWeb"/>
        <w:shd w:val="clear" w:color="auto" w:fill="FFFFFF"/>
        <w:spacing w:before="225" w:beforeAutospacing="0" w:after="225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Start with the OKTA admin console, choose Directory, click on Directory Integration, pick AD, select Settings, and then uncheck the option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labelled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"don't send new user activation email for this domain."</w:t>
      </w:r>
    </w:p>
    <w:p w:rsidR="00682825" w:rsidRDefault="00682825" w:rsidP="00682825">
      <w:pPr>
        <w:pStyle w:val="NormalWeb"/>
        <w:shd w:val="clear" w:color="auto" w:fill="FFFFFF"/>
        <w:spacing w:before="225" w:beforeAutospacing="0" w:after="225" w:afterAutospacing="0"/>
        <w:rPr>
          <w:rFonts w:ascii="Segoe UI" w:hAnsi="Segoe UI" w:cs="Segoe UI"/>
          <w:color w:val="000000"/>
          <w:sz w:val="23"/>
          <w:szCs w:val="23"/>
        </w:rPr>
      </w:pPr>
    </w:p>
    <w:p w:rsidR="00682825" w:rsidRPr="00682825" w:rsidRDefault="00682825" w:rsidP="0068282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FF0000"/>
          <w:sz w:val="26"/>
          <w:szCs w:val="26"/>
        </w:rPr>
      </w:pPr>
      <w:r w:rsidRPr="00682825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 How does one create an OKTA API token?</w:t>
      </w:r>
    </w:p>
    <w:p w:rsidR="00682825" w:rsidRPr="00682825" w:rsidRDefault="00682825" w:rsidP="00682825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682825">
        <w:rPr>
          <w:rFonts w:ascii="Segoe UI" w:eastAsia="Times New Roman" w:hAnsi="Segoe UI" w:cs="Segoe UI"/>
          <w:color w:val="000000"/>
          <w:sz w:val="23"/>
          <w:szCs w:val="23"/>
        </w:rPr>
        <w:t>The procedures for generating an OKTA API token are as follows:</w:t>
      </w:r>
    </w:p>
    <w:p w:rsidR="00682825" w:rsidRPr="00682825" w:rsidRDefault="00682825" w:rsidP="006828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682825">
        <w:rPr>
          <w:rFonts w:ascii="Segoe UI" w:eastAsia="Times New Roman" w:hAnsi="Segoe UI" w:cs="Segoe UI"/>
          <w:color w:val="000000"/>
          <w:sz w:val="23"/>
          <w:szCs w:val="23"/>
        </w:rPr>
        <w:t>Go to the Service Account Dashboard by clicking it.</w:t>
      </w:r>
    </w:p>
    <w:p w:rsidR="00682825" w:rsidRPr="00682825" w:rsidRDefault="00682825" w:rsidP="006828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682825">
        <w:rPr>
          <w:rFonts w:ascii="Segoe UI" w:eastAsia="Times New Roman" w:hAnsi="Segoe UI" w:cs="Segoe UI"/>
          <w:color w:val="000000"/>
          <w:sz w:val="23"/>
          <w:szCs w:val="23"/>
        </w:rPr>
        <w:t>From the Service Account Dashboard, choose Security.</w:t>
      </w:r>
    </w:p>
    <w:p w:rsidR="00682825" w:rsidRPr="00682825" w:rsidRDefault="00682825" w:rsidP="006828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682825">
        <w:rPr>
          <w:rFonts w:ascii="Segoe UI" w:eastAsia="Times New Roman" w:hAnsi="Segoe UI" w:cs="Segoe UI"/>
          <w:color w:val="000000"/>
          <w:sz w:val="23"/>
          <w:szCs w:val="23"/>
        </w:rPr>
        <w:t>Select API from the Security menu.</w:t>
      </w:r>
    </w:p>
    <w:p w:rsidR="00682825" w:rsidRPr="00682825" w:rsidRDefault="00682825" w:rsidP="006828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682825">
        <w:rPr>
          <w:rFonts w:ascii="Segoe UI" w:eastAsia="Times New Roman" w:hAnsi="Segoe UI" w:cs="Segoe UI"/>
          <w:color w:val="000000"/>
          <w:sz w:val="23"/>
          <w:szCs w:val="23"/>
        </w:rPr>
        <w:t>Select "Create Token" from the API page's menu.</w:t>
      </w:r>
    </w:p>
    <w:p w:rsidR="00682825" w:rsidRPr="00682825" w:rsidRDefault="00682825" w:rsidP="006828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682825">
        <w:rPr>
          <w:rFonts w:ascii="Segoe UI" w:eastAsia="Times New Roman" w:hAnsi="Segoe UI" w:cs="Segoe UI"/>
          <w:color w:val="000000"/>
          <w:sz w:val="23"/>
          <w:szCs w:val="23"/>
        </w:rPr>
        <w:t>This gives us the ability to create an OKTA API token.</w:t>
      </w:r>
    </w:p>
    <w:p w:rsidR="00682825" w:rsidRPr="00682825" w:rsidRDefault="00682825" w:rsidP="00682825">
      <w:pPr>
        <w:pStyle w:val="Heading3"/>
        <w:shd w:val="clear" w:color="auto" w:fill="FFFFFF"/>
        <w:spacing w:before="255" w:beforeAutospacing="0" w:after="255" w:afterAutospacing="0"/>
        <w:rPr>
          <w:rFonts w:ascii="Segoe UI" w:hAnsi="Segoe UI" w:cs="Segoe UI"/>
          <w:color w:val="FF0000"/>
          <w:sz w:val="26"/>
          <w:szCs w:val="26"/>
        </w:rPr>
      </w:pPr>
      <w:r w:rsidRPr="00682825">
        <w:rPr>
          <w:rFonts w:ascii="Segoe UI" w:hAnsi="Segoe UI" w:cs="Segoe UI"/>
          <w:color w:val="FF0000"/>
          <w:sz w:val="26"/>
          <w:szCs w:val="26"/>
        </w:rPr>
        <w:t>Is it possible to use multiple mobile numbers in OKTA multi-factor authentications?</w:t>
      </w:r>
    </w:p>
    <w:p w:rsidR="00682825" w:rsidRDefault="00682825" w:rsidP="00682825">
      <w:pPr>
        <w:pStyle w:val="NormalWeb"/>
        <w:shd w:val="clear" w:color="auto" w:fill="FFFFFF"/>
        <w:spacing w:before="225" w:beforeAutospacing="0" w:after="225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No, it is not possible to use multiple mobile numbers in OKTA multi factor authentications.</w:t>
      </w:r>
    </w:p>
    <w:p w:rsidR="00682825" w:rsidRPr="00682825" w:rsidRDefault="00682825" w:rsidP="00D96CA8">
      <w:pPr>
        <w:rPr>
          <w:color w:val="000000" w:themeColor="text1"/>
          <w:sz w:val="32"/>
          <w:szCs w:val="32"/>
        </w:rPr>
      </w:pPr>
    </w:p>
    <w:sectPr w:rsidR="00682825" w:rsidRPr="00682825" w:rsidSect="00B9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05BD5"/>
    <w:multiLevelType w:val="multilevel"/>
    <w:tmpl w:val="87BC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A313B"/>
    <w:multiLevelType w:val="hybridMultilevel"/>
    <w:tmpl w:val="C230464A"/>
    <w:lvl w:ilvl="0" w:tplc="F87431BE">
      <w:start w:val="1"/>
      <w:numFmt w:val="decimalZero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CA8"/>
    <w:rsid w:val="0000750E"/>
    <w:rsid w:val="00077EDE"/>
    <w:rsid w:val="000C0629"/>
    <w:rsid w:val="003535C4"/>
    <w:rsid w:val="003A0F64"/>
    <w:rsid w:val="003B7DFB"/>
    <w:rsid w:val="005B6B9D"/>
    <w:rsid w:val="00682825"/>
    <w:rsid w:val="00685BB5"/>
    <w:rsid w:val="008A20D3"/>
    <w:rsid w:val="009F4B60"/>
    <w:rsid w:val="00A00F1B"/>
    <w:rsid w:val="00A5447F"/>
    <w:rsid w:val="00AB0310"/>
    <w:rsid w:val="00B52072"/>
    <w:rsid w:val="00B94830"/>
    <w:rsid w:val="00B95BA5"/>
    <w:rsid w:val="00B97A23"/>
    <w:rsid w:val="00D50202"/>
    <w:rsid w:val="00D86C22"/>
    <w:rsid w:val="00D96CA8"/>
    <w:rsid w:val="00DA3B77"/>
    <w:rsid w:val="00E0511C"/>
    <w:rsid w:val="00FD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BA5"/>
  </w:style>
  <w:style w:type="paragraph" w:styleId="Heading3">
    <w:name w:val="heading 3"/>
    <w:basedOn w:val="Normal"/>
    <w:link w:val="Heading3Char"/>
    <w:uiPriority w:val="9"/>
    <w:qFormat/>
    <w:rsid w:val="00682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28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2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9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2024-06-10T11:23:00Z</dcterms:created>
  <dcterms:modified xsi:type="dcterms:W3CDTF">2024-07-10T09:20:00Z</dcterms:modified>
</cp:coreProperties>
</file>