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97D"/>
          <w:sz w:val="36"/>
        </w:rPr>
        <w:t>Predictive Risk Identification for Diabetes and Heart Disease</w:t>
      </w:r>
    </w:p>
    <w:p>
      <w:pPr>
        <w:spacing w:before="0" w:after="160"/>
        <w:jc w:val="center"/>
      </w:pPr>
      <w:r>
        <w:rPr>
          <w:rFonts w:ascii="Calibri" w:hAnsi="Calibri"/>
          <w:i/>
          <w:color w:val="646464"/>
          <w:sz w:val="21"/>
        </w:rPr>
        <w:t>A Data Mining Study on Preprocessing, Missing Data Science, and Association Rule Mining</w:t>
      </w:r>
    </w:p>
    <w:p>
      <w:pPr>
        <w:spacing w:before="0" w:after="240"/>
        <w:jc w:val="center"/>
      </w:pPr>
      <w:r>
        <w:rPr>
          <w:rFonts w:ascii="Calibri" w:hAnsi="Calibri"/>
          <w:b/>
          <w:color w:val="2B5C8F"/>
          <w:sz w:val="17"/>
        </w:rPr>
        <w:t>Team Data Mining Course Project Report (Revised Edition) | Random State = 42 | Deliverable Package</w:t>
      </w:r>
    </w:p>
    <w:p>
      <w:pPr>
        <w:pStyle w:val="Heading1"/>
        <w:spacing w:before="200" w:after="60"/>
      </w:pPr>
      <w:r>
        <w:t>1. Introduction</w:t>
      </w:r>
    </w:p>
    <w:p>
      <w:r>
        <w:t>Type 2 diabetes mellitus and coronary heart disease represent the leading drivers of morbidity, healthcare expenditure, and premature mortality worldwide. While historically diagnosed and managed as distinct medical entities, modern clinical epidemiology recognizes that diabetes and cardiovascular disease are deeply interconnected manifestations of shared cardiometabolic dysfunction. They share fundamental biological drivers, including chronic insulin resistance, visceral adiposity, atherogenic dyslipidemia, systemic vascular endothelial inflammation, and chronic arterial hypertension. Timely identification of individuals harboring synergistic risk factors offers the highest clinical leverage to arrest disease progression before irreversible end-organ damage, myocardial infarction, or stroke occurs.</w:t>
      </w:r>
    </w:p>
    <w:p>
      <w:r>
        <w:t>This project establishes a rigorous, reproducible data mining pipeline to uncover multi-factorial cardiometabolic risk patterns. Specifically, we investigate how specialized clinical biometric examinations (e.g., fasting plasma glucose, 2-hour serum insulin, and diastolic blood pressure) and large-scale public health surveillance indicators (e.g., CDC BRFSS lifestyle and demographic surveys) can be systematically audited, preprocessed, harmonized, and mined. Using unsupervised frequent pattern mining algorithms (Apriori and FP-Growth), we discover multi-factor risk rules that delineate high-risk patient subgroups and evaluate how digital health platforms—such as Dietify—can operationalize these discoveries for automated, preventative lifestyle and dietary interventions.</w:t>
      </w:r>
    </w:p>
    <w:p>
      <w:pPr>
        <w:pStyle w:val="Heading1"/>
        <w:spacing w:before="200" w:after="60"/>
      </w:pPr>
      <w:r>
        <w:t>2. Data Description &amp; Study Inventory</w:t>
      </w:r>
    </w:p>
    <w:p>
      <w:r>
        <w:t>To establish both high clinical resolution and broad epidemiological generalizability, our project workspace inventories eight candidate data files totaling exactly 1,590,066 records across all available files. From this inventory, four datasets comprising exactly 699,877 records were selected for primary clinical and survey benchmarking. Table 0 inventories all candidate files, detailing their dimensions, disk footprints, selection statuses, and analytical roles.</w:t>
      </w:r>
    </w:p>
    <w:p>
      <w:pPr>
        <w:keepNext/>
        <w:spacing w:before="140" w:after="40"/>
      </w:pPr>
      <w:r>
        <w:rPr>
          <w:rFonts w:ascii="Calibri" w:hAnsi="Calibri"/>
          <w:b/>
          <w:color w:val="2B5C8F"/>
          <w:sz w:val="18"/>
        </w:rPr>
        <w:t>Table 0: Comprehensive Inventory of Available Project Datasets and Study Selection Decisions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Mar>
              <w:top w:w="100" w:type="dxa"/>
              <w:bottom w:w="100" w:type="dxa"/>
              <w:left w:w="110" w:type="dxa"/>
              <w:right w:w="110" w:type="dxa"/>
            </w:tcMar>
          </w:tcPr>
          <w:p>
            <w:pPr>
              <w:jc w:val="center"/>
            </w:pPr>
            <w:r>
              <w:rPr>
                <w:rFonts w:ascii="Calibri" w:hAnsi="Calibri"/>
                <w:b/>
                <w:color w:val="FFFFFF"/>
                <w:sz w:val="15"/>
              </w:rPr>
              <w:t>Filename</w:t>
            </w:r>
          </w:p>
        </w:tc>
        <w:tc>
          <w:tcPr>
            <w:tcW w:type="dxa" w:w="1440"/>
            <w:shd w:fill="1F497D"/>
            <w:tcMar>
              <w:top w:w="100" w:type="dxa"/>
              <w:bottom w:w="100" w:type="dxa"/>
              <w:left w:w="110" w:type="dxa"/>
              <w:right w:w="110" w:type="dxa"/>
            </w:tcMar>
          </w:tcPr>
          <w:p>
            <w:pPr>
              <w:jc w:val="center"/>
            </w:pPr>
            <w:r>
              <w:rPr>
                <w:rFonts w:ascii="Calibri" w:hAnsi="Calibri"/>
                <w:b/>
                <w:color w:val="FFFFFF"/>
                <w:sz w:val="15"/>
              </w:rPr>
              <w:t>Description</w:t>
            </w:r>
          </w:p>
        </w:tc>
        <w:tc>
          <w:tcPr>
            <w:tcW w:type="dxa" w:w="1440"/>
            <w:shd w:fill="1F497D"/>
            <w:tcMar>
              <w:top w:w="100" w:type="dxa"/>
              <w:bottom w:w="100" w:type="dxa"/>
              <w:left w:w="110" w:type="dxa"/>
              <w:right w:w="110" w:type="dxa"/>
            </w:tcMar>
          </w:tcPr>
          <w:p>
            <w:pPr>
              <w:jc w:val="center"/>
            </w:pPr>
            <w:r>
              <w:rPr>
                <w:rFonts w:ascii="Calibri" w:hAnsi="Calibri"/>
                <w:b/>
                <w:color w:val="FFFFFF"/>
                <w:sz w:val="15"/>
              </w:rPr>
              <w:t>Rows</w:t>
            </w:r>
          </w:p>
        </w:tc>
        <w:tc>
          <w:tcPr>
            <w:tcW w:type="dxa" w:w="1440"/>
            <w:shd w:fill="1F497D"/>
            <w:tcMar>
              <w:top w:w="100" w:type="dxa"/>
              <w:bottom w:w="100" w:type="dxa"/>
              <w:left w:w="110" w:type="dxa"/>
              <w:right w:w="110" w:type="dxa"/>
            </w:tcMar>
          </w:tcPr>
          <w:p>
            <w:pPr>
              <w:jc w:val="center"/>
            </w:pPr>
            <w:r>
              <w:rPr>
                <w:rFonts w:ascii="Calibri" w:hAnsi="Calibri"/>
                <w:b/>
                <w:color w:val="FFFFFF"/>
                <w:sz w:val="15"/>
              </w:rPr>
              <w:t>Columns</w:t>
            </w:r>
          </w:p>
        </w:tc>
        <w:tc>
          <w:tcPr>
            <w:tcW w:type="dxa" w:w="1440"/>
            <w:shd w:fill="1F497D"/>
            <w:tcMar>
              <w:top w:w="100" w:type="dxa"/>
              <w:bottom w:w="100" w:type="dxa"/>
              <w:left w:w="110" w:type="dxa"/>
              <w:right w:w="110" w:type="dxa"/>
            </w:tcMar>
          </w:tcPr>
          <w:p>
            <w:pPr>
              <w:jc w:val="center"/>
            </w:pPr>
            <w:r>
              <w:rPr>
                <w:rFonts w:ascii="Calibri" w:hAnsi="Calibri"/>
                <w:b/>
                <w:color w:val="FFFFFF"/>
                <w:sz w:val="15"/>
              </w:rPr>
              <w:t>Size Mb</w:t>
            </w:r>
          </w:p>
        </w:tc>
        <w:tc>
          <w:tcPr>
            <w:tcW w:type="dxa" w:w="1440"/>
            <w:shd w:fill="1F497D"/>
            <w:tcMar>
              <w:top w:w="100" w:type="dxa"/>
              <w:bottom w:w="100" w:type="dxa"/>
              <w:left w:w="110" w:type="dxa"/>
              <w:right w:w="110" w:type="dxa"/>
            </w:tcMar>
          </w:tcPr>
          <w:p>
            <w:pPr>
              <w:jc w:val="center"/>
            </w:pPr>
            <w:r>
              <w:rPr>
                <w:rFonts w:ascii="Calibri" w:hAnsi="Calibri"/>
                <w:b/>
                <w:color w:val="FFFFFF"/>
                <w:sz w:val="15"/>
              </w:rPr>
              <w:t>Selected</w:t>
            </w:r>
          </w:p>
        </w:tc>
        <w:tc>
          <w:tcPr>
            <w:tcW w:type="dxa" w:w="1440"/>
            <w:shd w:fill="1F497D"/>
            <w:tcMar>
              <w:top w:w="100" w:type="dxa"/>
              <w:bottom w:w="100" w:type="dxa"/>
              <w:left w:w="110" w:type="dxa"/>
              <w:right w:w="110" w:type="dxa"/>
            </w:tcMar>
          </w:tcPr>
          <w:p>
            <w:pPr>
              <w:jc w:val="center"/>
            </w:pPr>
            <w:r>
              <w:rPr>
                <w:rFonts w:ascii="Calibri" w:hAnsi="Calibri"/>
                <w:b/>
                <w:color w:val="FFFFFF"/>
                <w:sz w:val="15"/>
              </w:rPr>
              <w:t>Reason</w:t>
            </w:r>
          </w:p>
        </w:tc>
      </w:tr>
      <w:tr>
        <w:tc>
          <w:tcPr>
            <w:tcW w:type="dxa" w:w="1440"/>
            <w:shd w:fill="FFFFFF"/>
            <w:tcMar>
              <w:top w:w="60" w:type="dxa"/>
              <w:bottom w:w="60" w:type="dxa"/>
              <w:left w:w="90" w:type="dxa"/>
              <w:right w:w="90" w:type="dxa"/>
            </w:tcMar>
          </w:tcPr>
          <w:p>
            <w:pPr>
              <w:jc w:val="left"/>
            </w:pPr>
            <w:r>
              <w:rPr>
                <w:rFonts w:ascii="Calibri" w:hAnsi="Calibri"/>
                <w:color w:val="282828"/>
                <w:sz w:val="15"/>
              </w:rPr>
              <w:t>diabetes.csv</w:t>
            </w:r>
          </w:p>
        </w:tc>
        <w:tc>
          <w:tcPr>
            <w:tcW w:type="dxa" w:w="1440"/>
            <w:shd w:fill="FFFFFF"/>
            <w:tcMar>
              <w:top w:w="60" w:type="dxa"/>
              <w:bottom w:w="60" w:type="dxa"/>
              <w:left w:w="90" w:type="dxa"/>
              <w:right w:w="90" w:type="dxa"/>
            </w:tcMar>
          </w:tcPr>
          <w:p>
            <w:pPr>
              <w:jc w:val="left"/>
            </w:pPr>
            <w:r>
              <w:rPr>
                <w:rFonts w:ascii="Calibri" w:hAnsi="Calibri"/>
                <w:color w:val="282828"/>
                <w:sz w:val="15"/>
              </w:rPr>
              <w:t>UCI Pima Indians Diabetes</w:t>
            </w:r>
          </w:p>
        </w:tc>
        <w:tc>
          <w:tcPr>
            <w:tcW w:type="dxa" w:w="1440"/>
            <w:shd w:fill="FFFFFF"/>
            <w:tcMar>
              <w:top w:w="60" w:type="dxa"/>
              <w:bottom w:w="60" w:type="dxa"/>
              <w:left w:w="90" w:type="dxa"/>
              <w:right w:w="90" w:type="dxa"/>
            </w:tcMar>
          </w:tcPr>
          <w:p>
            <w:pPr>
              <w:jc w:val="center"/>
            </w:pPr>
            <w:r>
              <w:rPr>
                <w:rFonts w:ascii="Calibri" w:hAnsi="Calibri"/>
                <w:color w:val="282828"/>
                <w:sz w:val="15"/>
              </w:rPr>
              <w:t>768</w:t>
            </w:r>
          </w:p>
        </w:tc>
        <w:tc>
          <w:tcPr>
            <w:tcW w:type="dxa" w:w="1440"/>
            <w:shd w:fill="FFFFFF"/>
            <w:tcMar>
              <w:top w:w="60" w:type="dxa"/>
              <w:bottom w:w="60" w:type="dxa"/>
              <w:left w:w="90" w:type="dxa"/>
              <w:right w:w="90" w:type="dxa"/>
            </w:tcMar>
          </w:tcPr>
          <w:p>
            <w:pPr>
              <w:jc w:val="center"/>
            </w:pPr>
            <w:r>
              <w:rPr>
                <w:rFonts w:ascii="Calibri" w:hAnsi="Calibri"/>
                <w:color w:val="282828"/>
                <w:sz w:val="15"/>
              </w:rPr>
              <w:t>9</w:t>
            </w:r>
          </w:p>
        </w:tc>
        <w:tc>
          <w:tcPr>
            <w:tcW w:type="dxa" w:w="1440"/>
            <w:shd w:fill="FFFFFF"/>
            <w:tcMar>
              <w:top w:w="60" w:type="dxa"/>
              <w:bottom w:w="60" w:type="dxa"/>
              <w:left w:w="90" w:type="dxa"/>
              <w:right w:w="90" w:type="dxa"/>
            </w:tcMar>
          </w:tcPr>
          <w:p>
            <w:pPr>
              <w:jc w:val="center"/>
            </w:pPr>
            <w:r>
              <w:rPr>
                <w:rFonts w:ascii="Calibri" w:hAnsi="Calibri"/>
                <w:color w:val="282828"/>
                <w:sz w:val="15"/>
              </w:rPr>
              <w:t>0.02</w:t>
            </w:r>
          </w:p>
        </w:tc>
        <w:tc>
          <w:tcPr>
            <w:tcW w:type="dxa" w:w="1440"/>
            <w:shd w:fill="FFFFFF"/>
            <w:tcMar>
              <w:top w:w="60" w:type="dxa"/>
              <w:bottom w:w="60" w:type="dxa"/>
              <w:left w:w="90" w:type="dxa"/>
              <w:right w:w="90" w:type="dxa"/>
            </w:tcMar>
          </w:tcPr>
          <w:p>
            <w:pPr>
              <w:jc w:val="center"/>
            </w:pPr>
            <w:r>
              <w:rPr>
                <w:rFonts w:ascii="Calibri" w:hAnsi="Calibri"/>
                <w:color w:val="282828"/>
                <w:sz w:val="15"/>
              </w:rPr>
              <w:t>True</w:t>
            </w:r>
          </w:p>
        </w:tc>
        <w:tc>
          <w:tcPr>
            <w:tcW w:type="dxa" w:w="1440"/>
            <w:shd w:fill="FFFFFF"/>
            <w:tcMar>
              <w:top w:w="60" w:type="dxa"/>
              <w:bottom w:w="60" w:type="dxa"/>
              <w:left w:w="90" w:type="dxa"/>
              <w:right w:w="90" w:type="dxa"/>
            </w:tcMar>
          </w:tcPr>
          <w:p>
            <w:pPr>
              <w:jc w:val="left"/>
            </w:pPr>
            <w:r>
              <w:rPr>
                <w:rFonts w:ascii="Calibri" w:hAnsi="Calibri"/>
                <w:color w:val="282828"/>
                <w:sz w:val="15"/>
              </w:rPr>
              <w:t>Primary clinical or survey benchmark</w:t>
            </w:r>
          </w:p>
        </w:tc>
      </w:tr>
      <w:tr>
        <w:tc>
          <w:tcPr>
            <w:tcW w:type="dxa" w:w="1440"/>
            <w:shd w:fill="F2F5F9"/>
            <w:tcMar>
              <w:top w:w="60" w:type="dxa"/>
              <w:bottom w:w="60" w:type="dxa"/>
              <w:left w:w="90" w:type="dxa"/>
              <w:right w:w="90" w:type="dxa"/>
            </w:tcMar>
          </w:tcPr>
          <w:p>
            <w:pPr>
              <w:jc w:val="left"/>
            </w:pPr>
            <w:r>
              <w:rPr>
                <w:rFonts w:ascii="Calibri" w:hAnsi="Calibri"/>
                <w:color w:val="282828"/>
                <w:sz w:val="15"/>
              </w:rPr>
              <w:t>heart_cleveland_upload.csv</w:t>
            </w:r>
          </w:p>
        </w:tc>
        <w:tc>
          <w:tcPr>
            <w:tcW w:type="dxa" w:w="1440"/>
            <w:shd w:fill="F2F5F9"/>
            <w:tcMar>
              <w:top w:w="60" w:type="dxa"/>
              <w:bottom w:w="60" w:type="dxa"/>
              <w:left w:w="90" w:type="dxa"/>
              <w:right w:w="90" w:type="dxa"/>
            </w:tcMar>
          </w:tcPr>
          <w:p>
            <w:pPr>
              <w:jc w:val="left"/>
            </w:pPr>
            <w:r>
              <w:rPr>
                <w:rFonts w:ascii="Calibri" w:hAnsi="Calibri"/>
                <w:color w:val="282828"/>
                <w:sz w:val="15"/>
              </w:rPr>
              <w:t>UCI Cleveland Heart Disease</w:t>
            </w:r>
          </w:p>
        </w:tc>
        <w:tc>
          <w:tcPr>
            <w:tcW w:type="dxa" w:w="1440"/>
            <w:shd w:fill="F2F5F9"/>
            <w:tcMar>
              <w:top w:w="60" w:type="dxa"/>
              <w:bottom w:w="60" w:type="dxa"/>
              <w:left w:w="90" w:type="dxa"/>
              <w:right w:w="90" w:type="dxa"/>
            </w:tcMar>
          </w:tcPr>
          <w:p>
            <w:pPr>
              <w:jc w:val="center"/>
            </w:pPr>
            <w:r>
              <w:rPr>
                <w:rFonts w:ascii="Calibri" w:hAnsi="Calibri"/>
                <w:color w:val="282828"/>
                <w:sz w:val="15"/>
              </w:rPr>
              <w:t>297</w:t>
            </w:r>
          </w:p>
        </w:tc>
        <w:tc>
          <w:tcPr>
            <w:tcW w:type="dxa" w:w="1440"/>
            <w:shd w:fill="F2F5F9"/>
            <w:tcMar>
              <w:top w:w="60" w:type="dxa"/>
              <w:bottom w:w="60" w:type="dxa"/>
              <w:left w:w="90" w:type="dxa"/>
              <w:right w:w="90" w:type="dxa"/>
            </w:tcMar>
          </w:tcPr>
          <w:p>
            <w:pPr>
              <w:jc w:val="center"/>
            </w:pPr>
            <w:r>
              <w:rPr>
                <w:rFonts w:ascii="Calibri" w:hAnsi="Calibri"/>
                <w:color w:val="282828"/>
                <w:sz w:val="15"/>
              </w:rPr>
              <w:t>14</w:t>
            </w:r>
          </w:p>
        </w:tc>
        <w:tc>
          <w:tcPr>
            <w:tcW w:type="dxa" w:w="1440"/>
            <w:shd w:fill="F2F5F9"/>
            <w:tcMar>
              <w:top w:w="60" w:type="dxa"/>
              <w:bottom w:w="60" w:type="dxa"/>
              <w:left w:w="90" w:type="dxa"/>
              <w:right w:w="90" w:type="dxa"/>
            </w:tcMar>
          </w:tcPr>
          <w:p>
            <w:pPr>
              <w:jc w:val="center"/>
            </w:pPr>
            <w:r>
              <w:rPr>
                <w:rFonts w:ascii="Calibri" w:hAnsi="Calibri"/>
                <w:color w:val="282828"/>
                <w:sz w:val="15"/>
              </w:rPr>
              <w:t>0.01</w:t>
            </w:r>
          </w:p>
        </w:tc>
        <w:tc>
          <w:tcPr>
            <w:tcW w:type="dxa" w:w="1440"/>
            <w:shd w:fill="F2F5F9"/>
            <w:tcMar>
              <w:top w:w="60" w:type="dxa"/>
              <w:bottom w:w="60" w:type="dxa"/>
              <w:left w:w="90" w:type="dxa"/>
              <w:right w:w="90" w:type="dxa"/>
            </w:tcMar>
          </w:tcPr>
          <w:p>
            <w:pPr>
              <w:jc w:val="center"/>
            </w:pPr>
            <w:r>
              <w:rPr>
                <w:rFonts w:ascii="Calibri" w:hAnsi="Calibri"/>
                <w:color w:val="282828"/>
                <w:sz w:val="15"/>
              </w:rPr>
              <w:t>True</w:t>
            </w:r>
          </w:p>
        </w:tc>
        <w:tc>
          <w:tcPr>
            <w:tcW w:type="dxa" w:w="1440"/>
            <w:shd w:fill="F2F5F9"/>
            <w:tcMar>
              <w:top w:w="60" w:type="dxa"/>
              <w:bottom w:w="60" w:type="dxa"/>
              <w:left w:w="90" w:type="dxa"/>
              <w:right w:w="90" w:type="dxa"/>
            </w:tcMar>
          </w:tcPr>
          <w:p>
            <w:pPr>
              <w:jc w:val="left"/>
            </w:pPr>
            <w:r>
              <w:rPr>
                <w:rFonts w:ascii="Calibri" w:hAnsi="Calibri"/>
                <w:color w:val="282828"/>
                <w:sz w:val="15"/>
              </w:rPr>
              <w:t>Primary clinical or survey benchmark</w:t>
            </w:r>
          </w:p>
        </w:tc>
      </w:tr>
      <w:tr>
        <w:tc>
          <w:tcPr>
            <w:tcW w:type="dxa" w:w="1440"/>
            <w:shd w:fill="FFFFFF"/>
            <w:tcMar>
              <w:top w:w="60" w:type="dxa"/>
              <w:bottom w:w="60" w:type="dxa"/>
              <w:left w:w="90" w:type="dxa"/>
              <w:right w:w="90" w:type="dxa"/>
            </w:tcMar>
          </w:tcPr>
          <w:p>
            <w:pPr>
              <w:jc w:val="left"/>
            </w:pPr>
            <w:r>
              <w:rPr>
                <w:rFonts w:ascii="Calibri" w:hAnsi="Calibri"/>
                <w:color w:val="282828"/>
                <w:sz w:val="15"/>
              </w:rPr>
              <w:t>diabetes_binary_health_indicators_BRFSS2015.csv</w:t>
            </w:r>
          </w:p>
        </w:tc>
        <w:tc>
          <w:tcPr>
            <w:tcW w:type="dxa" w:w="1440"/>
            <w:shd w:fill="FFFFFF"/>
            <w:tcMar>
              <w:top w:w="60" w:type="dxa"/>
              <w:bottom w:w="60" w:type="dxa"/>
              <w:left w:w="90" w:type="dxa"/>
              <w:right w:w="90" w:type="dxa"/>
            </w:tcMar>
          </w:tcPr>
          <w:p>
            <w:pPr>
              <w:jc w:val="left"/>
            </w:pPr>
            <w:r>
              <w:rPr>
                <w:rFonts w:ascii="Calibri" w:hAnsi="Calibri"/>
                <w:color w:val="282828"/>
                <w:sz w:val="15"/>
              </w:rPr>
              <w:t>CDC BRFSS 2015 (Binary Outcome)</w:t>
            </w:r>
          </w:p>
        </w:tc>
        <w:tc>
          <w:tcPr>
            <w:tcW w:type="dxa" w:w="1440"/>
            <w:shd w:fill="FFFFFF"/>
            <w:tcMar>
              <w:top w:w="60" w:type="dxa"/>
              <w:bottom w:w="60" w:type="dxa"/>
              <w:left w:w="90" w:type="dxa"/>
              <w:right w:w="90" w:type="dxa"/>
            </w:tcMar>
          </w:tcPr>
          <w:p>
            <w:pPr>
              <w:jc w:val="center"/>
            </w:pPr>
            <w:r>
              <w:rPr>
                <w:rFonts w:ascii="Calibri" w:hAnsi="Calibri"/>
                <w:color w:val="282828"/>
                <w:sz w:val="15"/>
              </w:rPr>
              <w:t>253680</w:t>
            </w:r>
          </w:p>
        </w:tc>
        <w:tc>
          <w:tcPr>
            <w:tcW w:type="dxa" w:w="1440"/>
            <w:shd w:fill="FFFFFF"/>
            <w:tcMar>
              <w:top w:w="60" w:type="dxa"/>
              <w:bottom w:w="60" w:type="dxa"/>
              <w:left w:w="90" w:type="dxa"/>
              <w:right w:w="90" w:type="dxa"/>
            </w:tcMar>
          </w:tcPr>
          <w:p>
            <w:pPr>
              <w:jc w:val="center"/>
            </w:pPr>
            <w:r>
              <w:rPr>
                <w:rFonts w:ascii="Calibri" w:hAnsi="Calibri"/>
                <w:color w:val="282828"/>
                <w:sz w:val="15"/>
              </w:rPr>
              <w:t>22</w:t>
            </w:r>
          </w:p>
        </w:tc>
        <w:tc>
          <w:tcPr>
            <w:tcW w:type="dxa" w:w="1440"/>
            <w:shd w:fill="FFFFFF"/>
            <w:tcMar>
              <w:top w:w="60" w:type="dxa"/>
              <w:bottom w:w="60" w:type="dxa"/>
              <w:left w:w="90" w:type="dxa"/>
              <w:right w:w="90" w:type="dxa"/>
            </w:tcMar>
          </w:tcPr>
          <w:p>
            <w:pPr>
              <w:jc w:val="center"/>
            </w:pPr>
            <w:r>
              <w:rPr>
                <w:rFonts w:ascii="Calibri" w:hAnsi="Calibri"/>
                <w:color w:val="282828"/>
                <w:sz w:val="15"/>
              </w:rPr>
              <w:t>21.68</w:t>
            </w:r>
          </w:p>
        </w:tc>
        <w:tc>
          <w:tcPr>
            <w:tcW w:type="dxa" w:w="1440"/>
            <w:shd w:fill="FFFFFF"/>
            <w:tcMar>
              <w:top w:w="60" w:type="dxa"/>
              <w:bottom w:w="60" w:type="dxa"/>
              <w:left w:w="90" w:type="dxa"/>
              <w:right w:w="90" w:type="dxa"/>
            </w:tcMar>
          </w:tcPr>
          <w:p>
            <w:pPr>
              <w:jc w:val="center"/>
            </w:pPr>
            <w:r>
              <w:rPr>
                <w:rFonts w:ascii="Calibri" w:hAnsi="Calibri"/>
                <w:color w:val="282828"/>
                <w:sz w:val="15"/>
              </w:rPr>
              <w:t>True</w:t>
            </w:r>
          </w:p>
        </w:tc>
        <w:tc>
          <w:tcPr>
            <w:tcW w:type="dxa" w:w="1440"/>
            <w:shd w:fill="FFFFFF"/>
            <w:tcMar>
              <w:top w:w="60" w:type="dxa"/>
              <w:bottom w:w="60" w:type="dxa"/>
              <w:left w:w="90" w:type="dxa"/>
              <w:right w:w="90" w:type="dxa"/>
            </w:tcMar>
          </w:tcPr>
          <w:p>
            <w:pPr>
              <w:jc w:val="left"/>
            </w:pPr>
            <w:r>
              <w:rPr>
                <w:rFonts w:ascii="Calibri" w:hAnsi="Calibri"/>
                <w:color w:val="282828"/>
                <w:sz w:val="15"/>
              </w:rPr>
              <w:t>Primary clinical or survey benchmark</w:t>
            </w:r>
          </w:p>
        </w:tc>
      </w:tr>
      <w:tr>
        <w:tc>
          <w:tcPr>
            <w:tcW w:type="dxa" w:w="1440"/>
            <w:shd w:fill="F2F5F9"/>
            <w:tcMar>
              <w:top w:w="60" w:type="dxa"/>
              <w:bottom w:w="60" w:type="dxa"/>
              <w:left w:w="90" w:type="dxa"/>
              <w:right w:w="90" w:type="dxa"/>
            </w:tcMar>
          </w:tcPr>
          <w:p>
            <w:pPr>
              <w:jc w:val="left"/>
            </w:pPr>
            <w:r>
              <w:rPr>
                <w:rFonts w:ascii="Calibri" w:hAnsi="Calibri"/>
                <w:color w:val="282828"/>
                <w:sz w:val="15"/>
              </w:rPr>
              <w:t>diabetes_binary_5050split_health_indicators_BRFSS2015.csv</w:t>
            </w:r>
          </w:p>
        </w:tc>
        <w:tc>
          <w:tcPr>
            <w:tcW w:type="dxa" w:w="1440"/>
            <w:shd w:fill="F2F5F9"/>
            <w:tcMar>
              <w:top w:w="60" w:type="dxa"/>
              <w:bottom w:w="60" w:type="dxa"/>
              <w:left w:w="90" w:type="dxa"/>
              <w:right w:w="90" w:type="dxa"/>
            </w:tcMar>
          </w:tcPr>
          <w:p>
            <w:pPr>
              <w:jc w:val="left"/>
            </w:pPr>
            <w:r>
              <w:rPr>
                <w:rFonts w:ascii="Calibri" w:hAnsi="Calibri"/>
                <w:color w:val="282828"/>
                <w:sz w:val="15"/>
              </w:rPr>
              <w:t>CDC BRFSS 2015 (50/50 Balanced Split)</w:t>
            </w:r>
          </w:p>
        </w:tc>
        <w:tc>
          <w:tcPr>
            <w:tcW w:type="dxa" w:w="1440"/>
            <w:shd w:fill="F2F5F9"/>
            <w:tcMar>
              <w:top w:w="60" w:type="dxa"/>
              <w:bottom w:w="60" w:type="dxa"/>
              <w:left w:w="90" w:type="dxa"/>
              <w:right w:w="90" w:type="dxa"/>
            </w:tcMar>
          </w:tcPr>
          <w:p>
            <w:pPr>
              <w:jc w:val="center"/>
            </w:pPr>
            <w:r>
              <w:rPr>
                <w:rFonts w:ascii="Calibri" w:hAnsi="Calibri"/>
                <w:color w:val="282828"/>
                <w:sz w:val="15"/>
              </w:rPr>
              <w:t>70692</w:t>
            </w:r>
          </w:p>
        </w:tc>
        <w:tc>
          <w:tcPr>
            <w:tcW w:type="dxa" w:w="1440"/>
            <w:shd w:fill="F2F5F9"/>
            <w:tcMar>
              <w:top w:w="60" w:type="dxa"/>
              <w:bottom w:w="60" w:type="dxa"/>
              <w:left w:w="90" w:type="dxa"/>
              <w:right w:w="90" w:type="dxa"/>
            </w:tcMar>
          </w:tcPr>
          <w:p>
            <w:pPr>
              <w:jc w:val="center"/>
            </w:pPr>
            <w:r>
              <w:rPr>
                <w:rFonts w:ascii="Calibri" w:hAnsi="Calibri"/>
                <w:color w:val="282828"/>
                <w:sz w:val="15"/>
              </w:rPr>
              <w:t>22</w:t>
            </w:r>
          </w:p>
        </w:tc>
        <w:tc>
          <w:tcPr>
            <w:tcW w:type="dxa" w:w="1440"/>
            <w:shd w:fill="F2F5F9"/>
            <w:tcMar>
              <w:top w:w="60" w:type="dxa"/>
              <w:bottom w:w="60" w:type="dxa"/>
              <w:left w:w="90" w:type="dxa"/>
              <w:right w:w="90" w:type="dxa"/>
            </w:tcMar>
          </w:tcPr>
          <w:p>
            <w:pPr>
              <w:jc w:val="center"/>
            </w:pPr>
            <w:r>
              <w:rPr>
                <w:rFonts w:ascii="Calibri" w:hAnsi="Calibri"/>
                <w:color w:val="282828"/>
                <w:sz w:val="15"/>
              </w:rPr>
              <w:t>6.05</w:t>
            </w:r>
          </w:p>
        </w:tc>
        <w:tc>
          <w:tcPr>
            <w:tcW w:type="dxa" w:w="1440"/>
            <w:shd w:fill="F2F5F9"/>
            <w:tcMar>
              <w:top w:w="60" w:type="dxa"/>
              <w:bottom w:w="60" w:type="dxa"/>
              <w:left w:w="90" w:type="dxa"/>
              <w:right w:w="90" w:type="dxa"/>
            </w:tcMar>
          </w:tcPr>
          <w:p>
            <w:pPr>
              <w:jc w:val="center"/>
            </w:pPr>
            <w:r>
              <w:rPr>
                <w:rFonts w:ascii="Calibri" w:hAnsi="Calibri"/>
                <w:color w:val="282828"/>
                <w:sz w:val="15"/>
              </w:rPr>
              <w:t>False</w:t>
            </w:r>
          </w:p>
        </w:tc>
        <w:tc>
          <w:tcPr>
            <w:tcW w:type="dxa" w:w="1440"/>
            <w:shd w:fill="F2F5F9"/>
            <w:tcMar>
              <w:top w:w="60" w:type="dxa"/>
              <w:bottom w:w="60" w:type="dxa"/>
              <w:left w:w="90" w:type="dxa"/>
              <w:right w:w="90" w:type="dxa"/>
            </w:tcMar>
          </w:tcPr>
          <w:p>
            <w:pPr>
              <w:jc w:val="left"/>
            </w:pPr>
            <w:r>
              <w:rPr>
                <w:rFonts w:ascii="Calibri" w:hAnsi="Calibri"/>
                <w:color w:val="282828"/>
                <w:sz w:val="15"/>
              </w:rPr>
              <w:t>Derivative or redundant split</w:t>
            </w:r>
          </w:p>
        </w:tc>
      </w:tr>
      <w:tr>
        <w:tc>
          <w:tcPr>
            <w:tcW w:type="dxa" w:w="1440"/>
            <w:shd w:fill="FFFFFF"/>
            <w:tcMar>
              <w:top w:w="60" w:type="dxa"/>
              <w:bottom w:w="60" w:type="dxa"/>
              <w:left w:w="90" w:type="dxa"/>
              <w:right w:w="90" w:type="dxa"/>
            </w:tcMar>
          </w:tcPr>
          <w:p>
            <w:pPr>
              <w:jc w:val="left"/>
            </w:pPr>
            <w:r>
              <w:rPr>
                <w:rFonts w:ascii="Calibri" w:hAnsi="Calibri"/>
                <w:color w:val="282828"/>
                <w:sz w:val="15"/>
              </w:rPr>
              <w:t>diabetes_012_health_indicators_BRFSS2015.csv</w:t>
            </w:r>
          </w:p>
        </w:tc>
        <w:tc>
          <w:tcPr>
            <w:tcW w:type="dxa" w:w="1440"/>
            <w:shd w:fill="FFFFFF"/>
            <w:tcMar>
              <w:top w:w="60" w:type="dxa"/>
              <w:bottom w:w="60" w:type="dxa"/>
              <w:left w:w="90" w:type="dxa"/>
              <w:right w:w="90" w:type="dxa"/>
            </w:tcMar>
          </w:tcPr>
          <w:p>
            <w:pPr>
              <w:jc w:val="left"/>
            </w:pPr>
            <w:r>
              <w:rPr>
                <w:rFonts w:ascii="Calibri" w:hAnsi="Calibri"/>
                <w:color w:val="282828"/>
                <w:sz w:val="15"/>
              </w:rPr>
              <w:t>CDC BRFSS 2015 (3-Class Outcome)</w:t>
            </w:r>
          </w:p>
        </w:tc>
        <w:tc>
          <w:tcPr>
            <w:tcW w:type="dxa" w:w="1440"/>
            <w:shd w:fill="FFFFFF"/>
            <w:tcMar>
              <w:top w:w="60" w:type="dxa"/>
              <w:bottom w:w="60" w:type="dxa"/>
              <w:left w:w="90" w:type="dxa"/>
              <w:right w:w="90" w:type="dxa"/>
            </w:tcMar>
          </w:tcPr>
          <w:p>
            <w:pPr>
              <w:jc w:val="center"/>
            </w:pPr>
            <w:r>
              <w:rPr>
                <w:rFonts w:ascii="Calibri" w:hAnsi="Calibri"/>
                <w:color w:val="282828"/>
                <w:sz w:val="15"/>
              </w:rPr>
              <w:t>253680</w:t>
            </w:r>
          </w:p>
        </w:tc>
        <w:tc>
          <w:tcPr>
            <w:tcW w:type="dxa" w:w="1440"/>
            <w:shd w:fill="FFFFFF"/>
            <w:tcMar>
              <w:top w:w="60" w:type="dxa"/>
              <w:bottom w:w="60" w:type="dxa"/>
              <w:left w:w="90" w:type="dxa"/>
              <w:right w:w="90" w:type="dxa"/>
            </w:tcMar>
          </w:tcPr>
          <w:p>
            <w:pPr>
              <w:jc w:val="center"/>
            </w:pPr>
            <w:r>
              <w:rPr>
                <w:rFonts w:ascii="Calibri" w:hAnsi="Calibri"/>
                <w:color w:val="282828"/>
                <w:sz w:val="15"/>
              </w:rPr>
              <w:t>22</w:t>
            </w:r>
          </w:p>
        </w:tc>
        <w:tc>
          <w:tcPr>
            <w:tcW w:type="dxa" w:w="1440"/>
            <w:shd w:fill="FFFFFF"/>
            <w:tcMar>
              <w:top w:w="60" w:type="dxa"/>
              <w:bottom w:w="60" w:type="dxa"/>
              <w:left w:w="90" w:type="dxa"/>
              <w:right w:w="90" w:type="dxa"/>
            </w:tcMar>
          </w:tcPr>
          <w:p>
            <w:pPr>
              <w:jc w:val="center"/>
            </w:pPr>
            <w:r>
              <w:rPr>
                <w:rFonts w:ascii="Calibri" w:hAnsi="Calibri"/>
                <w:color w:val="282828"/>
                <w:sz w:val="15"/>
              </w:rPr>
              <w:t>21.68</w:t>
            </w:r>
          </w:p>
        </w:tc>
        <w:tc>
          <w:tcPr>
            <w:tcW w:type="dxa" w:w="1440"/>
            <w:shd w:fill="FFFFFF"/>
            <w:tcMar>
              <w:top w:w="60" w:type="dxa"/>
              <w:bottom w:w="60" w:type="dxa"/>
              <w:left w:w="90" w:type="dxa"/>
              <w:right w:w="90" w:type="dxa"/>
            </w:tcMar>
          </w:tcPr>
          <w:p>
            <w:pPr>
              <w:jc w:val="center"/>
            </w:pPr>
            <w:r>
              <w:rPr>
                <w:rFonts w:ascii="Calibri" w:hAnsi="Calibri"/>
                <w:color w:val="282828"/>
                <w:sz w:val="15"/>
              </w:rPr>
              <w:t>False</w:t>
            </w:r>
          </w:p>
        </w:tc>
        <w:tc>
          <w:tcPr>
            <w:tcW w:type="dxa" w:w="1440"/>
            <w:shd w:fill="FFFFFF"/>
            <w:tcMar>
              <w:top w:w="60" w:type="dxa"/>
              <w:bottom w:w="60" w:type="dxa"/>
              <w:left w:w="90" w:type="dxa"/>
              <w:right w:w="90" w:type="dxa"/>
            </w:tcMar>
          </w:tcPr>
          <w:p>
            <w:pPr>
              <w:jc w:val="left"/>
            </w:pPr>
            <w:r>
              <w:rPr>
                <w:rFonts w:ascii="Calibri" w:hAnsi="Calibri"/>
                <w:color w:val="282828"/>
                <w:sz w:val="15"/>
              </w:rPr>
              <w:t>Derivative or redundant split</w:t>
            </w:r>
          </w:p>
        </w:tc>
      </w:tr>
      <w:tr>
        <w:tc>
          <w:tcPr>
            <w:tcW w:type="dxa" w:w="1440"/>
            <w:shd w:fill="F2F5F9"/>
            <w:tcMar>
              <w:top w:w="60" w:type="dxa"/>
              <w:bottom w:w="60" w:type="dxa"/>
              <w:left w:w="90" w:type="dxa"/>
              <w:right w:w="90" w:type="dxa"/>
            </w:tcMar>
          </w:tcPr>
          <w:p>
            <w:pPr>
              <w:jc w:val="left"/>
            </w:pPr>
            <w:r>
              <w:rPr>
                <w:rFonts w:ascii="Calibri" w:hAnsi="Calibri"/>
                <w:color w:val="282828"/>
                <w:sz w:val="15"/>
              </w:rPr>
              <w:t>heart_2020_cleaned.csv</w:t>
            </w:r>
          </w:p>
        </w:tc>
        <w:tc>
          <w:tcPr>
            <w:tcW w:type="dxa" w:w="1440"/>
            <w:shd w:fill="F2F5F9"/>
            <w:tcMar>
              <w:top w:w="60" w:type="dxa"/>
              <w:bottom w:w="60" w:type="dxa"/>
              <w:left w:w="90" w:type="dxa"/>
              <w:right w:w="90" w:type="dxa"/>
            </w:tcMar>
          </w:tcPr>
          <w:p>
            <w:pPr>
              <w:jc w:val="left"/>
            </w:pPr>
            <w:r>
              <w:rPr>
                <w:rFonts w:ascii="Calibri" w:hAnsi="Calibri"/>
                <w:color w:val="282828"/>
                <w:sz w:val="15"/>
              </w:rPr>
              <w:t>CDC BRFSS 2020 (Pre-cleaned)</w:t>
            </w:r>
          </w:p>
        </w:tc>
        <w:tc>
          <w:tcPr>
            <w:tcW w:type="dxa" w:w="1440"/>
            <w:shd w:fill="F2F5F9"/>
            <w:tcMar>
              <w:top w:w="60" w:type="dxa"/>
              <w:bottom w:w="60" w:type="dxa"/>
              <w:left w:w="90" w:type="dxa"/>
              <w:right w:w="90" w:type="dxa"/>
            </w:tcMar>
          </w:tcPr>
          <w:p>
            <w:pPr>
              <w:jc w:val="center"/>
            </w:pPr>
            <w:r>
              <w:rPr>
                <w:rFonts w:ascii="Calibri" w:hAnsi="Calibri"/>
                <w:color w:val="282828"/>
                <w:sz w:val="15"/>
              </w:rPr>
              <w:t>319795</w:t>
            </w:r>
          </w:p>
        </w:tc>
        <w:tc>
          <w:tcPr>
            <w:tcW w:type="dxa" w:w="1440"/>
            <w:shd w:fill="F2F5F9"/>
            <w:tcMar>
              <w:top w:w="60" w:type="dxa"/>
              <w:bottom w:w="60" w:type="dxa"/>
              <w:left w:w="90" w:type="dxa"/>
              <w:right w:w="90" w:type="dxa"/>
            </w:tcMar>
          </w:tcPr>
          <w:p>
            <w:pPr>
              <w:jc w:val="center"/>
            </w:pPr>
            <w:r>
              <w:rPr>
                <w:rFonts w:ascii="Calibri" w:hAnsi="Calibri"/>
                <w:color w:val="282828"/>
                <w:sz w:val="15"/>
              </w:rPr>
              <w:t>18</w:t>
            </w:r>
          </w:p>
        </w:tc>
        <w:tc>
          <w:tcPr>
            <w:tcW w:type="dxa" w:w="1440"/>
            <w:shd w:fill="F2F5F9"/>
            <w:tcMar>
              <w:top w:w="60" w:type="dxa"/>
              <w:bottom w:w="60" w:type="dxa"/>
              <w:left w:w="90" w:type="dxa"/>
              <w:right w:w="90" w:type="dxa"/>
            </w:tcMar>
          </w:tcPr>
          <w:p>
            <w:pPr>
              <w:jc w:val="center"/>
            </w:pPr>
            <w:r>
              <w:rPr>
                <w:rFonts w:ascii="Calibri" w:hAnsi="Calibri"/>
                <w:color w:val="282828"/>
                <w:sz w:val="15"/>
              </w:rPr>
              <w:t>24.02</w:t>
            </w:r>
          </w:p>
        </w:tc>
        <w:tc>
          <w:tcPr>
            <w:tcW w:type="dxa" w:w="1440"/>
            <w:shd w:fill="F2F5F9"/>
            <w:tcMar>
              <w:top w:w="60" w:type="dxa"/>
              <w:bottom w:w="60" w:type="dxa"/>
              <w:left w:w="90" w:type="dxa"/>
              <w:right w:w="90" w:type="dxa"/>
            </w:tcMar>
          </w:tcPr>
          <w:p>
            <w:pPr>
              <w:jc w:val="center"/>
            </w:pPr>
            <w:r>
              <w:rPr>
                <w:rFonts w:ascii="Calibri" w:hAnsi="Calibri"/>
                <w:color w:val="282828"/>
                <w:sz w:val="15"/>
              </w:rPr>
              <w:t>False</w:t>
            </w:r>
          </w:p>
        </w:tc>
        <w:tc>
          <w:tcPr>
            <w:tcW w:type="dxa" w:w="1440"/>
            <w:shd w:fill="F2F5F9"/>
            <w:tcMar>
              <w:top w:w="60" w:type="dxa"/>
              <w:bottom w:w="60" w:type="dxa"/>
              <w:left w:w="90" w:type="dxa"/>
              <w:right w:w="90" w:type="dxa"/>
            </w:tcMar>
          </w:tcPr>
          <w:p>
            <w:pPr>
              <w:jc w:val="left"/>
            </w:pPr>
            <w:r>
              <w:rPr>
                <w:rFonts w:ascii="Calibri" w:hAnsi="Calibri"/>
                <w:color w:val="282828"/>
                <w:sz w:val="15"/>
              </w:rPr>
              <w:t>Derivative or redundant split</w:t>
            </w:r>
          </w:p>
        </w:tc>
      </w:tr>
      <w:tr>
        <w:tc>
          <w:tcPr>
            <w:tcW w:type="dxa" w:w="1440"/>
            <w:shd w:fill="FFFFFF"/>
            <w:tcMar>
              <w:top w:w="60" w:type="dxa"/>
              <w:bottom w:w="60" w:type="dxa"/>
              <w:left w:w="90" w:type="dxa"/>
              <w:right w:w="90" w:type="dxa"/>
            </w:tcMar>
          </w:tcPr>
          <w:p>
            <w:pPr>
              <w:jc w:val="left"/>
            </w:pPr>
            <w:r>
              <w:rPr>
                <w:rFonts w:ascii="Calibri" w:hAnsi="Calibri"/>
                <w:color w:val="282828"/>
                <w:sz w:val="15"/>
              </w:rPr>
              <w:t>heart_2022_no_nans.csv</w:t>
            </w:r>
          </w:p>
        </w:tc>
        <w:tc>
          <w:tcPr>
            <w:tcW w:type="dxa" w:w="1440"/>
            <w:shd w:fill="FFFFFF"/>
            <w:tcMar>
              <w:top w:w="60" w:type="dxa"/>
              <w:bottom w:w="60" w:type="dxa"/>
              <w:left w:w="90" w:type="dxa"/>
              <w:right w:w="90" w:type="dxa"/>
            </w:tcMar>
          </w:tcPr>
          <w:p>
            <w:pPr>
              <w:jc w:val="left"/>
            </w:pPr>
            <w:r>
              <w:rPr>
                <w:rFonts w:ascii="Calibri" w:hAnsi="Calibri"/>
                <w:color w:val="282828"/>
                <w:sz w:val="15"/>
              </w:rPr>
              <w:t>CDC BRFSS 2022 (No NaNs)</w:t>
            </w:r>
          </w:p>
        </w:tc>
        <w:tc>
          <w:tcPr>
            <w:tcW w:type="dxa" w:w="1440"/>
            <w:shd w:fill="FFFFFF"/>
            <w:tcMar>
              <w:top w:w="60" w:type="dxa"/>
              <w:bottom w:w="60" w:type="dxa"/>
              <w:left w:w="90" w:type="dxa"/>
              <w:right w:w="90" w:type="dxa"/>
            </w:tcMar>
          </w:tcPr>
          <w:p>
            <w:pPr>
              <w:jc w:val="center"/>
            </w:pPr>
            <w:r>
              <w:rPr>
                <w:rFonts w:ascii="Calibri" w:hAnsi="Calibri"/>
                <w:color w:val="282828"/>
                <w:sz w:val="15"/>
              </w:rPr>
              <w:t>246022</w:t>
            </w:r>
          </w:p>
        </w:tc>
        <w:tc>
          <w:tcPr>
            <w:tcW w:type="dxa" w:w="1440"/>
            <w:shd w:fill="FFFFFF"/>
            <w:tcMar>
              <w:top w:w="60" w:type="dxa"/>
              <w:bottom w:w="60" w:type="dxa"/>
              <w:left w:w="90" w:type="dxa"/>
              <w:right w:w="90" w:type="dxa"/>
            </w:tcMar>
          </w:tcPr>
          <w:p>
            <w:pPr>
              <w:jc w:val="center"/>
            </w:pPr>
            <w:r>
              <w:rPr>
                <w:rFonts w:ascii="Calibri" w:hAnsi="Calibri"/>
                <w:color w:val="282828"/>
                <w:sz w:val="15"/>
              </w:rPr>
              <w:t>40</w:t>
            </w:r>
          </w:p>
        </w:tc>
        <w:tc>
          <w:tcPr>
            <w:tcW w:type="dxa" w:w="1440"/>
            <w:shd w:fill="FFFFFF"/>
            <w:tcMar>
              <w:top w:w="60" w:type="dxa"/>
              <w:bottom w:w="60" w:type="dxa"/>
              <w:left w:w="90" w:type="dxa"/>
              <w:right w:w="90" w:type="dxa"/>
            </w:tcMar>
          </w:tcPr>
          <w:p>
            <w:pPr>
              <w:jc w:val="center"/>
            </w:pPr>
            <w:r>
              <w:rPr>
                <w:rFonts w:ascii="Calibri" w:hAnsi="Calibri"/>
                <w:color w:val="282828"/>
                <w:sz w:val="15"/>
              </w:rPr>
              <w:t>78.19</w:t>
            </w:r>
          </w:p>
        </w:tc>
        <w:tc>
          <w:tcPr>
            <w:tcW w:type="dxa" w:w="1440"/>
            <w:shd w:fill="FFFFFF"/>
            <w:tcMar>
              <w:top w:w="60" w:type="dxa"/>
              <w:bottom w:w="60" w:type="dxa"/>
              <w:left w:w="90" w:type="dxa"/>
              <w:right w:w="90" w:type="dxa"/>
            </w:tcMar>
          </w:tcPr>
          <w:p>
            <w:pPr>
              <w:jc w:val="center"/>
            </w:pPr>
            <w:r>
              <w:rPr>
                <w:rFonts w:ascii="Calibri" w:hAnsi="Calibri"/>
                <w:color w:val="282828"/>
                <w:sz w:val="15"/>
              </w:rPr>
              <w:t>False</w:t>
            </w:r>
          </w:p>
        </w:tc>
        <w:tc>
          <w:tcPr>
            <w:tcW w:type="dxa" w:w="1440"/>
            <w:shd w:fill="FFFFFF"/>
            <w:tcMar>
              <w:top w:w="60" w:type="dxa"/>
              <w:bottom w:w="60" w:type="dxa"/>
              <w:left w:w="90" w:type="dxa"/>
              <w:right w:w="90" w:type="dxa"/>
            </w:tcMar>
          </w:tcPr>
          <w:p>
            <w:pPr>
              <w:jc w:val="left"/>
            </w:pPr>
            <w:r>
              <w:rPr>
                <w:rFonts w:ascii="Calibri" w:hAnsi="Calibri"/>
                <w:color w:val="282828"/>
                <w:sz w:val="15"/>
              </w:rPr>
              <w:t>Derivative or redundant split</w:t>
            </w:r>
          </w:p>
        </w:tc>
      </w:tr>
      <w:tr>
        <w:tc>
          <w:tcPr>
            <w:tcW w:type="dxa" w:w="1440"/>
            <w:shd w:fill="F2F5F9"/>
            <w:tcMar>
              <w:top w:w="60" w:type="dxa"/>
              <w:bottom w:w="60" w:type="dxa"/>
              <w:left w:w="90" w:type="dxa"/>
              <w:right w:w="90" w:type="dxa"/>
            </w:tcMar>
          </w:tcPr>
          <w:p>
            <w:pPr>
              <w:jc w:val="left"/>
            </w:pPr>
            <w:r>
              <w:rPr>
                <w:rFonts w:ascii="Calibri" w:hAnsi="Calibri"/>
                <w:color w:val="282828"/>
                <w:sz w:val="15"/>
              </w:rPr>
              <w:t>heart_2022_with_nans.csv</w:t>
            </w:r>
          </w:p>
        </w:tc>
        <w:tc>
          <w:tcPr>
            <w:tcW w:type="dxa" w:w="1440"/>
            <w:shd w:fill="F2F5F9"/>
            <w:tcMar>
              <w:top w:w="60" w:type="dxa"/>
              <w:bottom w:w="60" w:type="dxa"/>
              <w:left w:w="90" w:type="dxa"/>
              <w:right w:w="90" w:type="dxa"/>
            </w:tcMar>
          </w:tcPr>
          <w:p>
            <w:pPr>
              <w:jc w:val="left"/>
            </w:pPr>
            <w:r>
              <w:rPr>
                <w:rFonts w:ascii="Calibri" w:hAnsi="Calibri"/>
                <w:color w:val="282828"/>
                <w:sz w:val="15"/>
              </w:rPr>
              <w:t>CDC BRFSS 2022 (Raw with NaNs)</w:t>
            </w:r>
          </w:p>
        </w:tc>
        <w:tc>
          <w:tcPr>
            <w:tcW w:type="dxa" w:w="1440"/>
            <w:shd w:fill="F2F5F9"/>
            <w:tcMar>
              <w:top w:w="60" w:type="dxa"/>
              <w:bottom w:w="60" w:type="dxa"/>
              <w:left w:w="90" w:type="dxa"/>
              <w:right w:w="90" w:type="dxa"/>
            </w:tcMar>
          </w:tcPr>
          <w:p>
            <w:pPr>
              <w:jc w:val="center"/>
            </w:pPr>
            <w:r>
              <w:rPr>
                <w:rFonts w:ascii="Calibri" w:hAnsi="Calibri"/>
                <w:color w:val="282828"/>
                <w:sz w:val="15"/>
              </w:rPr>
              <w:t>445132</w:t>
            </w:r>
          </w:p>
        </w:tc>
        <w:tc>
          <w:tcPr>
            <w:tcW w:type="dxa" w:w="1440"/>
            <w:shd w:fill="F2F5F9"/>
            <w:tcMar>
              <w:top w:w="60" w:type="dxa"/>
              <w:bottom w:w="60" w:type="dxa"/>
              <w:left w:w="90" w:type="dxa"/>
              <w:right w:w="90" w:type="dxa"/>
            </w:tcMar>
          </w:tcPr>
          <w:p>
            <w:pPr>
              <w:jc w:val="center"/>
            </w:pPr>
            <w:r>
              <w:rPr>
                <w:rFonts w:ascii="Calibri" w:hAnsi="Calibri"/>
                <w:color w:val="282828"/>
                <w:sz w:val="15"/>
              </w:rPr>
              <w:t>40</w:t>
            </w:r>
          </w:p>
        </w:tc>
        <w:tc>
          <w:tcPr>
            <w:tcW w:type="dxa" w:w="1440"/>
            <w:shd w:fill="F2F5F9"/>
            <w:tcMar>
              <w:top w:w="60" w:type="dxa"/>
              <w:bottom w:w="60" w:type="dxa"/>
              <w:left w:w="90" w:type="dxa"/>
              <w:right w:w="90" w:type="dxa"/>
            </w:tcMar>
          </w:tcPr>
          <w:p>
            <w:pPr>
              <w:jc w:val="center"/>
            </w:pPr>
            <w:r>
              <w:rPr>
                <w:rFonts w:ascii="Calibri" w:hAnsi="Calibri"/>
                <w:color w:val="282828"/>
                <w:sz w:val="15"/>
              </w:rPr>
              <w:t>133.39</w:t>
            </w:r>
          </w:p>
        </w:tc>
        <w:tc>
          <w:tcPr>
            <w:tcW w:type="dxa" w:w="1440"/>
            <w:shd w:fill="F2F5F9"/>
            <w:tcMar>
              <w:top w:w="60" w:type="dxa"/>
              <w:bottom w:w="60" w:type="dxa"/>
              <w:left w:w="90" w:type="dxa"/>
              <w:right w:w="90" w:type="dxa"/>
            </w:tcMar>
          </w:tcPr>
          <w:p>
            <w:pPr>
              <w:jc w:val="center"/>
            </w:pPr>
            <w:r>
              <w:rPr>
                <w:rFonts w:ascii="Calibri" w:hAnsi="Calibri"/>
                <w:color w:val="282828"/>
                <w:sz w:val="15"/>
              </w:rPr>
              <w:t>True</w:t>
            </w:r>
          </w:p>
        </w:tc>
        <w:tc>
          <w:tcPr>
            <w:tcW w:type="dxa" w:w="1440"/>
            <w:shd w:fill="F2F5F9"/>
            <w:tcMar>
              <w:top w:w="60" w:type="dxa"/>
              <w:bottom w:w="60" w:type="dxa"/>
              <w:left w:w="90" w:type="dxa"/>
              <w:right w:w="90" w:type="dxa"/>
            </w:tcMar>
          </w:tcPr>
          <w:p>
            <w:pPr>
              <w:jc w:val="left"/>
            </w:pPr>
            <w:r>
              <w:rPr>
                <w:rFonts w:ascii="Calibri" w:hAnsi="Calibri"/>
                <w:color w:val="282828"/>
                <w:sz w:val="15"/>
              </w:rPr>
              <w:t>Primary clinical or survey benchmark</w:t>
            </w:r>
          </w:p>
        </w:tc>
      </w:tr>
    </w:tbl>
    <w:p>
      <w:pPr>
        <w:spacing w:after="80"/>
      </w:pPr>
    </w:p>
    <w:p>
      <w:r>
        <w:t>Primary Selection Rationale:</w:t>
        <w:br/>
        <w:t>1. UCI Pima Indians Diabetes (diabetes.csv, 768 records): Selected because it provides continuous, gold-standard physiological lab tests (fasting plasma glucose, 2-hour serum insulin, diastolic blood pressure, triceps skinfold thickness, and BMI) across 768 adult females of Pima heritage.</w:t>
        <w:br/>
        <w:t>2. UCI Cleveland Heart Disease (heart_cleveland_upload.csv, 297 records): Selected for its clinical angiography measurements, including resting blood pressure, serum cholesterol, exercise-induced angina, and fluoroscopy vessel counts across 297 cardiac patients.</w:t>
        <w:br/>
        <w:t>3. CDC BRFSS 2015 Health Indicators (diabetes_binary_health_indicators_BRFSS2015.csv, 253,680 records): Selected for its massive population sample recording BOTH diabetes diagnosis (Diabetes_binary) AND heart disease status (HeartDiseaseorAttack) on the exact same individuals. A representative stratified sample of 25,000 transactions was utilized for computationally tractible association rule mining.</w:t>
        <w:br/>
        <w:t>4. CDC BRFSS 2022 Raw with NaNs (heart_2022_with_nans.csv, 445,132 records): Retained strictly as a standalone demonstration of authentic survey missing data science, evaluating listwise deletion versus principled imputation.</w:t>
      </w:r>
    </w:p>
    <w:p>
      <w:pPr>
        <w:pStyle w:val="Heading1"/>
        <w:spacing w:before="200" w:after="60"/>
      </w:pPr>
      <w:r>
        <w:t>3. Data Preprocessing</w:t>
      </w:r>
    </w:p>
    <w:p>
      <w:pPr>
        <w:pStyle w:val="Heading2"/>
        <w:spacing w:before="140" w:after="40"/>
      </w:pPr>
      <w:r>
        <w:t>3.1 Data Cleaning &amp; The 'Hidden Zeros' Audit</w:t>
      </w:r>
    </w:p>
    <w:p>
      <w:r>
        <w:t>At initial ingestion, standard Pandas integrity checks reported zero explicit missing values (NaN) in the Pima Indians dataset. However, domain-specific physiological auditing revealed that numerical zeros were recorded as placeholders for unperformed clinical examinations. In living humans, fasting plasma glucose, diastolic blood pressure, triceps skinfold thickness, serum insulin, and BMI cannot physically equal zero; a recorded value of zero reflects severe biological impossibility. Consequently, all zero entries in these five attributes were audited and converted to np.nan. In total, exactly 652 hidden zeros were uncovered across 376 individual patient records (Glucose: 5 [0.65%], BloodPressure: 35 [4.56%], SkinThickness: 227 [29.56%], Insulin: 374 [48.70%], and BMI: 11 [1.43%]). Conversely, zero values in Pregnancies (111 records [14.45%]) represent valid nulliparous females and were preserved intact. Raw NaNs were preserved in data/clean/pima_clean.csv without premature imputation to prevent data leakage.</w:t>
      </w:r>
    </w:p>
    <w:p>
      <w:r>
        <w:t>In the Cleveland dataset (heart_cleveland_upload.csv), zero duplicate rows and zero missing values were confirmed across all 297 patients. Outlier screening identified a single patient (row index 79: a 67-year-old female) with a serum cholesterol of 564 mg/dL. While far exceeding standard reference ranges, extreme cholesterol levels above 500 mg/dL represent authentic familial hypercholesterolemia. Rather than discarding this vital clinical pathology, the record was retained in data/clean/cleveland_clean.csv, with downstream algorithms employing robust scaling.</w:t>
      </w:r>
    </w:p>
    <w:p>
      <w:pPr>
        <w:pStyle w:val="Heading2"/>
        <w:spacing w:before="140" w:after="40"/>
      </w:pPr>
      <w:r>
        <w:t>3.2 Missing Values Analysis, Clinical Mechanisms &amp; Structural Missingness</w:t>
      </w:r>
    </w:p>
    <w:p>
      <w:r>
        <w:t>Missing data in health sciences stems from diverse mechanisms: test invasiveness, clinical protocol skips, survey respondent refusal, or structural discrepancies between study designs. Table 1A outlines the exact missing counts, percentages, clinical mechanisms, and explicit handling decisions for the Pima Indians dataset after converting hidden zeros to NaN.</w:t>
      </w:r>
    </w:p>
    <w:p>
      <w:pPr>
        <w:keepNext/>
        <w:spacing w:before="140" w:after="40"/>
      </w:pPr>
      <w:r>
        <w:rPr>
          <w:rFonts w:ascii="Calibri" w:hAnsi="Calibri"/>
          <w:b/>
          <w:color w:val="2B5C8F"/>
          <w:sz w:val="18"/>
        </w:rPr>
        <w:t>Table 1A: Pima Indians Diabetes Hidden Zeros Audit, Missingness Frequencies, Clinical Mechanisms, and Principled Handling Decisions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10" w:type="dxa"/>
              <w:right w:w="110" w:type="dxa"/>
            </w:tcMar>
          </w:tcPr>
          <w:p>
            <w:pPr>
              <w:jc w:val="center"/>
            </w:pPr>
            <w:r>
              <w:rPr>
                <w:rFonts w:ascii="Calibri" w:hAnsi="Calibri"/>
                <w:b/>
                <w:color w:val="FFFFFF"/>
                <w:sz w:val="15"/>
              </w:rPr>
              <w:t>Variable</w:t>
            </w:r>
          </w:p>
        </w:tc>
        <w:tc>
          <w:tcPr>
            <w:tcW w:type="dxa" w:w="2016"/>
            <w:shd w:fill="1F497D"/>
            <w:tcMar>
              <w:top w:w="100" w:type="dxa"/>
              <w:bottom w:w="100" w:type="dxa"/>
              <w:left w:w="110" w:type="dxa"/>
              <w:right w:w="110" w:type="dxa"/>
            </w:tcMar>
          </w:tcPr>
          <w:p>
            <w:pPr>
              <w:jc w:val="center"/>
            </w:pPr>
            <w:r>
              <w:rPr>
                <w:rFonts w:ascii="Calibri" w:hAnsi="Calibri"/>
                <w:b/>
                <w:color w:val="FFFFFF"/>
                <w:sz w:val="15"/>
              </w:rPr>
              <w:t>Zero Placeholder Count</w:t>
            </w:r>
          </w:p>
        </w:tc>
        <w:tc>
          <w:tcPr>
            <w:tcW w:type="dxa" w:w="2016"/>
            <w:shd w:fill="1F497D"/>
            <w:tcMar>
              <w:top w:w="100" w:type="dxa"/>
              <w:bottom w:w="100" w:type="dxa"/>
              <w:left w:w="110" w:type="dxa"/>
              <w:right w:w="110" w:type="dxa"/>
            </w:tcMar>
          </w:tcPr>
          <w:p>
            <w:pPr>
              <w:jc w:val="center"/>
            </w:pPr>
            <w:r>
              <w:rPr>
                <w:rFonts w:ascii="Calibri" w:hAnsi="Calibri"/>
                <w:b/>
                <w:color w:val="FFFFFF"/>
                <w:sz w:val="15"/>
              </w:rPr>
              <w:t>Percent Missing</w:t>
            </w:r>
          </w:p>
        </w:tc>
        <w:tc>
          <w:tcPr>
            <w:tcW w:type="dxa" w:w="2016"/>
            <w:shd w:fill="1F497D"/>
            <w:tcMar>
              <w:top w:w="100" w:type="dxa"/>
              <w:bottom w:w="100" w:type="dxa"/>
              <w:left w:w="110" w:type="dxa"/>
              <w:right w:w="110" w:type="dxa"/>
            </w:tcMar>
          </w:tcPr>
          <w:p>
            <w:pPr>
              <w:jc w:val="center"/>
            </w:pPr>
            <w:r>
              <w:rPr>
                <w:rFonts w:ascii="Calibri" w:hAnsi="Calibri"/>
                <w:b/>
                <w:color w:val="FFFFFF"/>
                <w:sz w:val="15"/>
              </w:rPr>
              <w:t>Clinical Mechanism</w:t>
            </w:r>
          </w:p>
        </w:tc>
        <w:tc>
          <w:tcPr>
            <w:tcW w:type="dxa" w:w="2016"/>
            <w:shd w:fill="1F497D"/>
            <w:tcMar>
              <w:top w:w="100" w:type="dxa"/>
              <w:bottom w:w="100" w:type="dxa"/>
              <w:left w:w="110" w:type="dxa"/>
              <w:right w:w="110" w:type="dxa"/>
            </w:tcMar>
          </w:tcPr>
          <w:p>
            <w:pPr>
              <w:jc w:val="center"/>
            </w:pPr>
            <w:r>
              <w:rPr>
                <w:rFonts w:ascii="Calibri" w:hAnsi="Calibri"/>
                <w:b/>
                <w:color w:val="FFFFFF"/>
                <w:sz w:val="15"/>
              </w:rPr>
              <w:t>Imputation Decision And Rationale</w:t>
            </w:r>
          </w:p>
        </w:tc>
      </w:tr>
      <w:tr>
        <w:tc>
          <w:tcPr>
            <w:tcW w:type="dxa" w:w="2016"/>
            <w:shd w:fill="FFFFFF"/>
            <w:tcMar>
              <w:top w:w="60" w:type="dxa"/>
              <w:bottom w:w="60" w:type="dxa"/>
              <w:left w:w="90" w:type="dxa"/>
              <w:right w:w="90" w:type="dxa"/>
            </w:tcMar>
          </w:tcPr>
          <w:p>
            <w:pPr>
              <w:jc w:val="left"/>
            </w:pPr>
            <w:r>
              <w:rPr>
                <w:rFonts w:ascii="Calibri" w:hAnsi="Calibri"/>
                <w:color w:val="282828"/>
                <w:sz w:val="15"/>
              </w:rPr>
              <w:t>Glucose</w:t>
            </w:r>
          </w:p>
        </w:tc>
        <w:tc>
          <w:tcPr>
            <w:tcW w:type="dxa" w:w="2016"/>
            <w:shd w:fill="FFFFFF"/>
            <w:tcMar>
              <w:top w:w="60" w:type="dxa"/>
              <w:bottom w:w="60" w:type="dxa"/>
              <w:left w:w="90" w:type="dxa"/>
              <w:right w:w="90" w:type="dxa"/>
            </w:tcMar>
          </w:tcPr>
          <w:p>
            <w:pPr>
              <w:jc w:val="center"/>
            </w:pPr>
            <w:r>
              <w:rPr>
                <w:rFonts w:ascii="Calibri" w:hAnsi="Calibri"/>
                <w:color w:val="282828"/>
                <w:sz w:val="15"/>
              </w:rPr>
              <w:t>5</w:t>
            </w:r>
          </w:p>
        </w:tc>
        <w:tc>
          <w:tcPr>
            <w:tcW w:type="dxa" w:w="2016"/>
            <w:shd w:fill="FFFFFF"/>
            <w:tcMar>
              <w:top w:w="60" w:type="dxa"/>
              <w:bottom w:w="60" w:type="dxa"/>
              <w:left w:w="90" w:type="dxa"/>
              <w:right w:w="90" w:type="dxa"/>
            </w:tcMar>
          </w:tcPr>
          <w:p>
            <w:pPr>
              <w:jc w:val="center"/>
            </w:pPr>
            <w:r>
              <w:rPr>
                <w:rFonts w:ascii="Calibri" w:hAnsi="Calibri"/>
                <w:color w:val="282828"/>
                <w:sz w:val="15"/>
              </w:rPr>
              <w:t>0.65</w:t>
            </w:r>
          </w:p>
        </w:tc>
        <w:tc>
          <w:tcPr>
            <w:tcW w:type="dxa" w:w="2016"/>
            <w:shd w:fill="FFFFFF"/>
            <w:tcMar>
              <w:top w:w="60" w:type="dxa"/>
              <w:bottom w:w="60" w:type="dxa"/>
              <w:left w:w="90" w:type="dxa"/>
              <w:right w:w="90" w:type="dxa"/>
            </w:tcMar>
          </w:tcPr>
          <w:p>
            <w:pPr>
              <w:jc w:val="left"/>
            </w:pPr>
            <w:r>
              <w:rPr>
                <w:rFonts w:ascii="Calibri" w:hAnsi="Calibri"/>
                <w:color w:val="282828"/>
                <w:sz w:val="15"/>
              </w:rPr>
              <w:t>Fasting plasma glucose draw skipped during field evaluation.</w:t>
            </w:r>
          </w:p>
        </w:tc>
        <w:tc>
          <w:tcPr>
            <w:tcW w:type="dxa" w:w="2016"/>
            <w:shd w:fill="FFFFFF"/>
            <w:tcMar>
              <w:top w:w="60" w:type="dxa"/>
              <w:bottom w:w="60" w:type="dxa"/>
              <w:left w:w="90" w:type="dxa"/>
              <w:right w:w="90" w:type="dxa"/>
            </w:tcMar>
          </w:tcPr>
          <w:p>
            <w:pPr>
              <w:jc w:val="left"/>
            </w:pPr>
            <w:r>
              <w:rPr>
                <w:rFonts w:ascii="Calibri" w:hAnsi="Calibri"/>
                <w:color w:val="282828"/>
                <w:sz w:val="15"/>
              </w:rPr>
              <w:t>Median imputation (117.0 mg/dL) in supervised ML. Low missingness (&lt;1%); NaNs preserved during EDA to avoid distribution distortion.</w:t>
            </w:r>
          </w:p>
        </w:tc>
      </w:tr>
      <w:tr>
        <w:tc>
          <w:tcPr>
            <w:tcW w:type="dxa" w:w="2016"/>
            <w:shd w:fill="F2F5F9"/>
            <w:tcMar>
              <w:top w:w="60" w:type="dxa"/>
              <w:bottom w:w="60" w:type="dxa"/>
              <w:left w:w="90" w:type="dxa"/>
              <w:right w:w="90" w:type="dxa"/>
            </w:tcMar>
          </w:tcPr>
          <w:p>
            <w:pPr>
              <w:jc w:val="left"/>
            </w:pPr>
            <w:r>
              <w:rPr>
                <w:rFonts w:ascii="Calibri" w:hAnsi="Calibri"/>
                <w:color w:val="282828"/>
                <w:sz w:val="15"/>
              </w:rPr>
              <w:t>BloodPressure</w:t>
            </w:r>
          </w:p>
        </w:tc>
        <w:tc>
          <w:tcPr>
            <w:tcW w:type="dxa" w:w="2016"/>
            <w:shd w:fill="F2F5F9"/>
            <w:tcMar>
              <w:top w:w="60" w:type="dxa"/>
              <w:bottom w:w="60" w:type="dxa"/>
              <w:left w:w="90" w:type="dxa"/>
              <w:right w:w="90" w:type="dxa"/>
            </w:tcMar>
          </w:tcPr>
          <w:p>
            <w:pPr>
              <w:jc w:val="center"/>
            </w:pPr>
            <w:r>
              <w:rPr>
                <w:rFonts w:ascii="Calibri" w:hAnsi="Calibri"/>
                <w:color w:val="282828"/>
                <w:sz w:val="15"/>
              </w:rPr>
              <w:t>35</w:t>
            </w:r>
          </w:p>
        </w:tc>
        <w:tc>
          <w:tcPr>
            <w:tcW w:type="dxa" w:w="2016"/>
            <w:shd w:fill="F2F5F9"/>
            <w:tcMar>
              <w:top w:w="60" w:type="dxa"/>
              <w:bottom w:w="60" w:type="dxa"/>
              <w:left w:w="90" w:type="dxa"/>
              <w:right w:w="90" w:type="dxa"/>
            </w:tcMar>
          </w:tcPr>
          <w:p>
            <w:pPr>
              <w:jc w:val="center"/>
            </w:pPr>
            <w:r>
              <w:rPr>
                <w:rFonts w:ascii="Calibri" w:hAnsi="Calibri"/>
                <w:color w:val="282828"/>
                <w:sz w:val="15"/>
              </w:rPr>
              <w:t>4.56</w:t>
            </w:r>
          </w:p>
        </w:tc>
        <w:tc>
          <w:tcPr>
            <w:tcW w:type="dxa" w:w="2016"/>
            <w:shd w:fill="F2F5F9"/>
            <w:tcMar>
              <w:top w:w="60" w:type="dxa"/>
              <w:bottom w:w="60" w:type="dxa"/>
              <w:left w:w="90" w:type="dxa"/>
              <w:right w:w="90" w:type="dxa"/>
            </w:tcMar>
          </w:tcPr>
          <w:p>
            <w:pPr>
              <w:jc w:val="left"/>
            </w:pPr>
            <w:r>
              <w:rPr>
                <w:rFonts w:ascii="Calibri" w:hAnsi="Calibri"/>
                <w:color w:val="282828"/>
                <w:sz w:val="15"/>
              </w:rPr>
              <w:t>Sphygmomanometer test omitted or inaudible diastolic Korotkoff sounds.</w:t>
            </w:r>
          </w:p>
        </w:tc>
        <w:tc>
          <w:tcPr>
            <w:tcW w:type="dxa" w:w="2016"/>
            <w:shd w:fill="F2F5F9"/>
            <w:tcMar>
              <w:top w:w="60" w:type="dxa"/>
              <w:bottom w:w="60" w:type="dxa"/>
              <w:left w:w="90" w:type="dxa"/>
              <w:right w:w="90" w:type="dxa"/>
            </w:tcMar>
          </w:tcPr>
          <w:p>
            <w:pPr>
              <w:jc w:val="left"/>
            </w:pPr>
            <w:r>
              <w:rPr>
                <w:rFonts w:ascii="Calibri" w:hAnsi="Calibri"/>
                <w:color w:val="282828"/>
                <w:sz w:val="15"/>
              </w:rPr>
              <w:t>Median imputation (72.0 mmHg) with binary missing indicator in ML. Low missingness (&lt;5%); preserves hemodynamic sample size.</w:t>
            </w:r>
          </w:p>
        </w:tc>
      </w:tr>
      <w:tr>
        <w:tc>
          <w:tcPr>
            <w:tcW w:type="dxa" w:w="2016"/>
            <w:shd w:fill="FFFFFF"/>
            <w:tcMar>
              <w:top w:w="60" w:type="dxa"/>
              <w:bottom w:w="60" w:type="dxa"/>
              <w:left w:w="90" w:type="dxa"/>
              <w:right w:w="90" w:type="dxa"/>
            </w:tcMar>
          </w:tcPr>
          <w:p>
            <w:pPr>
              <w:jc w:val="left"/>
            </w:pPr>
            <w:r>
              <w:rPr>
                <w:rFonts w:ascii="Calibri" w:hAnsi="Calibri"/>
                <w:color w:val="282828"/>
                <w:sz w:val="15"/>
              </w:rPr>
              <w:t>SkinThickness</w:t>
            </w:r>
          </w:p>
        </w:tc>
        <w:tc>
          <w:tcPr>
            <w:tcW w:type="dxa" w:w="2016"/>
            <w:shd w:fill="FFFFFF"/>
            <w:tcMar>
              <w:top w:w="60" w:type="dxa"/>
              <w:bottom w:w="60" w:type="dxa"/>
              <w:left w:w="90" w:type="dxa"/>
              <w:right w:w="90" w:type="dxa"/>
            </w:tcMar>
          </w:tcPr>
          <w:p>
            <w:pPr>
              <w:jc w:val="center"/>
            </w:pPr>
            <w:r>
              <w:rPr>
                <w:rFonts w:ascii="Calibri" w:hAnsi="Calibri"/>
                <w:color w:val="282828"/>
                <w:sz w:val="15"/>
              </w:rPr>
              <w:t>227</w:t>
            </w:r>
          </w:p>
        </w:tc>
        <w:tc>
          <w:tcPr>
            <w:tcW w:type="dxa" w:w="2016"/>
            <w:shd w:fill="FFFFFF"/>
            <w:tcMar>
              <w:top w:w="60" w:type="dxa"/>
              <w:bottom w:w="60" w:type="dxa"/>
              <w:left w:w="90" w:type="dxa"/>
              <w:right w:w="90" w:type="dxa"/>
            </w:tcMar>
          </w:tcPr>
          <w:p>
            <w:pPr>
              <w:jc w:val="center"/>
            </w:pPr>
            <w:r>
              <w:rPr>
                <w:rFonts w:ascii="Calibri" w:hAnsi="Calibri"/>
                <w:color w:val="282828"/>
                <w:sz w:val="15"/>
              </w:rPr>
              <w:t>29.56</w:t>
            </w:r>
          </w:p>
        </w:tc>
        <w:tc>
          <w:tcPr>
            <w:tcW w:type="dxa" w:w="2016"/>
            <w:shd w:fill="FFFFFF"/>
            <w:tcMar>
              <w:top w:w="60" w:type="dxa"/>
              <w:bottom w:w="60" w:type="dxa"/>
              <w:left w:w="90" w:type="dxa"/>
              <w:right w:w="90" w:type="dxa"/>
            </w:tcMar>
          </w:tcPr>
          <w:p>
            <w:pPr>
              <w:jc w:val="left"/>
            </w:pPr>
            <w:r>
              <w:rPr>
                <w:rFonts w:ascii="Calibri" w:hAnsi="Calibri"/>
                <w:color w:val="282828"/>
                <w:sz w:val="15"/>
              </w:rPr>
              <w:t>Triceps skinfold caliper measurement omitted due to patient discomfort or protocol bypass.</w:t>
            </w:r>
          </w:p>
        </w:tc>
        <w:tc>
          <w:tcPr>
            <w:tcW w:type="dxa" w:w="2016"/>
            <w:shd w:fill="FFFFFF"/>
            <w:tcMar>
              <w:top w:w="60" w:type="dxa"/>
              <w:bottom w:w="60" w:type="dxa"/>
              <w:left w:w="90" w:type="dxa"/>
              <w:right w:w="90" w:type="dxa"/>
            </w:tcMar>
          </w:tcPr>
          <w:p>
            <w:pPr>
              <w:jc w:val="left"/>
            </w:pPr>
            <w:r>
              <w:rPr>
                <w:rFonts w:ascii="Calibri" w:hAnsi="Calibri"/>
                <w:color w:val="282828"/>
                <w:sz w:val="15"/>
              </w:rPr>
              <w:t>Excluded from cross-study association rules (unmeasured in BRFSS). In clinical ML, use regression/KNN imputation conditional on BMI (r=0.65) or missing indicator.</w:t>
            </w:r>
          </w:p>
        </w:tc>
      </w:tr>
      <w:tr>
        <w:tc>
          <w:tcPr>
            <w:tcW w:type="dxa" w:w="2016"/>
            <w:shd w:fill="F2F5F9"/>
            <w:tcMar>
              <w:top w:w="60" w:type="dxa"/>
              <w:bottom w:w="60" w:type="dxa"/>
              <w:left w:w="90" w:type="dxa"/>
              <w:right w:w="90" w:type="dxa"/>
            </w:tcMar>
          </w:tcPr>
          <w:p>
            <w:pPr>
              <w:jc w:val="left"/>
            </w:pPr>
            <w:r>
              <w:rPr>
                <w:rFonts w:ascii="Calibri" w:hAnsi="Calibri"/>
                <w:color w:val="282828"/>
                <w:sz w:val="15"/>
              </w:rPr>
              <w:t>Insulin</w:t>
            </w:r>
          </w:p>
        </w:tc>
        <w:tc>
          <w:tcPr>
            <w:tcW w:type="dxa" w:w="2016"/>
            <w:shd w:fill="F2F5F9"/>
            <w:tcMar>
              <w:top w:w="60" w:type="dxa"/>
              <w:bottom w:w="60" w:type="dxa"/>
              <w:left w:w="90" w:type="dxa"/>
              <w:right w:w="90" w:type="dxa"/>
            </w:tcMar>
          </w:tcPr>
          <w:p>
            <w:pPr>
              <w:jc w:val="center"/>
            </w:pPr>
            <w:r>
              <w:rPr>
                <w:rFonts w:ascii="Calibri" w:hAnsi="Calibri"/>
                <w:color w:val="282828"/>
                <w:sz w:val="15"/>
              </w:rPr>
              <w:t>374</w:t>
            </w:r>
          </w:p>
        </w:tc>
        <w:tc>
          <w:tcPr>
            <w:tcW w:type="dxa" w:w="2016"/>
            <w:shd w:fill="F2F5F9"/>
            <w:tcMar>
              <w:top w:w="60" w:type="dxa"/>
              <w:bottom w:w="60" w:type="dxa"/>
              <w:left w:w="90" w:type="dxa"/>
              <w:right w:w="90" w:type="dxa"/>
            </w:tcMar>
          </w:tcPr>
          <w:p>
            <w:pPr>
              <w:jc w:val="center"/>
            </w:pPr>
            <w:r>
              <w:rPr>
                <w:rFonts w:ascii="Calibri" w:hAnsi="Calibri"/>
                <w:color w:val="282828"/>
                <w:sz w:val="15"/>
              </w:rPr>
              <w:t>48.70</w:t>
            </w:r>
          </w:p>
        </w:tc>
        <w:tc>
          <w:tcPr>
            <w:tcW w:type="dxa" w:w="2016"/>
            <w:shd w:fill="F2F5F9"/>
            <w:tcMar>
              <w:top w:w="60" w:type="dxa"/>
              <w:bottom w:w="60" w:type="dxa"/>
              <w:left w:w="90" w:type="dxa"/>
              <w:right w:w="90" w:type="dxa"/>
            </w:tcMar>
          </w:tcPr>
          <w:p>
            <w:pPr>
              <w:jc w:val="left"/>
            </w:pPr>
            <w:r>
              <w:rPr>
                <w:rFonts w:ascii="Calibri" w:hAnsi="Calibri"/>
                <w:color w:val="282828"/>
                <w:sz w:val="15"/>
              </w:rPr>
              <w:t>2-hour serum insulin after 75g oral glucose tolerance challenge omitted (invasive and costly).</w:t>
            </w:r>
          </w:p>
        </w:tc>
        <w:tc>
          <w:tcPr>
            <w:tcW w:type="dxa" w:w="2016"/>
            <w:shd w:fill="F2F5F9"/>
            <w:tcMar>
              <w:top w:w="60" w:type="dxa"/>
              <w:bottom w:w="60" w:type="dxa"/>
              <w:left w:w="90" w:type="dxa"/>
              <w:right w:w="90" w:type="dxa"/>
            </w:tcMar>
          </w:tcPr>
          <w:p>
            <w:pPr>
              <w:jc w:val="left"/>
            </w:pPr>
            <w:r>
              <w:rPr>
                <w:rFonts w:ascii="Calibri" w:hAnsi="Calibri"/>
                <w:color w:val="282828"/>
                <w:sz w:val="15"/>
              </w:rPr>
              <w:t>Excluded from cross-study association rules (absent in BRFSS). Complete case deletion would destroy ~49% of cohort; use MICE / tree native handling with 'Insulin_unmeasured' flag.</w:t>
            </w:r>
          </w:p>
        </w:tc>
      </w:tr>
      <w:tr>
        <w:tc>
          <w:tcPr>
            <w:tcW w:type="dxa" w:w="2016"/>
            <w:shd w:fill="FFFFFF"/>
            <w:tcMar>
              <w:top w:w="60" w:type="dxa"/>
              <w:bottom w:w="60" w:type="dxa"/>
              <w:left w:w="90" w:type="dxa"/>
              <w:right w:w="90" w:type="dxa"/>
            </w:tcMar>
          </w:tcPr>
          <w:p>
            <w:pPr>
              <w:jc w:val="left"/>
            </w:pPr>
            <w:r>
              <w:rPr>
                <w:rFonts w:ascii="Calibri" w:hAnsi="Calibri"/>
                <w:color w:val="282828"/>
                <w:sz w:val="15"/>
              </w:rPr>
              <w:t>BMI</w:t>
            </w:r>
          </w:p>
        </w:tc>
        <w:tc>
          <w:tcPr>
            <w:tcW w:type="dxa" w:w="2016"/>
            <w:shd w:fill="FFFFFF"/>
            <w:tcMar>
              <w:top w:w="60" w:type="dxa"/>
              <w:bottom w:w="60" w:type="dxa"/>
              <w:left w:w="90" w:type="dxa"/>
              <w:right w:w="90" w:type="dxa"/>
            </w:tcMar>
          </w:tcPr>
          <w:p>
            <w:pPr>
              <w:jc w:val="center"/>
            </w:pPr>
            <w:r>
              <w:rPr>
                <w:rFonts w:ascii="Calibri" w:hAnsi="Calibri"/>
                <w:color w:val="282828"/>
                <w:sz w:val="15"/>
              </w:rPr>
              <w:t>11</w:t>
            </w:r>
          </w:p>
        </w:tc>
        <w:tc>
          <w:tcPr>
            <w:tcW w:type="dxa" w:w="2016"/>
            <w:shd w:fill="FFFFFF"/>
            <w:tcMar>
              <w:top w:w="60" w:type="dxa"/>
              <w:bottom w:w="60" w:type="dxa"/>
              <w:left w:w="90" w:type="dxa"/>
              <w:right w:w="90" w:type="dxa"/>
            </w:tcMar>
          </w:tcPr>
          <w:p>
            <w:pPr>
              <w:jc w:val="center"/>
            </w:pPr>
            <w:r>
              <w:rPr>
                <w:rFonts w:ascii="Calibri" w:hAnsi="Calibri"/>
                <w:color w:val="282828"/>
                <w:sz w:val="15"/>
              </w:rPr>
              <w:t>1.43</w:t>
            </w:r>
          </w:p>
        </w:tc>
        <w:tc>
          <w:tcPr>
            <w:tcW w:type="dxa" w:w="2016"/>
            <w:shd w:fill="FFFFFF"/>
            <w:tcMar>
              <w:top w:w="60" w:type="dxa"/>
              <w:bottom w:w="60" w:type="dxa"/>
              <w:left w:w="90" w:type="dxa"/>
              <w:right w:w="90" w:type="dxa"/>
            </w:tcMar>
          </w:tcPr>
          <w:p>
            <w:pPr>
              <w:jc w:val="left"/>
            </w:pPr>
            <w:r>
              <w:rPr>
                <w:rFonts w:ascii="Calibri" w:hAnsi="Calibri"/>
                <w:color w:val="282828"/>
                <w:sz w:val="15"/>
              </w:rPr>
              <w:t>Weight or standing height unrecorded during clinical intake.</w:t>
            </w:r>
          </w:p>
        </w:tc>
        <w:tc>
          <w:tcPr>
            <w:tcW w:type="dxa" w:w="2016"/>
            <w:shd w:fill="FFFFFF"/>
            <w:tcMar>
              <w:top w:w="60" w:type="dxa"/>
              <w:bottom w:w="60" w:type="dxa"/>
              <w:left w:w="90" w:type="dxa"/>
              <w:right w:w="90" w:type="dxa"/>
            </w:tcMar>
          </w:tcPr>
          <w:p>
            <w:pPr>
              <w:jc w:val="left"/>
            </w:pPr>
            <w:r>
              <w:rPr>
                <w:rFonts w:ascii="Calibri" w:hAnsi="Calibri"/>
                <w:color w:val="282828"/>
                <w:sz w:val="15"/>
              </w:rPr>
              <w:t>Median imputation (32.3 kg/m²) in predictive modeling. Low missingness (&lt;2%); minimal risk of introducing structural distortion.</w:t>
            </w:r>
          </w:p>
        </w:tc>
      </w:tr>
      <w:tr>
        <w:tc>
          <w:tcPr>
            <w:tcW w:type="dxa" w:w="2016"/>
            <w:shd w:fill="F2F5F9"/>
            <w:tcMar>
              <w:top w:w="60" w:type="dxa"/>
              <w:bottom w:w="60" w:type="dxa"/>
              <w:left w:w="90" w:type="dxa"/>
              <w:right w:w="90" w:type="dxa"/>
            </w:tcMar>
          </w:tcPr>
          <w:p>
            <w:pPr>
              <w:jc w:val="left"/>
            </w:pPr>
            <w:r>
              <w:rPr>
                <w:rFonts w:ascii="Calibri" w:hAnsi="Calibri"/>
                <w:color w:val="282828"/>
                <w:sz w:val="15"/>
              </w:rPr>
              <w:t>Pregnancies</w:t>
            </w:r>
          </w:p>
        </w:tc>
        <w:tc>
          <w:tcPr>
            <w:tcW w:type="dxa" w:w="2016"/>
            <w:shd w:fill="F2F5F9"/>
            <w:tcMar>
              <w:top w:w="60" w:type="dxa"/>
              <w:bottom w:w="60" w:type="dxa"/>
              <w:left w:w="90" w:type="dxa"/>
              <w:right w:w="90" w:type="dxa"/>
            </w:tcMar>
          </w:tcPr>
          <w:p>
            <w:pPr>
              <w:jc w:val="center"/>
            </w:pPr>
            <w:r>
              <w:rPr>
                <w:rFonts w:ascii="Calibri" w:hAnsi="Calibri"/>
                <w:color w:val="282828"/>
                <w:sz w:val="15"/>
              </w:rPr>
              <w:t>0</w:t>
            </w:r>
          </w:p>
        </w:tc>
        <w:tc>
          <w:tcPr>
            <w:tcW w:type="dxa" w:w="2016"/>
            <w:shd w:fill="F2F5F9"/>
            <w:tcMar>
              <w:top w:w="60" w:type="dxa"/>
              <w:bottom w:w="60" w:type="dxa"/>
              <w:left w:w="90" w:type="dxa"/>
              <w:right w:w="90" w:type="dxa"/>
            </w:tcMar>
          </w:tcPr>
          <w:p>
            <w:pPr>
              <w:jc w:val="center"/>
            </w:pPr>
            <w:r>
              <w:rPr>
                <w:rFonts w:ascii="Calibri" w:hAnsi="Calibri"/>
                <w:color w:val="282828"/>
                <w:sz w:val="15"/>
              </w:rPr>
              <w:t>0.00</w:t>
            </w:r>
          </w:p>
        </w:tc>
        <w:tc>
          <w:tcPr>
            <w:tcW w:type="dxa" w:w="2016"/>
            <w:shd w:fill="F2F5F9"/>
            <w:tcMar>
              <w:top w:w="60" w:type="dxa"/>
              <w:bottom w:w="60" w:type="dxa"/>
              <w:left w:w="90" w:type="dxa"/>
              <w:right w:w="90" w:type="dxa"/>
            </w:tcMar>
          </w:tcPr>
          <w:p>
            <w:pPr>
              <w:jc w:val="left"/>
            </w:pPr>
            <w:r>
              <w:rPr>
                <w:rFonts w:ascii="Calibri" w:hAnsi="Calibri"/>
                <w:color w:val="282828"/>
                <w:sz w:val="15"/>
              </w:rPr>
              <w:t>Valid biological zero: 111 women (14.45%) are nulliparous.</w:t>
            </w:r>
          </w:p>
        </w:tc>
        <w:tc>
          <w:tcPr>
            <w:tcW w:type="dxa" w:w="2016"/>
            <w:shd w:fill="F2F5F9"/>
            <w:tcMar>
              <w:top w:w="60" w:type="dxa"/>
              <w:bottom w:w="60" w:type="dxa"/>
              <w:left w:w="90" w:type="dxa"/>
              <w:right w:w="90" w:type="dxa"/>
            </w:tcMar>
          </w:tcPr>
          <w:p>
            <w:pPr>
              <w:jc w:val="left"/>
            </w:pPr>
            <w:r>
              <w:rPr>
                <w:rFonts w:ascii="Calibri" w:hAnsi="Calibri"/>
                <w:color w:val="282828"/>
                <w:sz w:val="15"/>
              </w:rPr>
              <w:t>Preserved intact as true 0 without imputation; biological zero is clinically meaningful.</w:t>
            </w:r>
          </w:p>
        </w:tc>
      </w:tr>
    </w:tbl>
    <w:p>
      <w:pPr>
        <w:spacing w:after="80"/>
      </w:pPr>
    </w:p>
    <w:p>
      <w:r>
        <w:t>Justified Decisions for High-Missingness Pima Variables:</w:t>
        <w:br/>
        <w:t>1. Serum Insulin (48.70% Missing): The 2-hour post-challenge serum insulin test requires an uncomfortable, costly oral glucose tolerance protocol, omitted for nearly half the cohort. Performing listwise deletion (dropping rows with missing insulin) would permanently destroy 48.7% of the sample, introducing catastrophic selection bias toward subjects with specialized medical attention. Simple univariate median imputation would artificially spike distributional variance at an arbitrary central point. Therefore, in predictive modeling, Multiple Imputation by Chained Equations (MICE) or tree-based algorithms with native missingness branching (e.g., LightGBM/XGBoost) should be used, paired with an explicit 'Insulin_unmeasured' indicator flag. For population-level association rule mining across the integrated cohort, Insulin is excluded because it was never collected in the BRFSS surveillance survey.</w:t>
        <w:br/>
        <w:t>2. Triceps Skinfold Thickness (29.56% Missing): Caliper measurement was frequently skipped due to patient discomfort or equipment calibration delays. Skinfold thickness is strongly collinear with BMI (Pearson r = 0.65). In predictive modeling, regression imputation conditional on BMI and age preserves physiological variance far better than univariate central imputation. Like insulin, Skinfold Thickness is excluded from cross-cohort association rules due to absence in BRFSS.</w:t>
      </w:r>
    </w:p>
    <w:p>
      <w:r>
        <w:t>Harmonized Cohort Structural Missingness (Missingness by Design):</w:t>
        <w:br/>
        <w:t>When integrating disparate data sources, vertical concatenation introduces structural missingness: variables present in one study protocol were simply never collected in another. Table 1B details the missingness per column across the 26,065 records of our harmonized dataset.</w:t>
      </w:r>
    </w:p>
    <w:p>
      <w:pPr>
        <w:keepNext/>
        <w:spacing w:before="140" w:after="40"/>
      </w:pPr>
      <w:r>
        <w:rPr>
          <w:rFonts w:ascii="Calibri" w:hAnsi="Calibri"/>
          <w:b/>
          <w:color w:val="2B5C8F"/>
          <w:sz w:val="18"/>
        </w:rPr>
        <w:t>Table 1B: Harmonized Cohort Structural Missingness Analysis per Column and Analytical Treatment in Mining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10" w:type="dxa"/>
              <w:right w:w="110" w:type="dxa"/>
            </w:tcMar>
          </w:tcPr>
          <w:p>
            <w:pPr>
              <w:jc w:val="center"/>
            </w:pPr>
            <w:r>
              <w:rPr>
                <w:rFonts w:ascii="Calibri" w:hAnsi="Calibri"/>
                <w:b/>
                <w:color w:val="FFFFFF"/>
                <w:sz w:val="15"/>
              </w:rPr>
              <w:t>Column</w:t>
            </w:r>
          </w:p>
        </w:tc>
        <w:tc>
          <w:tcPr>
            <w:tcW w:type="dxa" w:w="1680"/>
            <w:shd w:fill="1F497D"/>
            <w:tcMar>
              <w:top w:w="100" w:type="dxa"/>
              <w:bottom w:w="100" w:type="dxa"/>
              <w:left w:w="110" w:type="dxa"/>
              <w:right w:w="110" w:type="dxa"/>
            </w:tcMar>
          </w:tcPr>
          <w:p>
            <w:pPr>
              <w:jc w:val="center"/>
            </w:pPr>
            <w:r>
              <w:rPr>
                <w:rFonts w:ascii="Calibri" w:hAnsi="Calibri"/>
                <w:b/>
                <w:color w:val="FFFFFF"/>
                <w:sz w:val="15"/>
              </w:rPr>
              <w:t>Non Null Count</w:t>
            </w:r>
          </w:p>
        </w:tc>
        <w:tc>
          <w:tcPr>
            <w:tcW w:type="dxa" w:w="1680"/>
            <w:shd w:fill="1F497D"/>
            <w:tcMar>
              <w:top w:w="100" w:type="dxa"/>
              <w:bottom w:w="100" w:type="dxa"/>
              <w:left w:w="110" w:type="dxa"/>
              <w:right w:w="110" w:type="dxa"/>
            </w:tcMar>
          </w:tcPr>
          <w:p>
            <w:pPr>
              <w:jc w:val="center"/>
            </w:pPr>
            <w:r>
              <w:rPr>
                <w:rFonts w:ascii="Calibri" w:hAnsi="Calibri"/>
                <w:b/>
                <w:color w:val="FFFFFF"/>
                <w:sz w:val="15"/>
              </w:rPr>
              <w:t>Missing Count</w:t>
            </w:r>
          </w:p>
        </w:tc>
        <w:tc>
          <w:tcPr>
            <w:tcW w:type="dxa" w:w="1680"/>
            <w:shd w:fill="1F497D"/>
            <w:tcMar>
              <w:top w:w="100" w:type="dxa"/>
              <w:bottom w:w="100" w:type="dxa"/>
              <w:left w:w="110" w:type="dxa"/>
              <w:right w:w="110" w:type="dxa"/>
            </w:tcMar>
          </w:tcPr>
          <w:p>
            <w:pPr>
              <w:jc w:val="center"/>
            </w:pPr>
            <w:r>
              <w:rPr>
                <w:rFonts w:ascii="Calibri" w:hAnsi="Calibri"/>
                <w:b/>
                <w:color w:val="FFFFFF"/>
                <w:sz w:val="15"/>
              </w:rPr>
              <w:t>Percent Missing</w:t>
            </w:r>
          </w:p>
        </w:tc>
        <w:tc>
          <w:tcPr>
            <w:tcW w:type="dxa" w:w="1680"/>
            <w:shd w:fill="1F497D"/>
            <w:tcMar>
              <w:top w:w="100" w:type="dxa"/>
              <w:bottom w:w="100" w:type="dxa"/>
              <w:left w:w="110" w:type="dxa"/>
              <w:right w:w="110" w:type="dxa"/>
            </w:tcMar>
          </w:tcPr>
          <w:p>
            <w:pPr>
              <w:jc w:val="center"/>
            </w:pPr>
            <w:r>
              <w:rPr>
                <w:rFonts w:ascii="Calibri" w:hAnsi="Calibri"/>
                <w:b/>
                <w:color w:val="FFFFFF"/>
                <w:sz w:val="15"/>
              </w:rPr>
              <w:t>Structural Missingness Origin</w:t>
            </w:r>
          </w:p>
        </w:tc>
        <w:tc>
          <w:tcPr>
            <w:tcW w:type="dxa" w:w="1680"/>
            <w:shd w:fill="1F497D"/>
            <w:tcMar>
              <w:top w:w="100" w:type="dxa"/>
              <w:bottom w:w="100" w:type="dxa"/>
              <w:left w:w="110" w:type="dxa"/>
              <w:right w:w="110" w:type="dxa"/>
            </w:tcMar>
          </w:tcPr>
          <w:p>
            <w:pPr>
              <w:jc w:val="center"/>
            </w:pPr>
            <w:r>
              <w:rPr>
                <w:rFonts w:ascii="Calibri" w:hAnsi="Calibri"/>
                <w:b/>
                <w:color w:val="FFFFFF"/>
                <w:sz w:val="15"/>
              </w:rPr>
              <w:t>Treatment In Mining</w:t>
            </w:r>
          </w:p>
        </w:tc>
      </w:tr>
      <w:tr>
        <w:tc>
          <w:tcPr>
            <w:tcW w:type="dxa" w:w="1680"/>
            <w:shd w:fill="FFFFFF"/>
            <w:tcMar>
              <w:top w:w="60" w:type="dxa"/>
              <w:bottom w:w="60" w:type="dxa"/>
              <w:left w:w="90" w:type="dxa"/>
              <w:right w:w="90" w:type="dxa"/>
            </w:tcMar>
          </w:tcPr>
          <w:p>
            <w:pPr>
              <w:jc w:val="left"/>
            </w:pPr>
            <w:r>
              <w:rPr>
                <w:rFonts w:ascii="Calibri" w:hAnsi="Calibri"/>
                <w:color w:val="282828"/>
                <w:sz w:val="15"/>
              </w:rPr>
              <w:t>age</w:t>
            </w:r>
          </w:p>
        </w:tc>
        <w:tc>
          <w:tcPr>
            <w:tcW w:type="dxa" w:w="1680"/>
            <w:shd w:fill="FFFFFF"/>
            <w:tcMar>
              <w:top w:w="60" w:type="dxa"/>
              <w:bottom w:w="60" w:type="dxa"/>
              <w:left w:w="90" w:type="dxa"/>
              <w:right w:w="90" w:type="dxa"/>
            </w:tcMar>
          </w:tcPr>
          <w:p>
            <w:pPr>
              <w:jc w:val="center"/>
            </w:pPr>
            <w:r>
              <w:rPr>
                <w:rFonts w:ascii="Calibri" w:hAnsi="Calibri"/>
                <w:color w:val="282828"/>
                <w:sz w:val="15"/>
              </w:rPr>
              <w:t>26065</w:t>
            </w:r>
          </w:p>
        </w:tc>
        <w:tc>
          <w:tcPr>
            <w:tcW w:type="dxa" w:w="1680"/>
            <w:shd w:fill="FFFFFF"/>
            <w:tcMar>
              <w:top w:w="60" w:type="dxa"/>
              <w:bottom w:w="60" w:type="dxa"/>
              <w:left w:w="90" w:type="dxa"/>
              <w:right w:w="90" w:type="dxa"/>
            </w:tcMar>
          </w:tcPr>
          <w:p>
            <w:pPr>
              <w:jc w:val="center"/>
            </w:pPr>
            <w:r>
              <w:rPr>
                <w:rFonts w:ascii="Calibri" w:hAnsi="Calibri"/>
                <w:color w:val="282828"/>
                <w:sz w:val="15"/>
              </w:rPr>
              <w:t>0</w:t>
            </w:r>
          </w:p>
        </w:tc>
        <w:tc>
          <w:tcPr>
            <w:tcW w:type="dxa" w:w="1680"/>
            <w:shd w:fill="FFFFFF"/>
            <w:tcMar>
              <w:top w:w="60" w:type="dxa"/>
              <w:bottom w:w="60" w:type="dxa"/>
              <w:left w:w="90" w:type="dxa"/>
              <w:right w:w="90" w:type="dxa"/>
            </w:tcMar>
          </w:tcPr>
          <w:p>
            <w:pPr>
              <w:jc w:val="center"/>
            </w:pPr>
            <w:r>
              <w:rPr>
                <w:rFonts w:ascii="Calibri" w:hAnsi="Calibri"/>
                <w:color w:val="282828"/>
                <w:sz w:val="15"/>
              </w:rPr>
              <w:t>0.00</w:t>
            </w:r>
          </w:p>
        </w:tc>
        <w:tc>
          <w:tcPr>
            <w:tcW w:type="dxa" w:w="1680"/>
            <w:shd w:fill="FFFFFF"/>
            <w:tcMar>
              <w:top w:w="60" w:type="dxa"/>
              <w:bottom w:w="60" w:type="dxa"/>
              <w:left w:w="90" w:type="dxa"/>
              <w:right w:w="90" w:type="dxa"/>
            </w:tcMar>
          </w:tcPr>
          <w:p>
            <w:pPr>
              <w:jc w:val="left"/>
            </w:pPr>
            <w:r>
              <w:rPr>
                <w:rFonts w:ascii="Calibri" w:hAnsi="Calibri"/>
                <w:color w:val="282828"/>
                <w:sz w:val="15"/>
              </w:rPr>
              <w:t>Uniformly measured across all 3 cohorts (Pima, Cleveland, BRFSS).</w:t>
            </w:r>
          </w:p>
        </w:tc>
        <w:tc>
          <w:tcPr>
            <w:tcW w:type="dxa" w:w="1680"/>
            <w:shd w:fill="FFFFFF"/>
            <w:tcMar>
              <w:top w:w="60" w:type="dxa"/>
              <w:bottom w:w="60" w:type="dxa"/>
              <w:left w:w="90" w:type="dxa"/>
              <w:right w:w="90" w:type="dxa"/>
            </w:tcMar>
          </w:tcPr>
          <w:p>
            <w:pPr>
              <w:jc w:val="left"/>
            </w:pPr>
            <w:r>
              <w:rPr>
                <w:rFonts w:ascii="Calibri" w:hAnsi="Calibri"/>
                <w:color w:val="282828"/>
                <w:sz w:val="15"/>
              </w:rPr>
              <w:t>Included as standard item or target in mining analysis.</w:t>
            </w:r>
          </w:p>
        </w:tc>
      </w:tr>
      <w:tr>
        <w:tc>
          <w:tcPr>
            <w:tcW w:type="dxa" w:w="1680"/>
            <w:shd w:fill="F2F5F9"/>
            <w:tcMar>
              <w:top w:w="60" w:type="dxa"/>
              <w:bottom w:w="60" w:type="dxa"/>
              <w:left w:w="90" w:type="dxa"/>
              <w:right w:w="90" w:type="dxa"/>
            </w:tcMar>
          </w:tcPr>
          <w:p>
            <w:pPr>
              <w:jc w:val="left"/>
            </w:pPr>
            <w:r>
              <w:rPr>
                <w:rFonts w:ascii="Calibri" w:hAnsi="Calibri"/>
                <w:color w:val="282828"/>
                <w:sz w:val="15"/>
              </w:rPr>
              <w:t>sex</w:t>
            </w:r>
          </w:p>
        </w:tc>
        <w:tc>
          <w:tcPr>
            <w:tcW w:type="dxa" w:w="1680"/>
            <w:shd w:fill="F2F5F9"/>
            <w:tcMar>
              <w:top w:w="60" w:type="dxa"/>
              <w:bottom w:w="60" w:type="dxa"/>
              <w:left w:w="90" w:type="dxa"/>
              <w:right w:w="90" w:type="dxa"/>
            </w:tcMar>
          </w:tcPr>
          <w:p>
            <w:pPr>
              <w:jc w:val="center"/>
            </w:pPr>
            <w:r>
              <w:rPr>
                <w:rFonts w:ascii="Calibri" w:hAnsi="Calibri"/>
                <w:color w:val="282828"/>
                <w:sz w:val="15"/>
              </w:rPr>
              <w:t>26065</w:t>
            </w:r>
          </w:p>
        </w:tc>
        <w:tc>
          <w:tcPr>
            <w:tcW w:type="dxa" w:w="1680"/>
            <w:shd w:fill="F2F5F9"/>
            <w:tcMar>
              <w:top w:w="60" w:type="dxa"/>
              <w:bottom w:w="60" w:type="dxa"/>
              <w:left w:w="90" w:type="dxa"/>
              <w:right w:w="90" w:type="dxa"/>
            </w:tcMar>
          </w:tcPr>
          <w:p>
            <w:pPr>
              <w:jc w:val="center"/>
            </w:pPr>
            <w:r>
              <w:rPr>
                <w:rFonts w:ascii="Calibri" w:hAnsi="Calibri"/>
                <w:color w:val="282828"/>
                <w:sz w:val="15"/>
              </w:rPr>
              <w:t>0</w:t>
            </w:r>
          </w:p>
        </w:tc>
        <w:tc>
          <w:tcPr>
            <w:tcW w:type="dxa" w:w="1680"/>
            <w:shd w:fill="F2F5F9"/>
            <w:tcMar>
              <w:top w:w="60" w:type="dxa"/>
              <w:bottom w:w="60" w:type="dxa"/>
              <w:left w:w="90" w:type="dxa"/>
              <w:right w:w="90" w:type="dxa"/>
            </w:tcMar>
          </w:tcPr>
          <w:p>
            <w:pPr>
              <w:jc w:val="center"/>
            </w:pPr>
            <w:r>
              <w:rPr>
                <w:rFonts w:ascii="Calibri" w:hAnsi="Calibri"/>
                <w:color w:val="282828"/>
                <w:sz w:val="15"/>
              </w:rPr>
              <w:t>0.00</w:t>
            </w:r>
          </w:p>
        </w:tc>
        <w:tc>
          <w:tcPr>
            <w:tcW w:type="dxa" w:w="1680"/>
            <w:shd w:fill="F2F5F9"/>
            <w:tcMar>
              <w:top w:w="60" w:type="dxa"/>
              <w:bottom w:w="60" w:type="dxa"/>
              <w:left w:w="90" w:type="dxa"/>
              <w:right w:w="90" w:type="dxa"/>
            </w:tcMar>
          </w:tcPr>
          <w:p>
            <w:pPr>
              <w:jc w:val="left"/>
            </w:pPr>
            <w:r>
              <w:rPr>
                <w:rFonts w:ascii="Calibri" w:hAnsi="Calibri"/>
                <w:color w:val="282828"/>
                <w:sz w:val="15"/>
              </w:rPr>
              <w:t>Uniformly measured across all 3 cohorts (Pima, Cleveland, BRFSS).</w:t>
            </w:r>
          </w:p>
        </w:tc>
        <w:tc>
          <w:tcPr>
            <w:tcW w:type="dxa" w:w="1680"/>
            <w:shd w:fill="F2F5F9"/>
            <w:tcMar>
              <w:top w:w="60" w:type="dxa"/>
              <w:bottom w:w="60" w:type="dxa"/>
              <w:left w:w="90" w:type="dxa"/>
              <w:right w:w="90" w:type="dxa"/>
            </w:tcMar>
          </w:tcPr>
          <w:p>
            <w:pPr>
              <w:jc w:val="left"/>
            </w:pPr>
            <w:r>
              <w:rPr>
                <w:rFonts w:ascii="Calibri" w:hAnsi="Calibri"/>
                <w:color w:val="282828"/>
                <w:sz w:val="15"/>
              </w:rPr>
              <w:t>Included as standard item or target in mining analysis.</w:t>
            </w:r>
          </w:p>
        </w:tc>
      </w:tr>
      <w:tr>
        <w:tc>
          <w:tcPr>
            <w:tcW w:type="dxa" w:w="1680"/>
            <w:shd w:fill="FFFFFF"/>
            <w:tcMar>
              <w:top w:w="60" w:type="dxa"/>
              <w:bottom w:w="60" w:type="dxa"/>
              <w:left w:w="90" w:type="dxa"/>
              <w:right w:w="90" w:type="dxa"/>
            </w:tcMar>
          </w:tcPr>
          <w:p>
            <w:pPr>
              <w:jc w:val="left"/>
            </w:pPr>
            <w:r>
              <w:rPr>
                <w:rFonts w:ascii="Calibri" w:hAnsi="Calibri"/>
                <w:color w:val="282828"/>
                <w:sz w:val="15"/>
              </w:rPr>
              <w:t>bmi</w:t>
            </w:r>
          </w:p>
        </w:tc>
        <w:tc>
          <w:tcPr>
            <w:tcW w:type="dxa" w:w="1680"/>
            <w:shd w:fill="FFFFFF"/>
            <w:tcMar>
              <w:top w:w="60" w:type="dxa"/>
              <w:bottom w:w="60" w:type="dxa"/>
              <w:left w:w="90" w:type="dxa"/>
              <w:right w:w="90" w:type="dxa"/>
            </w:tcMar>
          </w:tcPr>
          <w:p>
            <w:pPr>
              <w:jc w:val="center"/>
            </w:pPr>
            <w:r>
              <w:rPr>
                <w:rFonts w:ascii="Calibri" w:hAnsi="Calibri"/>
                <w:color w:val="282828"/>
                <w:sz w:val="15"/>
              </w:rPr>
              <w:t>25757</w:t>
            </w:r>
          </w:p>
        </w:tc>
        <w:tc>
          <w:tcPr>
            <w:tcW w:type="dxa" w:w="1680"/>
            <w:shd w:fill="FFFFFF"/>
            <w:tcMar>
              <w:top w:w="60" w:type="dxa"/>
              <w:bottom w:w="60" w:type="dxa"/>
              <w:left w:w="90" w:type="dxa"/>
              <w:right w:w="90" w:type="dxa"/>
            </w:tcMar>
          </w:tcPr>
          <w:p>
            <w:pPr>
              <w:jc w:val="center"/>
            </w:pPr>
            <w:r>
              <w:rPr>
                <w:rFonts w:ascii="Calibri" w:hAnsi="Calibri"/>
                <w:color w:val="282828"/>
                <w:sz w:val="15"/>
              </w:rPr>
              <w:t>308</w:t>
            </w:r>
          </w:p>
        </w:tc>
        <w:tc>
          <w:tcPr>
            <w:tcW w:type="dxa" w:w="1680"/>
            <w:shd w:fill="FFFFFF"/>
            <w:tcMar>
              <w:top w:w="60" w:type="dxa"/>
              <w:bottom w:w="60" w:type="dxa"/>
              <w:left w:w="90" w:type="dxa"/>
              <w:right w:w="90" w:type="dxa"/>
            </w:tcMar>
          </w:tcPr>
          <w:p>
            <w:pPr>
              <w:jc w:val="center"/>
            </w:pPr>
            <w:r>
              <w:rPr>
                <w:rFonts w:ascii="Calibri" w:hAnsi="Calibri"/>
                <w:color w:val="282828"/>
                <w:sz w:val="15"/>
              </w:rPr>
              <w:t>1.18</w:t>
            </w:r>
          </w:p>
        </w:tc>
        <w:tc>
          <w:tcPr>
            <w:tcW w:type="dxa" w:w="1680"/>
            <w:shd w:fill="FFFFFF"/>
            <w:tcMar>
              <w:top w:w="60" w:type="dxa"/>
              <w:bottom w:w="60" w:type="dxa"/>
              <w:left w:w="90" w:type="dxa"/>
              <w:right w:w="90" w:type="dxa"/>
            </w:tcMar>
          </w:tcPr>
          <w:p>
            <w:pPr>
              <w:jc w:val="left"/>
            </w:pPr>
            <w:r>
              <w:rPr>
                <w:rFonts w:ascii="Calibri" w:hAnsi="Calibri"/>
                <w:color w:val="282828"/>
                <w:sz w:val="15"/>
              </w:rPr>
              <w:t>Measured in Pima (N=757, 11 hidden zeros) and BRFSS (N=25,000); unmeasured in Cleveland (N=297).</w:t>
            </w:r>
          </w:p>
        </w:tc>
        <w:tc>
          <w:tcPr>
            <w:tcW w:type="dxa" w:w="1680"/>
            <w:shd w:fill="FFFFFF"/>
            <w:tcMar>
              <w:top w:w="60" w:type="dxa"/>
              <w:bottom w:w="60" w:type="dxa"/>
              <w:left w:w="90" w:type="dxa"/>
              <w:right w:w="90" w:type="dxa"/>
            </w:tcMar>
          </w:tcPr>
          <w:p>
            <w:pPr>
              <w:jc w:val="left"/>
            </w:pPr>
            <w:r>
              <w:rPr>
                <w:rFonts w:ascii="Calibri" w:hAnsi="Calibri"/>
                <w:color w:val="282828"/>
                <w:sz w:val="15"/>
              </w:rPr>
              <w:t>Discretized as BMI&gt;=30 in BRFSS mining; Cleveland excluded from BMI rules.</w:t>
            </w:r>
          </w:p>
        </w:tc>
      </w:tr>
      <w:tr>
        <w:tc>
          <w:tcPr>
            <w:tcW w:type="dxa" w:w="1680"/>
            <w:shd w:fill="F2F5F9"/>
            <w:tcMar>
              <w:top w:w="60" w:type="dxa"/>
              <w:bottom w:w="60" w:type="dxa"/>
              <w:left w:w="90" w:type="dxa"/>
              <w:right w:w="90" w:type="dxa"/>
            </w:tcMar>
          </w:tcPr>
          <w:p>
            <w:pPr>
              <w:jc w:val="left"/>
            </w:pPr>
            <w:r>
              <w:rPr>
                <w:rFonts w:ascii="Calibri" w:hAnsi="Calibri"/>
                <w:color w:val="282828"/>
                <w:sz w:val="15"/>
              </w:rPr>
              <w:t>blood_pressure</w:t>
            </w:r>
          </w:p>
        </w:tc>
        <w:tc>
          <w:tcPr>
            <w:tcW w:type="dxa" w:w="1680"/>
            <w:shd w:fill="F2F5F9"/>
            <w:tcMar>
              <w:top w:w="60" w:type="dxa"/>
              <w:bottom w:w="60" w:type="dxa"/>
              <w:left w:w="90" w:type="dxa"/>
              <w:right w:w="90" w:type="dxa"/>
            </w:tcMar>
          </w:tcPr>
          <w:p>
            <w:pPr>
              <w:jc w:val="center"/>
            </w:pPr>
            <w:r>
              <w:rPr>
                <w:rFonts w:ascii="Calibri" w:hAnsi="Calibri"/>
                <w:color w:val="282828"/>
                <w:sz w:val="15"/>
              </w:rPr>
              <w:t>1030</w:t>
            </w:r>
          </w:p>
        </w:tc>
        <w:tc>
          <w:tcPr>
            <w:tcW w:type="dxa" w:w="1680"/>
            <w:shd w:fill="F2F5F9"/>
            <w:tcMar>
              <w:top w:w="60" w:type="dxa"/>
              <w:bottom w:w="60" w:type="dxa"/>
              <w:left w:w="90" w:type="dxa"/>
              <w:right w:w="90" w:type="dxa"/>
            </w:tcMar>
          </w:tcPr>
          <w:p>
            <w:pPr>
              <w:jc w:val="center"/>
            </w:pPr>
            <w:r>
              <w:rPr>
                <w:rFonts w:ascii="Calibri" w:hAnsi="Calibri"/>
                <w:color w:val="282828"/>
                <w:sz w:val="15"/>
              </w:rPr>
              <w:t>25035</w:t>
            </w:r>
          </w:p>
        </w:tc>
        <w:tc>
          <w:tcPr>
            <w:tcW w:type="dxa" w:w="1680"/>
            <w:shd w:fill="F2F5F9"/>
            <w:tcMar>
              <w:top w:w="60" w:type="dxa"/>
              <w:bottom w:w="60" w:type="dxa"/>
              <w:left w:w="90" w:type="dxa"/>
              <w:right w:w="90" w:type="dxa"/>
            </w:tcMar>
          </w:tcPr>
          <w:p>
            <w:pPr>
              <w:jc w:val="center"/>
            </w:pPr>
            <w:r>
              <w:rPr>
                <w:rFonts w:ascii="Calibri" w:hAnsi="Calibri"/>
                <w:color w:val="282828"/>
                <w:sz w:val="15"/>
              </w:rPr>
              <w:t>96.05</w:t>
            </w:r>
          </w:p>
        </w:tc>
        <w:tc>
          <w:tcPr>
            <w:tcW w:type="dxa" w:w="1680"/>
            <w:shd w:fill="F2F5F9"/>
            <w:tcMar>
              <w:top w:w="60" w:type="dxa"/>
              <w:bottom w:w="60" w:type="dxa"/>
              <w:left w:w="90" w:type="dxa"/>
              <w:right w:w="90" w:type="dxa"/>
            </w:tcMar>
          </w:tcPr>
          <w:p>
            <w:pPr>
              <w:jc w:val="left"/>
            </w:pPr>
            <w:r>
              <w:rPr>
                <w:rFonts w:ascii="Calibri" w:hAnsi="Calibri"/>
                <w:color w:val="282828"/>
                <w:sz w:val="15"/>
              </w:rPr>
              <w:t>Measured in Pima (N=733) and Cleveland (N=297); unmeasured continuously in BRFSS.</w:t>
            </w:r>
          </w:p>
        </w:tc>
        <w:tc>
          <w:tcPr>
            <w:tcW w:type="dxa" w:w="1680"/>
            <w:shd w:fill="F2F5F9"/>
            <w:tcMar>
              <w:top w:w="60" w:type="dxa"/>
              <w:bottom w:w="60" w:type="dxa"/>
              <w:left w:w="90" w:type="dxa"/>
              <w:right w:w="90" w:type="dxa"/>
            </w:tcMar>
          </w:tcPr>
          <w:p>
            <w:pPr>
              <w:jc w:val="left"/>
            </w:pPr>
            <w:r>
              <w:rPr>
                <w:rFonts w:ascii="Calibri" w:hAnsi="Calibri"/>
                <w:color w:val="282828"/>
                <w:sz w:val="15"/>
              </w:rPr>
              <w:t>Excluded from cross-cohort rules; HighBP survey binary used in BRFSS mining.</w:t>
            </w:r>
          </w:p>
        </w:tc>
      </w:tr>
      <w:tr>
        <w:tc>
          <w:tcPr>
            <w:tcW w:type="dxa" w:w="1680"/>
            <w:shd w:fill="FFFFFF"/>
            <w:tcMar>
              <w:top w:w="60" w:type="dxa"/>
              <w:bottom w:w="60" w:type="dxa"/>
              <w:left w:w="90" w:type="dxa"/>
              <w:right w:w="90" w:type="dxa"/>
            </w:tcMar>
          </w:tcPr>
          <w:p>
            <w:pPr>
              <w:jc w:val="left"/>
            </w:pPr>
            <w:r>
              <w:rPr>
                <w:rFonts w:ascii="Calibri" w:hAnsi="Calibri"/>
                <w:color w:val="282828"/>
                <w:sz w:val="15"/>
              </w:rPr>
              <w:t>high_bp</w:t>
            </w:r>
          </w:p>
        </w:tc>
        <w:tc>
          <w:tcPr>
            <w:tcW w:type="dxa" w:w="1680"/>
            <w:shd w:fill="FFFFFF"/>
            <w:tcMar>
              <w:top w:w="60" w:type="dxa"/>
              <w:bottom w:w="60" w:type="dxa"/>
              <w:left w:w="90" w:type="dxa"/>
              <w:right w:w="90" w:type="dxa"/>
            </w:tcMar>
          </w:tcPr>
          <w:p>
            <w:pPr>
              <w:jc w:val="center"/>
            </w:pPr>
            <w:r>
              <w:rPr>
                <w:rFonts w:ascii="Calibri" w:hAnsi="Calibri"/>
                <w:color w:val="282828"/>
                <w:sz w:val="15"/>
              </w:rPr>
              <w:t>26065</w:t>
            </w:r>
          </w:p>
        </w:tc>
        <w:tc>
          <w:tcPr>
            <w:tcW w:type="dxa" w:w="1680"/>
            <w:shd w:fill="FFFFFF"/>
            <w:tcMar>
              <w:top w:w="60" w:type="dxa"/>
              <w:bottom w:w="60" w:type="dxa"/>
              <w:left w:w="90" w:type="dxa"/>
              <w:right w:w="90" w:type="dxa"/>
            </w:tcMar>
          </w:tcPr>
          <w:p>
            <w:pPr>
              <w:jc w:val="center"/>
            </w:pPr>
            <w:r>
              <w:rPr>
                <w:rFonts w:ascii="Calibri" w:hAnsi="Calibri"/>
                <w:color w:val="282828"/>
                <w:sz w:val="15"/>
              </w:rPr>
              <w:t>0</w:t>
            </w:r>
          </w:p>
        </w:tc>
        <w:tc>
          <w:tcPr>
            <w:tcW w:type="dxa" w:w="1680"/>
            <w:shd w:fill="FFFFFF"/>
            <w:tcMar>
              <w:top w:w="60" w:type="dxa"/>
              <w:bottom w:w="60" w:type="dxa"/>
              <w:left w:w="90" w:type="dxa"/>
              <w:right w:w="90" w:type="dxa"/>
            </w:tcMar>
          </w:tcPr>
          <w:p>
            <w:pPr>
              <w:jc w:val="center"/>
            </w:pPr>
            <w:r>
              <w:rPr>
                <w:rFonts w:ascii="Calibri" w:hAnsi="Calibri"/>
                <w:color w:val="282828"/>
                <w:sz w:val="15"/>
              </w:rPr>
              <w:t>0.00</w:t>
            </w:r>
          </w:p>
        </w:tc>
        <w:tc>
          <w:tcPr>
            <w:tcW w:type="dxa" w:w="1680"/>
            <w:shd w:fill="FFFFFF"/>
            <w:tcMar>
              <w:top w:w="60" w:type="dxa"/>
              <w:bottom w:w="60" w:type="dxa"/>
              <w:left w:w="90" w:type="dxa"/>
              <w:right w:w="90" w:type="dxa"/>
            </w:tcMar>
          </w:tcPr>
          <w:p>
            <w:pPr>
              <w:jc w:val="left"/>
            </w:pPr>
            <w:r>
              <w:rPr>
                <w:rFonts w:ascii="Calibri" w:hAnsi="Calibri"/>
                <w:color w:val="282828"/>
                <w:sz w:val="15"/>
              </w:rPr>
              <w:t>Harmonized across all 3 cohorts: Pima (BP&gt;=90), Cleveland (trestbps&gt;=140), BRFSS (HighBP=1).</w:t>
            </w:r>
          </w:p>
        </w:tc>
        <w:tc>
          <w:tcPr>
            <w:tcW w:type="dxa" w:w="1680"/>
            <w:shd w:fill="FFFFFF"/>
            <w:tcMar>
              <w:top w:w="60" w:type="dxa"/>
              <w:bottom w:w="60" w:type="dxa"/>
              <w:left w:w="90" w:type="dxa"/>
              <w:right w:w="90" w:type="dxa"/>
            </w:tcMar>
          </w:tcPr>
          <w:p>
            <w:pPr>
              <w:jc w:val="left"/>
            </w:pPr>
            <w:r>
              <w:rPr>
                <w:rFonts w:ascii="Calibri" w:hAnsi="Calibri"/>
                <w:color w:val="282828"/>
                <w:sz w:val="15"/>
              </w:rPr>
              <w:t>Used as foundational antecedent across all frequent pattern mining runs.</w:t>
            </w:r>
          </w:p>
        </w:tc>
      </w:tr>
      <w:tr>
        <w:tc>
          <w:tcPr>
            <w:tcW w:type="dxa" w:w="1680"/>
            <w:shd w:fill="F2F5F9"/>
            <w:tcMar>
              <w:top w:w="60" w:type="dxa"/>
              <w:bottom w:w="60" w:type="dxa"/>
              <w:left w:w="90" w:type="dxa"/>
              <w:right w:w="90" w:type="dxa"/>
            </w:tcMar>
          </w:tcPr>
          <w:p>
            <w:pPr>
              <w:jc w:val="left"/>
            </w:pPr>
            <w:r>
              <w:rPr>
                <w:rFonts w:ascii="Calibri" w:hAnsi="Calibri"/>
                <w:color w:val="282828"/>
                <w:sz w:val="15"/>
              </w:rPr>
              <w:t>cholesterol</w:t>
            </w:r>
          </w:p>
        </w:tc>
        <w:tc>
          <w:tcPr>
            <w:tcW w:type="dxa" w:w="1680"/>
            <w:shd w:fill="F2F5F9"/>
            <w:tcMar>
              <w:top w:w="60" w:type="dxa"/>
              <w:bottom w:w="60" w:type="dxa"/>
              <w:left w:w="90" w:type="dxa"/>
              <w:right w:w="90" w:type="dxa"/>
            </w:tcMar>
          </w:tcPr>
          <w:p>
            <w:pPr>
              <w:jc w:val="center"/>
            </w:pPr>
            <w:r>
              <w:rPr>
                <w:rFonts w:ascii="Calibri" w:hAnsi="Calibri"/>
                <w:color w:val="282828"/>
                <w:sz w:val="15"/>
              </w:rPr>
              <w:t>297</w:t>
            </w:r>
          </w:p>
        </w:tc>
        <w:tc>
          <w:tcPr>
            <w:tcW w:type="dxa" w:w="1680"/>
            <w:shd w:fill="F2F5F9"/>
            <w:tcMar>
              <w:top w:w="60" w:type="dxa"/>
              <w:bottom w:w="60" w:type="dxa"/>
              <w:left w:w="90" w:type="dxa"/>
              <w:right w:w="90" w:type="dxa"/>
            </w:tcMar>
          </w:tcPr>
          <w:p>
            <w:pPr>
              <w:jc w:val="center"/>
            </w:pPr>
            <w:r>
              <w:rPr>
                <w:rFonts w:ascii="Calibri" w:hAnsi="Calibri"/>
                <w:color w:val="282828"/>
                <w:sz w:val="15"/>
              </w:rPr>
              <w:t>25768</w:t>
            </w:r>
          </w:p>
        </w:tc>
        <w:tc>
          <w:tcPr>
            <w:tcW w:type="dxa" w:w="1680"/>
            <w:shd w:fill="F2F5F9"/>
            <w:tcMar>
              <w:top w:w="60" w:type="dxa"/>
              <w:bottom w:w="60" w:type="dxa"/>
              <w:left w:w="90" w:type="dxa"/>
              <w:right w:w="90" w:type="dxa"/>
            </w:tcMar>
          </w:tcPr>
          <w:p>
            <w:pPr>
              <w:jc w:val="center"/>
            </w:pPr>
            <w:r>
              <w:rPr>
                <w:rFonts w:ascii="Calibri" w:hAnsi="Calibri"/>
                <w:color w:val="282828"/>
                <w:sz w:val="15"/>
              </w:rPr>
              <w:t>98.86</w:t>
            </w:r>
          </w:p>
        </w:tc>
        <w:tc>
          <w:tcPr>
            <w:tcW w:type="dxa" w:w="1680"/>
            <w:shd w:fill="F2F5F9"/>
            <w:tcMar>
              <w:top w:w="60" w:type="dxa"/>
              <w:bottom w:w="60" w:type="dxa"/>
              <w:left w:w="90" w:type="dxa"/>
              <w:right w:w="90" w:type="dxa"/>
            </w:tcMar>
          </w:tcPr>
          <w:p>
            <w:pPr>
              <w:jc w:val="left"/>
            </w:pPr>
            <w:r>
              <w:rPr>
                <w:rFonts w:ascii="Calibri" w:hAnsi="Calibri"/>
                <w:color w:val="282828"/>
                <w:sz w:val="15"/>
              </w:rPr>
              <w:t>Measured ONLY in Cleveland (N=297); unmeasured in Pima (N=768) and BRFSS (N=25,000).</w:t>
            </w:r>
          </w:p>
        </w:tc>
        <w:tc>
          <w:tcPr>
            <w:tcW w:type="dxa" w:w="1680"/>
            <w:shd w:fill="F2F5F9"/>
            <w:tcMar>
              <w:top w:w="60" w:type="dxa"/>
              <w:bottom w:w="60" w:type="dxa"/>
              <w:left w:w="90" w:type="dxa"/>
              <w:right w:w="90" w:type="dxa"/>
            </w:tcMar>
          </w:tcPr>
          <w:p>
            <w:pPr>
              <w:jc w:val="left"/>
            </w:pPr>
            <w:r>
              <w:rPr>
                <w:rFonts w:ascii="Calibri" w:hAnsi="Calibri"/>
                <w:color w:val="282828"/>
                <w:sz w:val="15"/>
              </w:rPr>
              <w:t>Excluded from cross-cohort rules; HighChol survey binary used in BRFSS mining.</w:t>
            </w:r>
          </w:p>
        </w:tc>
      </w:tr>
      <w:tr>
        <w:tc>
          <w:tcPr>
            <w:tcW w:type="dxa" w:w="1680"/>
            <w:shd w:fill="FFFFFF"/>
            <w:tcMar>
              <w:top w:w="60" w:type="dxa"/>
              <w:bottom w:w="60" w:type="dxa"/>
              <w:left w:w="90" w:type="dxa"/>
              <w:right w:w="90" w:type="dxa"/>
            </w:tcMar>
          </w:tcPr>
          <w:p>
            <w:pPr>
              <w:jc w:val="left"/>
            </w:pPr>
            <w:r>
              <w:rPr>
                <w:rFonts w:ascii="Calibri" w:hAnsi="Calibri"/>
                <w:color w:val="282828"/>
                <w:sz w:val="15"/>
              </w:rPr>
              <w:t>high_chol</w:t>
            </w:r>
          </w:p>
        </w:tc>
        <w:tc>
          <w:tcPr>
            <w:tcW w:type="dxa" w:w="1680"/>
            <w:shd w:fill="FFFFFF"/>
            <w:tcMar>
              <w:top w:w="60" w:type="dxa"/>
              <w:bottom w:w="60" w:type="dxa"/>
              <w:left w:w="90" w:type="dxa"/>
              <w:right w:w="90" w:type="dxa"/>
            </w:tcMar>
          </w:tcPr>
          <w:p>
            <w:pPr>
              <w:jc w:val="center"/>
            </w:pPr>
            <w:r>
              <w:rPr>
                <w:rFonts w:ascii="Calibri" w:hAnsi="Calibri"/>
                <w:color w:val="282828"/>
                <w:sz w:val="15"/>
              </w:rPr>
              <w:t>25297</w:t>
            </w:r>
          </w:p>
        </w:tc>
        <w:tc>
          <w:tcPr>
            <w:tcW w:type="dxa" w:w="1680"/>
            <w:shd w:fill="FFFFFF"/>
            <w:tcMar>
              <w:top w:w="60" w:type="dxa"/>
              <w:bottom w:w="60" w:type="dxa"/>
              <w:left w:w="90" w:type="dxa"/>
              <w:right w:w="90" w:type="dxa"/>
            </w:tcMar>
          </w:tcPr>
          <w:p>
            <w:pPr>
              <w:jc w:val="center"/>
            </w:pPr>
            <w:r>
              <w:rPr>
                <w:rFonts w:ascii="Calibri" w:hAnsi="Calibri"/>
                <w:color w:val="282828"/>
                <w:sz w:val="15"/>
              </w:rPr>
              <w:t>768</w:t>
            </w:r>
          </w:p>
        </w:tc>
        <w:tc>
          <w:tcPr>
            <w:tcW w:type="dxa" w:w="1680"/>
            <w:shd w:fill="FFFFFF"/>
            <w:tcMar>
              <w:top w:w="60" w:type="dxa"/>
              <w:bottom w:w="60" w:type="dxa"/>
              <w:left w:w="90" w:type="dxa"/>
              <w:right w:w="90" w:type="dxa"/>
            </w:tcMar>
          </w:tcPr>
          <w:p>
            <w:pPr>
              <w:jc w:val="center"/>
            </w:pPr>
            <w:r>
              <w:rPr>
                <w:rFonts w:ascii="Calibri" w:hAnsi="Calibri"/>
                <w:color w:val="282828"/>
                <w:sz w:val="15"/>
              </w:rPr>
              <w:t>2.95</w:t>
            </w:r>
          </w:p>
        </w:tc>
        <w:tc>
          <w:tcPr>
            <w:tcW w:type="dxa" w:w="1680"/>
            <w:shd w:fill="FFFFFF"/>
            <w:tcMar>
              <w:top w:w="60" w:type="dxa"/>
              <w:bottom w:w="60" w:type="dxa"/>
              <w:left w:w="90" w:type="dxa"/>
              <w:right w:w="90" w:type="dxa"/>
            </w:tcMar>
          </w:tcPr>
          <w:p>
            <w:pPr>
              <w:jc w:val="left"/>
            </w:pPr>
            <w:r>
              <w:rPr>
                <w:rFonts w:ascii="Calibri" w:hAnsi="Calibri"/>
                <w:color w:val="282828"/>
                <w:sz w:val="15"/>
              </w:rPr>
              <w:t>Available in Cleveland (N=297) and BRFSS (N=25,000); unmeasured in Pima (N=768).</w:t>
            </w:r>
          </w:p>
        </w:tc>
        <w:tc>
          <w:tcPr>
            <w:tcW w:type="dxa" w:w="1680"/>
            <w:shd w:fill="FFFFFF"/>
            <w:tcMar>
              <w:top w:w="60" w:type="dxa"/>
              <w:bottom w:w="60" w:type="dxa"/>
              <w:left w:w="90" w:type="dxa"/>
              <w:right w:w="90" w:type="dxa"/>
            </w:tcMar>
          </w:tcPr>
          <w:p>
            <w:pPr>
              <w:jc w:val="left"/>
            </w:pPr>
            <w:r>
              <w:rPr>
                <w:rFonts w:ascii="Calibri" w:hAnsi="Calibri"/>
                <w:color w:val="282828"/>
                <w:sz w:val="15"/>
              </w:rPr>
              <w:t>Used directly in BRFSS mining; Pima rows excluded from HighChol transactions.</w:t>
            </w:r>
          </w:p>
        </w:tc>
      </w:tr>
      <w:tr>
        <w:tc>
          <w:tcPr>
            <w:tcW w:type="dxa" w:w="1680"/>
            <w:shd w:fill="F2F5F9"/>
            <w:tcMar>
              <w:top w:w="60" w:type="dxa"/>
              <w:bottom w:w="60" w:type="dxa"/>
              <w:left w:w="90" w:type="dxa"/>
              <w:right w:w="90" w:type="dxa"/>
            </w:tcMar>
          </w:tcPr>
          <w:p>
            <w:pPr>
              <w:jc w:val="left"/>
            </w:pPr>
            <w:r>
              <w:rPr>
                <w:rFonts w:ascii="Calibri" w:hAnsi="Calibri"/>
                <w:color w:val="282828"/>
                <w:sz w:val="15"/>
              </w:rPr>
              <w:t>glucose</w:t>
            </w:r>
          </w:p>
        </w:tc>
        <w:tc>
          <w:tcPr>
            <w:tcW w:type="dxa" w:w="1680"/>
            <w:shd w:fill="F2F5F9"/>
            <w:tcMar>
              <w:top w:w="60" w:type="dxa"/>
              <w:bottom w:w="60" w:type="dxa"/>
              <w:left w:w="90" w:type="dxa"/>
              <w:right w:w="90" w:type="dxa"/>
            </w:tcMar>
          </w:tcPr>
          <w:p>
            <w:pPr>
              <w:jc w:val="center"/>
            </w:pPr>
            <w:r>
              <w:rPr>
                <w:rFonts w:ascii="Calibri" w:hAnsi="Calibri"/>
                <w:color w:val="282828"/>
                <w:sz w:val="15"/>
              </w:rPr>
              <w:t>763</w:t>
            </w:r>
          </w:p>
        </w:tc>
        <w:tc>
          <w:tcPr>
            <w:tcW w:type="dxa" w:w="1680"/>
            <w:shd w:fill="F2F5F9"/>
            <w:tcMar>
              <w:top w:w="60" w:type="dxa"/>
              <w:bottom w:w="60" w:type="dxa"/>
              <w:left w:w="90" w:type="dxa"/>
              <w:right w:w="90" w:type="dxa"/>
            </w:tcMar>
          </w:tcPr>
          <w:p>
            <w:pPr>
              <w:jc w:val="center"/>
            </w:pPr>
            <w:r>
              <w:rPr>
                <w:rFonts w:ascii="Calibri" w:hAnsi="Calibri"/>
                <w:color w:val="282828"/>
                <w:sz w:val="15"/>
              </w:rPr>
              <w:t>25302</w:t>
            </w:r>
          </w:p>
        </w:tc>
        <w:tc>
          <w:tcPr>
            <w:tcW w:type="dxa" w:w="1680"/>
            <w:shd w:fill="F2F5F9"/>
            <w:tcMar>
              <w:top w:w="60" w:type="dxa"/>
              <w:bottom w:w="60" w:type="dxa"/>
              <w:left w:w="90" w:type="dxa"/>
              <w:right w:w="90" w:type="dxa"/>
            </w:tcMar>
          </w:tcPr>
          <w:p>
            <w:pPr>
              <w:jc w:val="center"/>
            </w:pPr>
            <w:r>
              <w:rPr>
                <w:rFonts w:ascii="Calibri" w:hAnsi="Calibri"/>
                <w:color w:val="282828"/>
                <w:sz w:val="15"/>
              </w:rPr>
              <w:t>97.07</w:t>
            </w:r>
          </w:p>
        </w:tc>
        <w:tc>
          <w:tcPr>
            <w:tcW w:type="dxa" w:w="1680"/>
            <w:shd w:fill="F2F5F9"/>
            <w:tcMar>
              <w:top w:w="60" w:type="dxa"/>
              <w:bottom w:w="60" w:type="dxa"/>
              <w:left w:w="90" w:type="dxa"/>
              <w:right w:w="90" w:type="dxa"/>
            </w:tcMar>
          </w:tcPr>
          <w:p>
            <w:pPr>
              <w:jc w:val="left"/>
            </w:pPr>
            <w:r>
              <w:rPr>
                <w:rFonts w:ascii="Calibri" w:hAnsi="Calibri"/>
                <w:color w:val="282828"/>
                <w:sz w:val="15"/>
              </w:rPr>
              <w:t>Measured ONLY in Pima (N=763); unmeasured in Cleveland (N=297) and BRFSS (N=25,000).</w:t>
            </w:r>
          </w:p>
        </w:tc>
        <w:tc>
          <w:tcPr>
            <w:tcW w:type="dxa" w:w="1680"/>
            <w:shd w:fill="F2F5F9"/>
            <w:tcMar>
              <w:top w:w="60" w:type="dxa"/>
              <w:bottom w:w="60" w:type="dxa"/>
              <w:left w:w="90" w:type="dxa"/>
              <w:right w:w="90" w:type="dxa"/>
            </w:tcMar>
          </w:tcPr>
          <w:p>
            <w:pPr>
              <w:jc w:val="left"/>
            </w:pPr>
            <w:r>
              <w:rPr>
                <w:rFonts w:ascii="Calibri" w:hAnsi="Calibri"/>
                <w:color w:val="282828"/>
                <w:sz w:val="15"/>
              </w:rPr>
              <w:t>Excluded from cross-cohort rules; self-reported diabetes outcome used in BRFSS.</w:t>
            </w:r>
          </w:p>
        </w:tc>
      </w:tr>
      <w:tr>
        <w:tc>
          <w:tcPr>
            <w:tcW w:type="dxa" w:w="1680"/>
            <w:shd w:fill="FFFFFF"/>
            <w:tcMar>
              <w:top w:w="60" w:type="dxa"/>
              <w:bottom w:w="60" w:type="dxa"/>
              <w:left w:w="90" w:type="dxa"/>
              <w:right w:w="90" w:type="dxa"/>
            </w:tcMar>
          </w:tcPr>
          <w:p>
            <w:pPr>
              <w:jc w:val="left"/>
            </w:pPr>
            <w:r>
              <w:rPr>
                <w:rFonts w:ascii="Calibri" w:hAnsi="Calibri"/>
                <w:color w:val="282828"/>
                <w:sz w:val="15"/>
              </w:rPr>
              <w:t>high_glucose</w:t>
            </w:r>
          </w:p>
        </w:tc>
        <w:tc>
          <w:tcPr>
            <w:tcW w:type="dxa" w:w="1680"/>
            <w:shd w:fill="FFFFFF"/>
            <w:tcMar>
              <w:top w:w="60" w:type="dxa"/>
              <w:bottom w:w="60" w:type="dxa"/>
              <w:left w:w="90" w:type="dxa"/>
              <w:right w:w="90" w:type="dxa"/>
            </w:tcMar>
          </w:tcPr>
          <w:p>
            <w:pPr>
              <w:jc w:val="center"/>
            </w:pPr>
            <w:r>
              <w:rPr>
                <w:rFonts w:ascii="Calibri" w:hAnsi="Calibri"/>
                <w:color w:val="282828"/>
                <w:sz w:val="15"/>
              </w:rPr>
              <w:t>26065</w:t>
            </w:r>
          </w:p>
        </w:tc>
        <w:tc>
          <w:tcPr>
            <w:tcW w:type="dxa" w:w="1680"/>
            <w:shd w:fill="FFFFFF"/>
            <w:tcMar>
              <w:top w:w="60" w:type="dxa"/>
              <w:bottom w:w="60" w:type="dxa"/>
              <w:left w:w="90" w:type="dxa"/>
              <w:right w:w="90" w:type="dxa"/>
            </w:tcMar>
          </w:tcPr>
          <w:p>
            <w:pPr>
              <w:jc w:val="center"/>
            </w:pPr>
            <w:r>
              <w:rPr>
                <w:rFonts w:ascii="Calibri" w:hAnsi="Calibri"/>
                <w:color w:val="282828"/>
                <w:sz w:val="15"/>
              </w:rPr>
              <w:t>0</w:t>
            </w:r>
          </w:p>
        </w:tc>
        <w:tc>
          <w:tcPr>
            <w:tcW w:type="dxa" w:w="1680"/>
            <w:shd w:fill="FFFFFF"/>
            <w:tcMar>
              <w:top w:w="60" w:type="dxa"/>
              <w:bottom w:w="60" w:type="dxa"/>
              <w:left w:w="90" w:type="dxa"/>
              <w:right w:w="90" w:type="dxa"/>
            </w:tcMar>
          </w:tcPr>
          <w:p>
            <w:pPr>
              <w:jc w:val="center"/>
            </w:pPr>
            <w:r>
              <w:rPr>
                <w:rFonts w:ascii="Calibri" w:hAnsi="Calibri"/>
                <w:color w:val="282828"/>
                <w:sz w:val="15"/>
              </w:rPr>
              <w:t>0.00</w:t>
            </w:r>
          </w:p>
        </w:tc>
        <w:tc>
          <w:tcPr>
            <w:tcW w:type="dxa" w:w="1680"/>
            <w:shd w:fill="FFFFFF"/>
            <w:tcMar>
              <w:top w:w="60" w:type="dxa"/>
              <w:bottom w:w="60" w:type="dxa"/>
              <w:left w:w="90" w:type="dxa"/>
              <w:right w:w="90" w:type="dxa"/>
            </w:tcMar>
          </w:tcPr>
          <w:p>
            <w:pPr>
              <w:jc w:val="left"/>
            </w:pPr>
            <w:r>
              <w:rPr>
                <w:rFonts w:ascii="Calibri" w:hAnsi="Calibri"/>
                <w:color w:val="282828"/>
                <w:sz w:val="15"/>
              </w:rPr>
              <w:t>Harmonized: Pima (Glucose&gt;125), Cleveland (fbs=1), BRFSS (mapped from Diabetes_binary proxy).</w:t>
            </w:r>
          </w:p>
        </w:tc>
        <w:tc>
          <w:tcPr>
            <w:tcW w:type="dxa" w:w="1680"/>
            <w:shd w:fill="FFFFFF"/>
            <w:tcMar>
              <w:top w:w="60" w:type="dxa"/>
              <w:bottom w:w="60" w:type="dxa"/>
              <w:left w:w="90" w:type="dxa"/>
              <w:right w:w="90" w:type="dxa"/>
            </w:tcMar>
          </w:tcPr>
          <w:p>
            <w:pPr>
              <w:jc w:val="left"/>
            </w:pPr>
            <w:r>
              <w:rPr>
                <w:rFonts w:ascii="Calibri" w:hAnsi="Calibri"/>
                <w:color w:val="282828"/>
                <w:sz w:val="15"/>
              </w:rPr>
              <w:t>Flagged as operational proxy in BRFSS; removed from heatmap to avoid circularity.</w:t>
            </w:r>
          </w:p>
        </w:tc>
      </w:tr>
      <w:tr>
        <w:tc>
          <w:tcPr>
            <w:tcW w:type="dxa" w:w="1680"/>
            <w:shd w:fill="F2F5F9"/>
            <w:tcMar>
              <w:top w:w="60" w:type="dxa"/>
              <w:bottom w:w="60" w:type="dxa"/>
              <w:left w:w="90" w:type="dxa"/>
              <w:right w:w="90" w:type="dxa"/>
            </w:tcMar>
          </w:tcPr>
          <w:p>
            <w:pPr>
              <w:jc w:val="left"/>
            </w:pPr>
            <w:r>
              <w:rPr>
                <w:rFonts w:ascii="Calibri" w:hAnsi="Calibri"/>
                <w:color w:val="282828"/>
                <w:sz w:val="15"/>
              </w:rPr>
              <w:t>insulin</w:t>
            </w:r>
          </w:p>
        </w:tc>
        <w:tc>
          <w:tcPr>
            <w:tcW w:type="dxa" w:w="1680"/>
            <w:shd w:fill="F2F5F9"/>
            <w:tcMar>
              <w:top w:w="60" w:type="dxa"/>
              <w:bottom w:w="60" w:type="dxa"/>
              <w:left w:w="90" w:type="dxa"/>
              <w:right w:w="90" w:type="dxa"/>
            </w:tcMar>
          </w:tcPr>
          <w:p>
            <w:pPr>
              <w:jc w:val="center"/>
            </w:pPr>
            <w:r>
              <w:rPr>
                <w:rFonts w:ascii="Calibri" w:hAnsi="Calibri"/>
                <w:color w:val="282828"/>
                <w:sz w:val="15"/>
              </w:rPr>
              <w:t>394</w:t>
            </w:r>
          </w:p>
        </w:tc>
        <w:tc>
          <w:tcPr>
            <w:tcW w:type="dxa" w:w="1680"/>
            <w:shd w:fill="F2F5F9"/>
            <w:tcMar>
              <w:top w:w="60" w:type="dxa"/>
              <w:bottom w:w="60" w:type="dxa"/>
              <w:left w:w="90" w:type="dxa"/>
              <w:right w:w="90" w:type="dxa"/>
            </w:tcMar>
          </w:tcPr>
          <w:p>
            <w:pPr>
              <w:jc w:val="center"/>
            </w:pPr>
            <w:r>
              <w:rPr>
                <w:rFonts w:ascii="Calibri" w:hAnsi="Calibri"/>
                <w:color w:val="282828"/>
                <w:sz w:val="15"/>
              </w:rPr>
              <w:t>25671</w:t>
            </w:r>
          </w:p>
        </w:tc>
        <w:tc>
          <w:tcPr>
            <w:tcW w:type="dxa" w:w="1680"/>
            <w:shd w:fill="F2F5F9"/>
            <w:tcMar>
              <w:top w:w="60" w:type="dxa"/>
              <w:bottom w:w="60" w:type="dxa"/>
              <w:left w:w="90" w:type="dxa"/>
              <w:right w:w="90" w:type="dxa"/>
            </w:tcMar>
          </w:tcPr>
          <w:p>
            <w:pPr>
              <w:jc w:val="center"/>
            </w:pPr>
            <w:r>
              <w:rPr>
                <w:rFonts w:ascii="Calibri" w:hAnsi="Calibri"/>
                <w:color w:val="282828"/>
                <w:sz w:val="15"/>
              </w:rPr>
              <w:t>98.49</w:t>
            </w:r>
          </w:p>
        </w:tc>
        <w:tc>
          <w:tcPr>
            <w:tcW w:type="dxa" w:w="1680"/>
            <w:shd w:fill="F2F5F9"/>
            <w:tcMar>
              <w:top w:w="60" w:type="dxa"/>
              <w:bottom w:w="60" w:type="dxa"/>
              <w:left w:w="90" w:type="dxa"/>
              <w:right w:w="90" w:type="dxa"/>
            </w:tcMar>
          </w:tcPr>
          <w:p>
            <w:pPr>
              <w:jc w:val="left"/>
            </w:pPr>
            <w:r>
              <w:rPr>
                <w:rFonts w:ascii="Calibri" w:hAnsi="Calibri"/>
                <w:color w:val="282828"/>
                <w:sz w:val="15"/>
              </w:rPr>
              <w:t>Measured ONLY in Pima (N=394); unmeasured in Cleveland (N=297) and BRFSS (N=25,000).</w:t>
            </w:r>
          </w:p>
        </w:tc>
        <w:tc>
          <w:tcPr>
            <w:tcW w:type="dxa" w:w="1680"/>
            <w:shd w:fill="F2F5F9"/>
            <w:tcMar>
              <w:top w:w="60" w:type="dxa"/>
              <w:bottom w:w="60" w:type="dxa"/>
              <w:left w:w="90" w:type="dxa"/>
              <w:right w:w="90" w:type="dxa"/>
            </w:tcMar>
          </w:tcPr>
          <w:p>
            <w:pPr>
              <w:jc w:val="left"/>
            </w:pPr>
            <w:r>
              <w:rPr>
                <w:rFonts w:ascii="Calibri" w:hAnsi="Calibri"/>
                <w:color w:val="282828"/>
                <w:sz w:val="15"/>
              </w:rPr>
              <w:t>Excluded from cross-cohort rules; retained for Pima-specific clinical benchmarks.</w:t>
            </w:r>
          </w:p>
        </w:tc>
      </w:tr>
      <w:tr>
        <w:tc>
          <w:tcPr>
            <w:tcW w:type="dxa" w:w="1680"/>
            <w:shd w:fill="FFFFFF"/>
            <w:tcMar>
              <w:top w:w="60" w:type="dxa"/>
              <w:bottom w:w="60" w:type="dxa"/>
              <w:left w:w="90" w:type="dxa"/>
              <w:right w:w="90" w:type="dxa"/>
            </w:tcMar>
          </w:tcPr>
          <w:p>
            <w:pPr>
              <w:jc w:val="left"/>
            </w:pPr>
            <w:r>
              <w:rPr>
                <w:rFonts w:ascii="Calibri" w:hAnsi="Calibri"/>
                <w:color w:val="282828"/>
                <w:sz w:val="15"/>
              </w:rPr>
              <w:t>diabetes_outcome</w:t>
            </w:r>
          </w:p>
        </w:tc>
        <w:tc>
          <w:tcPr>
            <w:tcW w:type="dxa" w:w="1680"/>
            <w:shd w:fill="FFFFFF"/>
            <w:tcMar>
              <w:top w:w="60" w:type="dxa"/>
              <w:bottom w:w="60" w:type="dxa"/>
              <w:left w:w="90" w:type="dxa"/>
              <w:right w:w="90" w:type="dxa"/>
            </w:tcMar>
          </w:tcPr>
          <w:p>
            <w:pPr>
              <w:jc w:val="center"/>
            </w:pPr>
            <w:r>
              <w:rPr>
                <w:rFonts w:ascii="Calibri" w:hAnsi="Calibri"/>
                <w:color w:val="282828"/>
                <w:sz w:val="15"/>
              </w:rPr>
              <w:t>26065</w:t>
            </w:r>
          </w:p>
        </w:tc>
        <w:tc>
          <w:tcPr>
            <w:tcW w:type="dxa" w:w="1680"/>
            <w:shd w:fill="FFFFFF"/>
            <w:tcMar>
              <w:top w:w="60" w:type="dxa"/>
              <w:bottom w:w="60" w:type="dxa"/>
              <w:left w:w="90" w:type="dxa"/>
              <w:right w:w="90" w:type="dxa"/>
            </w:tcMar>
          </w:tcPr>
          <w:p>
            <w:pPr>
              <w:jc w:val="center"/>
            </w:pPr>
            <w:r>
              <w:rPr>
                <w:rFonts w:ascii="Calibri" w:hAnsi="Calibri"/>
                <w:color w:val="282828"/>
                <w:sz w:val="15"/>
              </w:rPr>
              <w:t>0</w:t>
            </w:r>
          </w:p>
        </w:tc>
        <w:tc>
          <w:tcPr>
            <w:tcW w:type="dxa" w:w="1680"/>
            <w:shd w:fill="FFFFFF"/>
            <w:tcMar>
              <w:top w:w="60" w:type="dxa"/>
              <w:bottom w:w="60" w:type="dxa"/>
              <w:left w:w="90" w:type="dxa"/>
              <w:right w:w="90" w:type="dxa"/>
            </w:tcMar>
          </w:tcPr>
          <w:p>
            <w:pPr>
              <w:jc w:val="center"/>
            </w:pPr>
            <w:r>
              <w:rPr>
                <w:rFonts w:ascii="Calibri" w:hAnsi="Calibri"/>
                <w:color w:val="282828"/>
                <w:sz w:val="15"/>
              </w:rPr>
              <w:t>0.00</w:t>
            </w:r>
          </w:p>
        </w:tc>
        <w:tc>
          <w:tcPr>
            <w:tcW w:type="dxa" w:w="1680"/>
            <w:shd w:fill="FFFFFF"/>
            <w:tcMar>
              <w:top w:w="60" w:type="dxa"/>
              <w:bottom w:w="60" w:type="dxa"/>
              <w:left w:w="90" w:type="dxa"/>
              <w:right w:w="90" w:type="dxa"/>
            </w:tcMar>
          </w:tcPr>
          <w:p>
            <w:pPr>
              <w:jc w:val="left"/>
            </w:pPr>
            <w:r>
              <w:rPr>
                <w:rFonts w:ascii="Calibri" w:hAnsi="Calibri"/>
                <w:color w:val="282828"/>
                <w:sz w:val="15"/>
              </w:rPr>
              <w:t>Harmonized target across all cohorts (Pima Outcome, Cleveland fbs, BRFSS Diabetes_binary).</w:t>
            </w:r>
          </w:p>
        </w:tc>
        <w:tc>
          <w:tcPr>
            <w:tcW w:type="dxa" w:w="1680"/>
            <w:shd w:fill="FFFFFF"/>
            <w:tcMar>
              <w:top w:w="60" w:type="dxa"/>
              <w:bottom w:w="60" w:type="dxa"/>
              <w:left w:w="90" w:type="dxa"/>
              <w:right w:w="90" w:type="dxa"/>
            </w:tcMar>
          </w:tcPr>
          <w:p>
            <w:pPr>
              <w:jc w:val="left"/>
            </w:pPr>
            <w:r>
              <w:rPr>
                <w:rFonts w:ascii="Calibri" w:hAnsi="Calibri"/>
                <w:color w:val="282828"/>
                <w:sz w:val="15"/>
              </w:rPr>
              <w:t>Used as primary consequent in diabetes rule mining on BRFSS (N=25,000).</w:t>
            </w:r>
          </w:p>
        </w:tc>
      </w:tr>
      <w:tr>
        <w:tc>
          <w:tcPr>
            <w:tcW w:type="dxa" w:w="1680"/>
            <w:shd w:fill="F2F5F9"/>
            <w:tcMar>
              <w:top w:w="60" w:type="dxa"/>
              <w:bottom w:w="60" w:type="dxa"/>
              <w:left w:w="90" w:type="dxa"/>
              <w:right w:w="90" w:type="dxa"/>
            </w:tcMar>
          </w:tcPr>
          <w:p>
            <w:pPr>
              <w:jc w:val="left"/>
            </w:pPr>
            <w:r>
              <w:rPr>
                <w:rFonts w:ascii="Calibri" w:hAnsi="Calibri"/>
                <w:color w:val="282828"/>
                <w:sz w:val="15"/>
              </w:rPr>
              <w:t>heart_disease_outcome</w:t>
            </w:r>
          </w:p>
        </w:tc>
        <w:tc>
          <w:tcPr>
            <w:tcW w:type="dxa" w:w="1680"/>
            <w:shd w:fill="F2F5F9"/>
            <w:tcMar>
              <w:top w:w="60" w:type="dxa"/>
              <w:bottom w:w="60" w:type="dxa"/>
              <w:left w:w="90" w:type="dxa"/>
              <w:right w:w="90" w:type="dxa"/>
            </w:tcMar>
          </w:tcPr>
          <w:p>
            <w:pPr>
              <w:jc w:val="center"/>
            </w:pPr>
            <w:r>
              <w:rPr>
                <w:rFonts w:ascii="Calibri" w:hAnsi="Calibri"/>
                <w:color w:val="282828"/>
                <w:sz w:val="15"/>
              </w:rPr>
              <w:t>25297</w:t>
            </w:r>
          </w:p>
        </w:tc>
        <w:tc>
          <w:tcPr>
            <w:tcW w:type="dxa" w:w="1680"/>
            <w:shd w:fill="F2F5F9"/>
            <w:tcMar>
              <w:top w:w="60" w:type="dxa"/>
              <w:bottom w:w="60" w:type="dxa"/>
              <w:left w:w="90" w:type="dxa"/>
              <w:right w:w="90" w:type="dxa"/>
            </w:tcMar>
          </w:tcPr>
          <w:p>
            <w:pPr>
              <w:jc w:val="center"/>
            </w:pPr>
            <w:r>
              <w:rPr>
                <w:rFonts w:ascii="Calibri" w:hAnsi="Calibri"/>
                <w:color w:val="282828"/>
                <w:sz w:val="15"/>
              </w:rPr>
              <w:t>768</w:t>
            </w:r>
          </w:p>
        </w:tc>
        <w:tc>
          <w:tcPr>
            <w:tcW w:type="dxa" w:w="1680"/>
            <w:shd w:fill="F2F5F9"/>
            <w:tcMar>
              <w:top w:w="60" w:type="dxa"/>
              <w:bottom w:w="60" w:type="dxa"/>
              <w:left w:w="90" w:type="dxa"/>
              <w:right w:w="90" w:type="dxa"/>
            </w:tcMar>
          </w:tcPr>
          <w:p>
            <w:pPr>
              <w:jc w:val="center"/>
            </w:pPr>
            <w:r>
              <w:rPr>
                <w:rFonts w:ascii="Calibri" w:hAnsi="Calibri"/>
                <w:color w:val="282828"/>
                <w:sz w:val="15"/>
              </w:rPr>
              <w:t>2.95</w:t>
            </w:r>
          </w:p>
        </w:tc>
        <w:tc>
          <w:tcPr>
            <w:tcW w:type="dxa" w:w="1680"/>
            <w:shd w:fill="F2F5F9"/>
            <w:tcMar>
              <w:top w:w="60" w:type="dxa"/>
              <w:bottom w:w="60" w:type="dxa"/>
              <w:left w:w="90" w:type="dxa"/>
              <w:right w:w="90" w:type="dxa"/>
            </w:tcMar>
          </w:tcPr>
          <w:p>
            <w:pPr>
              <w:jc w:val="left"/>
            </w:pPr>
            <w:r>
              <w:rPr>
                <w:rFonts w:ascii="Calibri" w:hAnsi="Calibri"/>
                <w:color w:val="282828"/>
                <w:sz w:val="15"/>
              </w:rPr>
              <w:t>Available in Cleveland (N=297) and BRFSS (N=25,000); heart disease not assessed in Pima (N=768).</w:t>
            </w:r>
          </w:p>
        </w:tc>
        <w:tc>
          <w:tcPr>
            <w:tcW w:type="dxa" w:w="1680"/>
            <w:shd w:fill="F2F5F9"/>
            <w:tcMar>
              <w:top w:w="60" w:type="dxa"/>
              <w:bottom w:w="60" w:type="dxa"/>
              <w:left w:w="90" w:type="dxa"/>
              <w:right w:w="90" w:type="dxa"/>
            </w:tcMar>
          </w:tcPr>
          <w:p>
            <w:pPr>
              <w:jc w:val="left"/>
            </w:pPr>
            <w:r>
              <w:rPr>
                <w:rFonts w:ascii="Calibri" w:hAnsi="Calibri"/>
                <w:color w:val="282828"/>
                <w:sz w:val="15"/>
              </w:rPr>
              <w:t>Used as primary consequent in heart disease rule mining on BRFSS (N=25,000).</w:t>
            </w:r>
          </w:p>
        </w:tc>
      </w:tr>
      <w:tr>
        <w:tc>
          <w:tcPr>
            <w:tcW w:type="dxa" w:w="1680"/>
            <w:shd w:fill="FFFFFF"/>
            <w:tcMar>
              <w:top w:w="60" w:type="dxa"/>
              <w:bottom w:w="60" w:type="dxa"/>
              <w:left w:w="90" w:type="dxa"/>
              <w:right w:w="90" w:type="dxa"/>
            </w:tcMar>
          </w:tcPr>
          <w:p>
            <w:pPr>
              <w:jc w:val="left"/>
            </w:pPr>
            <w:r>
              <w:rPr>
                <w:rFonts w:ascii="Calibri" w:hAnsi="Calibri"/>
                <w:color w:val="282828"/>
                <w:sz w:val="15"/>
              </w:rPr>
              <w:t>source_dataset</w:t>
            </w:r>
          </w:p>
        </w:tc>
        <w:tc>
          <w:tcPr>
            <w:tcW w:type="dxa" w:w="1680"/>
            <w:shd w:fill="FFFFFF"/>
            <w:tcMar>
              <w:top w:w="60" w:type="dxa"/>
              <w:bottom w:w="60" w:type="dxa"/>
              <w:left w:w="90" w:type="dxa"/>
              <w:right w:w="90" w:type="dxa"/>
            </w:tcMar>
          </w:tcPr>
          <w:p>
            <w:pPr>
              <w:jc w:val="center"/>
            </w:pPr>
            <w:r>
              <w:rPr>
                <w:rFonts w:ascii="Calibri" w:hAnsi="Calibri"/>
                <w:color w:val="282828"/>
                <w:sz w:val="15"/>
              </w:rPr>
              <w:t>26065</w:t>
            </w:r>
          </w:p>
        </w:tc>
        <w:tc>
          <w:tcPr>
            <w:tcW w:type="dxa" w:w="1680"/>
            <w:shd w:fill="FFFFFF"/>
            <w:tcMar>
              <w:top w:w="60" w:type="dxa"/>
              <w:bottom w:w="60" w:type="dxa"/>
              <w:left w:w="90" w:type="dxa"/>
              <w:right w:w="90" w:type="dxa"/>
            </w:tcMar>
          </w:tcPr>
          <w:p>
            <w:pPr>
              <w:jc w:val="center"/>
            </w:pPr>
            <w:r>
              <w:rPr>
                <w:rFonts w:ascii="Calibri" w:hAnsi="Calibri"/>
                <w:color w:val="282828"/>
                <w:sz w:val="15"/>
              </w:rPr>
              <w:t>0</w:t>
            </w:r>
          </w:p>
        </w:tc>
        <w:tc>
          <w:tcPr>
            <w:tcW w:type="dxa" w:w="1680"/>
            <w:shd w:fill="FFFFFF"/>
            <w:tcMar>
              <w:top w:w="60" w:type="dxa"/>
              <w:bottom w:w="60" w:type="dxa"/>
              <w:left w:w="90" w:type="dxa"/>
              <w:right w:w="90" w:type="dxa"/>
            </w:tcMar>
          </w:tcPr>
          <w:p>
            <w:pPr>
              <w:jc w:val="center"/>
            </w:pPr>
            <w:r>
              <w:rPr>
                <w:rFonts w:ascii="Calibri" w:hAnsi="Calibri"/>
                <w:color w:val="282828"/>
                <w:sz w:val="15"/>
              </w:rPr>
              <w:t>0.00</w:t>
            </w:r>
          </w:p>
        </w:tc>
        <w:tc>
          <w:tcPr>
            <w:tcW w:type="dxa" w:w="1680"/>
            <w:shd w:fill="FFFFFF"/>
            <w:tcMar>
              <w:top w:w="60" w:type="dxa"/>
              <w:bottom w:w="60" w:type="dxa"/>
              <w:left w:w="90" w:type="dxa"/>
              <w:right w:w="90" w:type="dxa"/>
            </w:tcMar>
          </w:tcPr>
          <w:p>
            <w:pPr>
              <w:jc w:val="left"/>
            </w:pPr>
            <w:r>
              <w:rPr>
                <w:rFonts w:ascii="Calibri" w:hAnsi="Calibri"/>
                <w:color w:val="282828"/>
                <w:sz w:val="15"/>
              </w:rPr>
              <w:t>Uniformly measured across all 3 cohorts (Pima, Cleveland, BRFSS).</w:t>
            </w:r>
          </w:p>
        </w:tc>
        <w:tc>
          <w:tcPr>
            <w:tcW w:type="dxa" w:w="1680"/>
            <w:shd w:fill="FFFFFF"/>
            <w:tcMar>
              <w:top w:w="60" w:type="dxa"/>
              <w:bottom w:w="60" w:type="dxa"/>
              <w:left w:w="90" w:type="dxa"/>
              <w:right w:w="90" w:type="dxa"/>
            </w:tcMar>
          </w:tcPr>
          <w:p>
            <w:pPr>
              <w:jc w:val="left"/>
            </w:pPr>
            <w:r>
              <w:rPr>
                <w:rFonts w:ascii="Calibri" w:hAnsi="Calibri"/>
                <w:color w:val="282828"/>
                <w:sz w:val="15"/>
              </w:rPr>
              <w:t>Included as standard item or target in mining analysis.</w:t>
            </w:r>
          </w:p>
        </w:tc>
      </w:tr>
    </w:tbl>
    <w:p>
      <w:pPr>
        <w:spacing w:after="80"/>
      </w:pPr>
    </w:p>
    <w:p>
      <w:r>
        <w:t>Treatment of Structural Missingness in Frequent Pattern Mining:</w:t>
        <w:br/>
        <w:t>Association rule mining operates on boolean transaction matrices where item presence is evaluated across all transactions. If mining were executed across all 26,065 integrated rows, continuous lab features like cholesterol (98.86% missing) or glucose (97.07% missing) would appear in fewer than 3% of transactions, artificially depressing support and generating degenerate missingness rules. Furthermore, Pima rows lack heart disease evaluations (768 missing rows, 2.95%). Therefore, our primary frequent pattern mining is executed specifically on the 25,000 BRFSS transactions where all 15 candidate lifestyle, demographic, and binary outcome indicators were uniformly measured on every single individual (0% missing). Auxiliary mining is separately conducted on Pima and Cleveland to extract laboratory-specific rules without cross-study imputation artifacts.</w:t>
      </w:r>
    </w:p>
    <w:p>
      <w:r>
        <w:t>CDC BRFSS 2022 Standalone Real Survey Missingness Demonstration:</w:t>
        <w:br/>
        <w:t>To evaluate real-world missing data protocols, a standalone empirical test was conducted on heart_2022_with_nans.csv (445,132 raw survey responses). If an analyst applies naive listwise deletion (df.dropna()), exactly 199,110 records—representing 44.73% of the entire cohort—are permanently destroyed. Because sicker, older, or economically disadvantaged individuals are systematically more likely to skip survey items, listwise deletion introduces severe demographic selection bias. In contrast, our principled approach discards records ONLY when the primary clinical outcome (HadHeartAttack) is missing (3,065 rows, or 0.69%), preserving 442,067 records (99.31%) while applying median and mode imputation to missing clinical predictors. Table 1C documents the most frequently skipped survey items. Crucially, BRFSS 2022 serves exclusively as a standalone missing-data demonstration; NO imputation was applied to the BRFSS 2015 data used for mining, which was complete at ingestion.</w:t>
      </w:r>
    </w:p>
    <w:p>
      <w:pPr>
        <w:keepNext/>
        <w:spacing w:before="140" w:after="40"/>
      </w:pPr>
      <w:r>
        <w:rPr>
          <w:rFonts w:ascii="Calibri" w:hAnsi="Calibri"/>
          <w:b/>
          <w:color w:val="2B5C8F"/>
          <w:sz w:val="18"/>
        </w:rPr>
        <w:t>Table 1C: CDC BRFSS 2022 Real Survey Missing Value Accounting, Clinical Mechanisms, and Planned Imputation Strategy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10" w:type="dxa"/>
              <w:right w:w="110" w:type="dxa"/>
            </w:tcMar>
          </w:tcPr>
          <w:p>
            <w:pPr>
              <w:jc w:val="center"/>
            </w:pPr>
            <w:r>
              <w:rPr>
                <w:rFonts w:ascii="Calibri" w:hAnsi="Calibri"/>
                <w:b/>
                <w:color w:val="FFFFFF"/>
                <w:sz w:val="15"/>
              </w:rPr>
              <w:t>Dataset</w:t>
            </w:r>
          </w:p>
        </w:tc>
        <w:tc>
          <w:tcPr>
            <w:tcW w:type="dxa" w:w="1680"/>
            <w:shd w:fill="1F497D"/>
            <w:tcMar>
              <w:top w:w="100" w:type="dxa"/>
              <w:bottom w:w="100" w:type="dxa"/>
              <w:left w:w="110" w:type="dxa"/>
              <w:right w:w="110" w:type="dxa"/>
            </w:tcMar>
          </w:tcPr>
          <w:p>
            <w:pPr>
              <w:jc w:val="center"/>
            </w:pPr>
            <w:r>
              <w:rPr>
                <w:rFonts w:ascii="Calibri" w:hAnsi="Calibri"/>
                <w:b/>
                <w:color w:val="FFFFFF"/>
                <w:sz w:val="15"/>
              </w:rPr>
              <w:t>Variable</w:t>
            </w:r>
          </w:p>
        </w:tc>
        <w:tc>
          <w:tcPr>
            <w:tcW w:type="dxa" w:w="1680"/>
            <w:shd w:fill="1F497D"/>
            <w:tcMar>
              <w:top w:w="100" w:type="dxa"/>
              <w:bottom w:w="100" w:type="dxa"/>
              <w:left w:w="110" w:type="dxa"/>
              <w:right w:w="110" w:type="dxa"/>
            </w:tcMar>
          </w:tcPr>
          <w:p>
            <w:pPr>
              <w:jc w:val="center"/>
            </w:pPr>
            <w:r>
              <w:rPr>
                <w:rFonts w:ascii="Calibri" w:hAnsi="Calibri"/>
                <w:b/>
                <w:color w:val="FFFFFF"/>
                <w:sz w:val="15"/>
              </w:rPr>
              <w:t>Missing Count</w:t>
            </w:r>
          </w:p>
        </w:tc>
        <w:tc>
          <w:tcPr>
            <w:tcW w:type="dxa" w:w="1680"/>
            <w:shd w:fill="1F497D"/>
            <w:tcMar>
              <w:top w:w="100" w:type="dxa"/>
              <w:bottom w:w="100" w:type="dxa"/>
              <w:left w:w="110" w:type="dxa"/>
              <w:right w:w="110" w:type="dxa"/>
            </w:tcMar>
          </w:tcPr>
          <w:p>
            <w:pPr>
              <w:jc w:val="center"/>
            </w:pPr>
            <w:r>
              <w:rPr>
                <w:rFonts w:ascii="Calibri" w:hAnsi="Calibri"/>
                <w:b/>
                <w:color w:val="FFFFFF"/>
                <w:sz w:val="15"/>
              </w:rPr>
              <w:t>Percent Missing</w:t>
            </w:r>
          </w:p>
        </w:tc>
        <w:tc>
          <w:tcPr>
            <w:tcW w:type="dxa" w:w="1680"/>
            <w:shd w:fill="1F497D"/>
            <w:tcMar>
              <w:top w:w="100" w:type="dxa"/>
              <w:bottom w:w="100" w:type="dxa"/>
              <w:left w:w="110" w:type="dxa"/>
              <w:right w:w="110" w:type="dxa"/>
            </w:tcMar>
          </w:tcPr>
          <w:p>
            <w:pPr>
              <w:jc w:val="center"/>
            </w:pPr>
            <w:r>
              <w:rPr>
                <w:rFonts w:ascii="Calibri" w:hAnsi="Calibri"/>
                <w:b/>
                <w:color w:val="FFFFFF"/>
                <w:sz w:val="15"/>
              </w:rPr>
              <w:t>Likely Reason</w:t>
            </w:r>
          </w:p>
        </w:tc>
        <w:tc>
          <w:tcPr>
            <w:tcW w:type="dxa" w:w="1680"/>
            <w:shd w:fill="1F497D"/>
            <w:tcMar>
              <w:top w:w="100" w:type="dxa"/>
              <w:bottom w:w="100" w:type="dxa"/>
              <w:left w:w="110" w:type="dxa"/>
              <w:right w:w="110" w:type="dxa"/>
            </w:tcMar>
          </w:tcPr>
          <w:p>
            <w:pPr>
              <w:jc w:val="center"/>
            </w:pPr>
            <w:r>
              <w:rPr>
                <w:rFonts w:ascii="Calibri" w:hAnsi="Calibri"/>
                <w:b/>
                <w:color w:val="FFFFFF"/>
                <w:sz w:val="15"/>
              </w:rPr>
              <w:t>Planned Handling</w:t>
            </w:r>
          </w:p>
        </w:tc>
      </w:tr>
      <w:tr>
        <w:tc>
          <w:tcPr>
            <w:tcW w:type="dxa" w:w="1680"/>
            <w:shd w:fill="FFFFFF"/>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FFFFF"/>
            <w:tcMar>
              <w:top w:w="60" w:type="dxa"/>
              <w:bottom w:w="60" w:type="dxa"/>
              <w:left w:w="90" w:type="dxa"/>
              <w:right w:w="90" w:type="dxa"/>
            </w:tcMar>
          </w:tcPr>
          <w:p>
            <w:pPr>
              <w:jc w:val="center"/>
            </w:pPr>
            <w:r>
              <w:rPr>
                <w:rFonts w:ascii="Calibri" w:hAnsi="Calibri"/>
                <w:color w:val="282828"/>
                <w:sz w:val="15"/>
              </w:rPr>
              <w:t>TetanusLast10Tdap</w:t>
            </w:r>
          </w:p>
        </w:tc>
        <w:tc>
          <w:tcPr>
            <w:tcW w:type="dxa" w:w="1680"/>
            <w:shd w:fill="FFFFFF"/>
            <w:tcMar>
              <w:top w:w="60" w:type="dxa"/>
              <w:bottom w:w="60" w:type="dxa"/>
              <w:left w:w="90" w:type="dxa"/>
              <w:right w:w="90" w:type="dxa"/>
            </w:tcMar>
          </w:tcPr>
          <w:p>
            <w:pPr>
              <w:jc w:val="center"/>
            </w:pPr>
            <w:r>
              <w:rPr>
                <w:rFonts w:ascii="Calibri" w:hAnsi="Calibri"/>
                <w:color w:val="282828"/>
                <w:sz w:val="15"/>
              </w:rPr>
              <w:t>82516</w:t>
            </w:r>
          </w:p>
        </w:tc>
        <w:tc>
          <w:tcPr>
            <w:tcW w:type="dxa" w:w="1680"/>
            <w:shd w:fill="FFFFFF"/>
            <w:tcMar>
              <w:top w:w="60" w:type="dxa"/>
              <w:bottom w:w="60" w:type="dxa"/>
              <w:left w:w="90" w:type="dxa"/>
              <w:right w:w="90" w:type="dxa"/>
            </w:tcMar>
          </w:tcPr>
          <w:p>
            <w:pPr>
              <w:jc w:val="center"/>
            </w:pPr>
            <w:r>
              <w:rPr>
                <w:rFonts w:ascii="Calibri" w:hAnsi="Calibri"/>
                <w:color w:val="282828"/>
                <w:sz w:val="15"/>
              </w:rPr>
              <w:t>18.54</w:t>
            </w:r>
          </w:p>
        </w:tc>
        <w:tc>
          <w:tcPr>
            <w:tcW w:type="dxa" w:w="1680"/>
            <w:shd w:fill="FFFFFF"/>
            <w:tcMar>
              <w:top w:w="60" w:type="dxa"/>
              <w:bottom w:w="60" w:type="dxa"/>
              <w:left w:w="90" w:type="dxa"/>
              <w:right w:w="90" w:type="dxa"/>
            </w:tcMar>
          </w:tcPr>
          <w:p>
            <w:pPr>
              <w:jc w:val="left"/>
            </w:pPr>
            <w:r>
              <w:rPr>
                <w:rFonts w:ascii="Calibri" w:hAnsi="Calibri"/>
                <w:color w:val="282828"/>
                <w:sz w:val="15"/>
              </w:rPr>
              <w:t>Unrecalled immunization history</w:t>
            </w:r>
          </w:p>
        </w:tc>
        <w:tc>
          <w:tcPr>
            <w:tcW w:type="dxa" w:w="1680"/>
            <w:shd w:fill="FFFFFF"/>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2F5F9"/>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2F5F9"/>
            <w:tcMar>
              <w:top w:w="60" w:type="dxa"/>
              <w:bottom w:w="60" w:type="dxa"/>
              <w:left w:w="90" w:type="dxa"/>
              <w:right w:w="90" w:type="dxa"/>
            </w:tcMar>
          </w:tcPr>
          <w:p>
            <w:pPr>
              <w:jc w:val="center"/>
            </w:pPr>
            <w:r>
              <w:rPr>
                <w:rFonts w:ascii="Calibri" w:hAnsi="Calibri"/>
                <w:color w:val="282828"/>
                <w:sz w:val="15"/>
              </w:rPr>
              <w:t>PneumoVaxEver</w:t>
            </w:r>
          </w:p>
        </w:tc>
        <w:tc>
          <w:tcPr>
            <w:tcW w:type="dxa" w:w="1680"/>
            <w:shd w:fill="F2F5F9"/>
            <w:tcMar>
              <w:top w:w="60" w:type="dxa"/>
              <w:bottom w:w="60" w:type="dxa"/>
              <w:left w:w="90" w:type="dxa"/>
              <w:right w:w="90" w:type="dxa"/>
            </w:tcMar>
          </w:tcPr>
          <w:p>
            <w:pPr>
              <w:jc w:val="center"/>
            </w:pPr>
            <w:r>
              <w:rPr>
                <w:rFonts w:ascii="Calibri" w:hAnsi="Calibri"/>
                <w:color w:val="282828"/>
                <w:sz w:val="15"/>
              </w:rPr>
              <w:t>77040</w:t>
            </w:r>
          </w:p>
        </w:tc>
        <w:tc>
          <w:tcPr>
            <w:tcW w:type="dxa" w:w="1680"/>
            <w:shd w:fill="F2F5F9"/>
            <w:tcMar>
              <w:top w:w="60" w:type="dxa"/>
              <w:bottom w:w="60" w:type="dxa"/>
              <w:left w:w="90" w:type="dxa"/>
              <w:right w:w="90" w:type="dxa"/>
            </w:tcMar>
          </w:tcPr>
          <w:p>
            <w:pPr>
              <w:jc w:val="center"/>
            </w:pPr>
            <w:r>
              <w:rPr>
                <w:rFonts w:ascii="Calibri" w:hAnsi="Calibri"/>
                <w:color w:val="282828"/>
                <w:sz w:val="15"/>
              </w:rPr>
              <w:t>17.31</w:t>
            </w:r>
          </w:p>
        </w:tc>
        <w:tc>
          <w:tcPr>
            <w:tcW w:type="dxa" w:w="1680"/>
            <w:shd w:fill="F2F5F9"/>
            <w:tcMar>
              <w:top w:w="60" w:type="dxa"/>
              <w:bottom w:w="60" w:type="dxa"/>
              <w:left w:w="90" w:type="dxa"/>
              <w:right w:w="90" w:type="dxa"/>
            </w:tcMar>
          </w:tcPr>
          <w:p>
            <w:pPr>
              <w:jc w:val="left"/>
            </w:pPr>
            <w:r>
              <w:rPr>
                <w:rFonts w:ascii="Calibri" w:hAnsi="Calibri"/>
                <w:color w:val="282828"/>
                <w:sz w:val="15"/>
              </w:rPr>
              <w:t>Unrecalled immunization history</w:t>
            </w:r>
          </w:p>
        </w:tc>
        <w:tc>
          <w:tcPr>
            <w:tcW w:type="dxa" w:w="1680"/>
            <w:shd w:fill="F2F5F9"/>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FFFFF"/>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FFFFF"/>
            <w:tcMar>
              <w:top w:w="60" w:type="dxa"/>
              <w:bottom w:w="60" w:type="dxa"/>
              <w:left w:w="90" w:type="dxa"/>
              <w:right w:w="90" w:type="dxa"/>
            </w:tcMar>
          </w:tcPr>
          <w:p>
            <w:pPr>
              <w:jc w:val="center"/>
            </w:pPr>
            <w:r>
              <w:rPr>
                <w:rFonts w:ascii="Calibri" w:hAnsi="Calibri"/>
                <w:color w:val="282828"/>
                <w:sz w:val="15"/>
              </w:rPr>
              <w:t>HIVTesting</w:t>
            </w:r>
          </w:p>
        </w:tc>
        <w:tc>
          <w:tcPr>
            <w:tcW w:type="dxa" w:w="1680"/>
            <w:shd w:fill="FFFFFF"/>
            <w:tcMar>
              <w:top w:w="60" w:type="dxa"/>
              <w:bottom w:w="60" w:type="dxa"/>
              <w:left w:w="90" w:type="dxa"/>
              <w:right w:w="90" w:type="dxa"/>
            </w:tcMar>
          </w:tcPr>
          <w:p>
            <w:pPr>
              <w:jc w:val="center"/>
            </w:pPr>
            <w:r>
              <w:rPr>
                <w:rFonts w:ascii="Calibri" w:hAnsi="Calibri"/>
                <w:color w:val="282828"/>
                <w:sz w:val="15"/>
              </w:rPr>
              <w:t>66127</w:t>
            </w:r>
          </w:p>
        </w:tc>
        <w:tc>
          <w:tcPr>
            <w:tcW w:type="dxa" w:w="1680"/>
            <w:shd w:fill="FFFFFF"/>
            <w:tcMar>
              <w:top w:w="60" w:type="dxa"/>
              <w:bottom w:w="60" w:type="dxa"/>
              <w:left w:w="90" w:type="dxa"/>
              <w:right w:w="90" w:type="dxa"/>
            </w:tcMar>
          </w:tcPr>
          <w:p>
            <w:pPr>
              <w:jc w:val="center"/>
            </w:pPr>
            <w:r>
              <w:rPr>
                <w:rFonts w:ascii="Calibri" w:hAnsi="Calibri"/>
                <w:color w:val="282828"/>
                <w:sz w:val="15"/>
              </w:rPr>
              <w:t>14.86</w:t>
            </w:r>
          </w:p>
        </w:tc>
        <w:tc>
          <w:tcPr>
            <w:tcW w:type="dxa" w:w="1680"/>
            <w:shd w:fill="FFFFFF"/>
            <w:tcMar>
              <w:top w:w="60" w:type="dxa"/>
              <w:bottom w:w="60" w:type="dxa"/>
              <w:left w:w="90" w:type="dxa"/>
              <w:right w:w="90" w:type="dxa"/>
            </w:tcMar>
          </w:tcPr>
          <w:p>
            <w:pPr>
              <w:jc w:val="left"/>
            </w:pPr>
            <w:r>
              <w:rPr>
                <w:rFonts w:ascii="Calibri" w:hAnsi="Calibri"/>
                <w:color w:val="282828"/>
                <w:sz w:val="15"/>
              </w:rPr>
              <w:t>Refused / Don't know / Skipped survey question</w:t>
            </w:r>
          </w:p>
        </w:tc>
        <w:tc>
          <w:tcPr>
            <w:tcW w:type="dxa" w:w="1680"/>
            <w:shd w:fill="FFFFFF"/>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2F5F9"/>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2F5F9"/>
            <w:tcMar>
              <w:top w:w="60" w:type="dxa"/>
              <w:bottom w:w="60" w:type="dxa"/>
              <w:left w:w="90" w:type="dxa"/>
              <w:right w:w="90" w:type="dxa"/>
            </w:tcMar>
          </w:tcPr>
          <w:p>
            <w:pPr>
              <w:jc w:val="center"/>
            </w:pPr>
            <w:r>
              <w:rPr>
                <w:rFonts w:ascii="Calibri" w:hAnsi="Calibri"/>
                <w:color w:val="282828"/>
                <w:sz w:val="15"/>
              </w:rPr>
              <w:t>ChestScan</w:t>
            </w:r>
          </w:p>
        </w:tc>
        <w:tc>
          <w:tcPr>
            <w:tcW w:type="dxa" w:w="1680"/>
            <w:shd w:fill="F2F5F9"/>
            <w:tcMar>
              <w:top w:w="60" w:type="dxa"/>
              <w:bottom w:w="60" w:type="dxa"/>
              <w:left w:w="90" w:type="dxa"/>
              <w:right w:w="90" w:type="dxa"/>
            </w:tcMar>
          </w:tcPr>
          <w:p>
            <w:pPr>
              <w:jc w:val="center"/>
            </w:pPr>
            <w:r>
              <w:rPr>
                <w:rFonts w:ascii="Calibri" w:hAnsi="Calibri"/>
                <w:color w:val="282828"/>
                <w:sz w:val="15"/>
              </w:rPr>
              <w:t>56046</w:t>
            </w:r>
          </w:p>
        </w:tc>
        <w:tc>
          <w:tcPr>
            <w:tcW w:type="dxa" w:w="1680"/>
            <w:shd w:fill="F2F5F9"/>
            <w:tcMar>
              <w:top w:w="60" w:type="dxa"/>
              <w:bottom w:w="60" w:type="dxa"/>
              <w:left w:w="90" w:type="dxa"/>
              <w:right w:w="90" w:type="dxa"/>
            </w:tcMar>
          </w:tcPr>
          <w:p>
            <w:pPr>
              <w:jc w:val="center"/>
            </w:pPr>
            <w:r>
              <w:rPr>
                <w:rFonts w:ascii="Calibri" w:hAnsi="Calibri"/>
                <w:color w:val="282828"/>
                <w:sz w:val="15"/>
              </w:rPr>
              <w:t>12.59</w:t>
            </w:r>
          </w:p>
        </w:tc>
        <w:tc>
          <w:tcPr>
            <w:tcW w:type="dxa" w:w="1680"/>
            <w:shd w:fill="F2F5F9"/>
            <w:tcMar>
              <w:top w:w="60" w:type="dxa"/>
              <w:bottom w:w="60" w:type="dxa"/>
              <w:left w:w="90" w:type="dxa"/>
              <w:right w:w="90" w:type="dxa"/>
            </w:tcMar>
          </w:tcPr>
          <w:p>
            <w:pPr>
              <w:jc w:val="left"/>
            </w:pPr>
            <w:r>
              <w:rPr>
                <w:rFonts w:ascii="Calibri" w:hAnsi="Calibri"/>
                <w:color w:val="282828"/>
                <w:sz w:val="15"/>
              </w:rPr>
              <w:t>Refused / Don't know / Skipped survey question</w:t>
            </w:r>
          </w:p>
        </w:tc>
        <w:tc>
          <w:tcPr>
            <w:tcW w:type="dxa" w:w="1680"/>
            <w:shd w:fill="F2F5F9"/>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FFFFF"/>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FFFFF"/>
            <w:tcMar>
              <w:top w:w="60" w:type="dxa"/>
              <w:bottom w:w="60" w:type="dxa"/>
              <w:left w:w="90" w:type="dxa"/>
              <w:right w:w="90" w:type="dxa"/>
            </w:tcMar>
          </w:tcPr>
          <w:p>
            <w:pPr>
              <w:jc w:val="center"/>
            </w:pPr>
            <w:r>
              <w:rPr>
                <w:rFonts w:ascii="Calibri" w:hAnsi="Calibri"/>
                <w:color w:val="282828"/>
                <w:sz w:val="15"/>
              </w:rPr>
              <w:t>CovidPos</w:t>
            </w:r>
          </w:p>
        </w:tc>
        <w:tc>
          <w:tcPr>
            <w:tcW w:type="dxa" w:w="1680"/>
            <w:shd w:fill="FFFFFF"/>
            <w:tcMar>
              <w:top w:w="60" w:type="dxa"/>
              <w:bottom w:w="60" w:type="dxa"/>
              <w:left w:w="90" w:type="dxa"/>
              <w:right w:w="90" w:type="dxa"/>
            </w:tcMar>
          </w:tcPr>
          <w:p>
            <w:pPr>
              <w:jc w:val="center"/>
            </w:pPr>
            <w:r>
              <w:rPr>
                <w:rFonts w:ascii="Calibri" w:hAnsi="Calibri"/>
                <w:color w:val="282828"/>
                <w:sz w:val="15"/>
              </w:rPr>
              <w:t>50764</w:t>
            </w:r>
          </w:p>
        </w:tc>
        <w:tc>
          <w:tcPr>
            <w:tcW w:type="dxa" w:w="1680"/>
            <w:shd w:fill="FFFFFF"/>
            <w:tcMar>
              <w:top w:w="60" w:type="dxa"/>
              <w:bottom w:w="60" w:type="dxa"/>
              <w:left w:w="90" w:type="dxa"/>
              <w:right w:w="90" w:type="dxa"/>
            </w:tcMar>
          </w:tcPr>
          <w:p>
            <w:pPr>
              <w:jc w:val="center"/>
            </w:pPr>
            <w:r>
              <w:rPr>
                <w:rFonts w:ascii="Calibri" w:hAnsi="Calibri"/>
                <w:color w:val="282828"/>
                <w:sz w:val="15"/>
              </w:rPr>
              <w:t>11.40</w:t>
            </w:r>
          </w:p>
        </w:tc>
        <w:tc>
          <w:tcPr>
            <w:tcW w:type="dxa" w:w="1680"/>
            <w:shd w:fill="FFFFFF"/>
            <w:tcMar>
              <w:top w:w="60" w:type="dxa"/>
              <w:bottom w:w="60" w:type="dxa"/>
              <w:left w:w="90" w:type="dxa"/>
              <w:right w:w="90" w:type="dxa"/>
            </w:tcMar>
          </w:tcPr>
          <w:p>
            <w:pPr>
              <w:jc w:val="left"/>
            </w:pPr>
            <w:r>
              <w:rPr>
                <w:rFonts w:ascii="Calibri" w:hAnsi="Calibri"/>
                <w:color w:val="282828"/>
                <w:sz w:val="15"/>
              </w:rPr>
              <w:t>Refused / Don't know / Skipped survey question</w:t>
            </w:r>
          </w:p>
        </w:tc>
        <w:tc>
          <w:tcPr>
            <w:tcW w:type="dxa" w:w="1680"/>
            <w:shd w:fill="FFFFFF"/>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2F5F9"/>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2F5F9"/>
            <w:tcMar>
              <w:top w:w="60" w:type="dxa"/>
              <w:bottom w:w="60" w:type="dxa"/>
              <w:left w:w="90" w:type="dxa"/>
              <w:right w:w="90" w:type="dxa"/>
            </w:tcMar>
          </w:tcPr>
          <w:p>
            <w:pPr>
              <w:jc w:val="center"/>
            </w:pPr>
            <w:r>
              <w:rPr>
                <w:rFonts w:ascii="Calibri" w:hAnsi="Calibri"/>
                <w:color w:val="282828"/>
                <w:sz w:val="15"/>
              </w:rPr>
              <w:t>HighRiskLastYear</w:t>
            </w:r>
          </w:p>
        </w:tc>
        <w:tc>
          <w:tcPr>
            <w:tcW w:type="dxa" w:w="1680"/>
            <w:shd w:fill="F2F5F9"/>
            <w:tcMar>
              <w:top w:w="60" w:type="dxa"/>
              <w:bottom w:w="60" w:type="dxa"/>
              <w:left w:w="90" w:type="dxa"/>
              <w:right w:w="90" w:type="dxa"/>
            </w:tcMar>
          </w:tcPr>
          <w:p>
            <w:pPr>
              <w:jc w:val="center"/>
            </w:pPr>
            <w:r>
              <w:rPr>
                <w:rFonts w:ascii="Calibri" w:hAnsi="Calibri"/>
                <w:color w:val="282828"/>
                <w:sz w:val="15"/>
              </w:rPr>
              <w:t>50623</w:t>
            </w:r>
          </w:p>
        </w:tc>
        <w:tc>
          <w:tcPr>
            <w:tcW w:type="dxa" w:w="1680"/>
            <w:shd w:fill="F2F5F9"/>
            <w:tcMar>
              <w:top w:w="60" w:type="dxa"/>
              <w:bottom w:w="60" w:type="dxa"/>
              <w:left w:w="90" w:type="dxa"/>
              <w:right w:w="90" w:type="dxa"/>
            </w:tcMar>
          </w:tcPr>
          <w:p>
            <w:pPr>
              <w:jc w:val="center"/>
            </w:pPr>
            <w:r>
              <w:rPr>
                <w:rFonts w:ascii="Calibri" w:hAnsi="Calibri"/>
                <w:color w:val="282828"/>
                <w:sz w:val="15"/>
              </w:rPr>
              <w:t>11.37</w:t>
            </w:r>
          </w:p>
        </w:tc>
        <w:tc>
          <w:tcPr>
            <w:tcW w:type="dxa" w:w="1680"/>
            <w:shd w:fill="F2F5F9"/>
            <w:tcMar>
              <w:top w:w="60" w:type="dxa"/>
              <w:bottom w:w="60" w:type="dxa"/>
              <w:left w:w="90" w:type="dxa"/>
              <w:right w:w="90" w:type="dxa"/>
            </w:tcMar>
          </w:tcPr>
          <w:p>
            <w:pPr>
              <w:jc w:val="left"/>
            </w:pPr>
            <w:r>
              <w:rPr>
                <w:rFonts w:ascii="Calibri" w:hAnsi="Calibri"/>
                <w:color w:val="282828"/>
                <w:sz w:val="15"/>
              </w:rPr>
              <w:t>Refused / Don't know / Skipped survey question</w:t>
            </w:r>
          </w:p>
        </w:tc>
        <w:tc>
          <w:tcPr>
            <w:tcW w:type="dxa" w:w="1680"/>
            <w:shd w:fill="F2F5F9"/>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FFFFF"/>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FFFFF"/>
            <w:tcMar>
              <w:top w:w="60" w:type="dxa"/>
              <w:bottom w:w="60" w:type="dxa"/>
              <w:left w:w="90" w:type="dxa"/>
              <w:right w:w="90" w:type="dxa"/>
            </w:tcMar>
          </w:tcPr>
          <w:p>
            <w:pPr>
              <w:jc w:val="center"/>
            </w:pPr>
            <w:r>
              <w:rPr>
                <w:rFonts w:ascii="Calibri" w:hAnsi="Calibri"/>
                <w:color w:val="282828"/>
                <w:sz w:val="15"/>
              </w:rPr>
              <w:t>BMI</w:t>
            </w:r>
          </w:p>
        </w:tc>
        <w:tc>
          <w:tcPr>
            <w:tcW w:type="dxa" w:w="1680"/>
            <w:shd w:fill="FFFFFF"/>
            <w:tcMar>
              <w:top w:w="60" w:type="dxa"/>
              <w:bottom w:w="60" w:type="dxa"/>
              <w:left w:w="90" w:type="dxa"/>
              <w:right w:w="90" w:type="dxa"/>
            </w:tcMar>
          </w:tcPr>
          <w:p>
            <w:pPr>
              <w:jc w:val="center"/>
            </w:pPr>
            <w:r>
              <w:rPr>
                <w:rFonts w:ascii="Calibri" w:hAnsi="Calibri"/>
                <w:color w:val="282828"/>
                <w:sz w:val="15"/>
              </w:rPr>
              <w:t>48806</w:t>
            </w:r>
          </w:p>
        </w:tc>
        <w:tc>
          <w:tcPr>
            <w:tcW w:type="dxa" w:w="1680"/>
            <w:shd w:fill="FFFFFF"/>
            <w:tcMar>
              <w:top w:w="60" w:type="dxa"/>
              <w:bottom w:w="60" w:type="dxa"/>
              <w:left w:w="90" w:type="dxa"/>
              <w:right w:w="90" w:type="dxa"/>
            </w:tcMar>
          </w:tcPr>
          <w:p>
            <w:pPr>
              <w:jc w:val="center"/>
            </w:pPr>
            <w:r>
              <w:rPr>
                <w:rFonts w:ascii="Calibri" w:hAnsi="Calibri"/>
                <w:color w:val="282828"/>
                <w:sz w:val="15"/>
              </w:rPr>
              <w:t>10.96</w:t>
            </w:r>
          </w:p>
        </w:tc>
        <w:tc>
          <w:tcPr>
            <w:tcW w:type="dxa" w:w="1680"/>
            <w:shd w:fill="FFFFFF"/>
            <w:tcMar>
              <w:top w:w="60" w:type="dxa"/>
              <w:bottom w:w="60" w:type="dxa"/>
              <w:left w:w="90" w:type="dxa"/>
              <w:right w:w="90" w:type="dxa"/>
            </w:tcMar>
          </w:tcPr>
          <w:p>
            <w:pPr>
              <w:jc w:val="left"/>
            </w:pPr>
            <w:r>
              <w:rPr>
                <w:rFonts w:ascii="Calibri" w:hAnsi="Calibri"/>
                <w:color w:val="282828"/>
                <w:sz w:val="15"/>
              </w:rPr>
              <w:t>Skipped self-reported body dimensions</w:t>
            </w:r>
          </w:p>
        </w:tc>
        <w:tc>
          <w:tcPr>
            <w:tcW w:type="dxa" w:w="1680"/>
            <w:shd w:fill="FFFFFF"/>
            <w:tcMar>
              <w:top w:w="60" w:type="dxa"/>
              <w:bottom w:w="60" w:type="dxa"/>
              <w:left w:w="90" w:type="dxa"/>
              <w:right w:w="90" w:type="dxa"/>
            </w:tcMar>
          </w:tcPr>
          <w:p>
            <w:pPr>
              <w:jc w:val="center"/>
            </w:pPr>
            <w:r>
              <w:rPr>
                <w:rFonts w:ascii="Calibri" w:hAnsi="Calibri"/>
                <w:color w:val="282828"/>
                <w:sz w:val="15"/>
              </w:rPr>
              <w:t>Median Imputation</w:t>
            </w:r>
          </w:p>
        </w:tc>
      </w:tr>
      <w:tr>
        <w:tc>
          <w:tcPr>
            <w:tcW w:type="dxa" w:w="1680"/>
            <w:shd w:fill="F2F5F9"/>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2F5F9"/>
            <w:tcMar>
              <w:top w:w="60" w:type="dxa"/>
              <w:bottom w:w="60" w:type="dxa"/>
              <w:left w:w="90" w:type="dxa"/>
              <w:right w:w="90" w:type="dxa"/>
            </w:tcMar>
          </w:tcPr>
          <w:p>
            <w:pPr>
              <w:jc w:val="center"/>
            </w:pPr>
            <w:r>
              <w:rPr>
                <w:rFonts w:ascii="Calibri" w:hAnsi="Calibri"/>
                <w:color w:val="282828"/>
                <w:sz w:val="15"/>
              </w:rPr>
              <w:t>FluVaxLast12</w:t>
            </w:r>
          </w:p>
        </w:tc>
        <w:tc>
          <w:tcPr>
            <w:tcW w:type="dxa" w:w="1680"/>
            <w:shd w:fill="F2F5F9"/>
            <w:tcMar>
              <w:top w:w="60" w:type="dxa"/>
              <w:bottom w:w="60" w:type="dxa"/>
              <w:left w:w="90" w:type="dxa"/>
              <w:right w:w="90" w:type="dxa"/>
            </w:tcMar>
          </w:tcPr>
          <w:p>
            <w:pPr>
              <w:jc w:val="center"/>
            </w:pPr>
            <w:r>
              <w:rPr>
                <w:rFonts w:ascii="Calibri" w:hAnsi="Calibri"/>
                <w:color w:val="282828"/>
                <w:sz w:val="15"/>
              </w:rPr>
              <w:t>47121</w:t>
            </w:r>
          </w:p>
        </w:tc>
        <w:tc>
          <w:tcPr>
            <w:tcW w:type="dxa" w:w="1680"/>
            <w:shd w:fill="F2F5F9"/>
            <w:tcMar>
              <w:top w:w="60" w:type="dxa"/>
              <w:bottom w:w="60" w:type="dxa"/>
              <w:left w:w="90" w:type="dxa"/>
              <w:right w:w="90" w:type="dxa"/>
            </w:tcMar>
          </w:tcPr>
          <w:p>
            <w:pPr>
              <w:jc w:val="center"/>
            </w:pPr>
            <w:r>
              <w:rPr>
                <w:rFonts w:ascii="Calibri" w:hAnsi="Calibri"/>
                <w:color w:val="282828"/>
                <w:sz w:val="15"/>
              </w:rPr>
              <w:t>10.59</w:t>
            </w:r>
          </w:p>
        </w:tc>
        <w:tc>
          <w:tcPr>
            <w:tcW w:type="dxa" w:w="1680"/>
            <w:shd w:fill="F2F5F9"/>
            <w:tcMar>
              <w:top w:w="60" w:type="dxa"/>
              <w:bottom w:w="60" w:type="dxa"/>
              <w:left w:w="90" w:type="dxa"/>
              <w:right w:w="90" w:type="dxa"/>
            </w:tcMar>
          </w:tcPr>
          <w:p>
            <w:pPr>
              <w:jc w:val="left"/>
            </w:pPr>
            <w:r>
              <w:rPr>
                <w:rFonts w:ascii="Calibri" w:hAnsi="Calibri"/>
                <w:color w:val="282828"/>
                <w:sz w:val="15"/>
              </w:rPr>
              <w:t>Unrecalled immunization history</w:t>
            </w:r>
          </w:p>
        </w:tc>
        <w:tc>
          <w:tcPr>
            <w:tcW w:type="dxa" w:w="1680"/>
            <w:shd w:fill="F2F5F9"/>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FFFFF"/>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FFFFF"/>
            <w:tcMar>
              <w:top w:w="60" w:type="dxa"/>
              <w:bottom w:w="60" w:type="dxa"/>
              <w:left w:w="90" w:type="dxa"/>
              <w:right w:w="90" w:type="dxa"/>
            </w:tcMar>
          </w:tcPr>
          <w:p>
            <w:pPr>
              <w:jc w:val="center"/>
            </w:pPr>
            <w:r>
              <w:rPr>
                <w:rFonts w:ascii="Calibri" w:hAnsi="Calibri"/>
                <w:color w:val="282828"/>
                <w:sz w:val="15"/>
              </w:rPr>
              <w:t>AlcoholDrinkers</w:t>
            </w:r>
          </w:p>
        </w:tc>
        <w:tc>
          <w:tcPr>
            <w:tcW w:type="dxa" w:w="1680"/>
            <w:shd w:fill="FFFFFF"/>
            <w:tcMar>
              <w:top w:w="60" w:type="dxa"/>
              <w:bottom w:w="60" w:type="dxa"/>
              <w:left w:w="90" w:type="dxa"/>
              <w:right w:w="90" w:type="dxa"/>
            </w:tcMar>
          </w:tcPr>
          <w:p>
            <w:pPr>
              <w:jc w:val="center"/>
            </w:pPr>
            <w:r>
              <w:rPr>
                <w:rFonts w:ascii="Calibri" w:hAnsi="Calibri"/>
                <w:color w:val="282828"/>
                <w:sz w:val="15"/>
              </w:rPr>
              <w:t>46574</w:t>
            </w:r>
          </w:p>
        </w:tc>
        <w:tc>
          <w:tcPr>
            <w:tcW w:type="dxa" w:w="1680"/>
            <w:shd w:fill="FFFFFF"/>
            <w:tcMar>
              <w:top w:w="60" w:type="dxa"/>
              <w:bottom w:w="60" w:type="dxa"/>
              <w:left w:w="90" w:type="dxa"/>
              <w:right w:w="90" w:type="dxa"/>
            </w:tcMar>
          </w:tcPr>
          <w:p>
            <w:pPr>
              <w:jc w:val="center"/>
            </w:pPr>
            <w:r>
              <w:rPr>
                <w:rFonts w:ascii="Calibri" w:hAnsi="Calibri"/>
                <w:color w:val="282828"/>
                <w:sz w:val="15"/>
              </w:rPr>
              <w:t>10.46</w:t>
            </w:r>
          </w:p>
        </w:tc>
        <w:tc>
          <w:tcPr>
            <w:tcW w:type="dxa" w:w="1680"/>
            <w:shd w:fill="FFFFFF"/>
            <w:tcMar>
              <w:top w:w="60" w:type="dxa"/>
              <w:bottom w:w="60" w:type="dxa"/>
              <w:left w:w="90" w:type="dxa"/>
              <w:right w:w="90" w:type="dxa"/>
            </w:tcMar>
          </w:tcPr>
          <w:p>
            <w:pPr>
              <w:jc w:val="left"/>
            </w:pPr>
            <w:r>
              <w:rPr>
                <w:rFonts w:ascii="Calibri" w:hAnsi="Calibri"/>
                <w:color w:val="282828"/>
                <w:sz w:val="15"/>
              </w:rPr>
              <w:t>Refused / Don't know / Skipped survey question</w:t>
            </w:r>
          </w:p>
        </w:tc>
        <w:tc>
          <w:tcPr>
            <w:tcW w:type="dxa" w:w="1680"/>
            <w:shd w:fill="FFFFFF"/>
            <w:tcMar>
              <w:top w:w="60" w:type="dxa"/>
              <w:bottom w:w="60" w:type="dxa"/>
              <w:left w:w="90" w:type="dxa"/>
              <w:right w:w="90" w:type="dxa"/>
            </w:tcMar>
          </w:tcPr>
          <w:p>
            <w:pPr>
              <w:jc w:val="left"/>
            </w:pPr>
            <w:r>
              <w:rPr>
                <w:rFonts w:ascii="Calibri" w:hAnsi="Calibri"/>
                <w:color w:val="282828"/>
                <w:sz w:val="15"/>
              </w:rPr>
              <w:t>Mode Imputation / 'Not Reported' Category</w:t>
            </w:r>
          </w:p>
        </w:tc>
      </w:tr>
      <w:tr>
        <w:tc>
          <w:tcPr>
            <w:tcW w:type="dxa" w:w="1680"/>
            <w:shd w:fill="F2F5F9"/>
            <w:tcMar>
              <w:top w:w="60" w:type="dxa"/>
              <w:bottom w:w="60" w:type="dxa"/>
              <w:left w:w="90" w:type="dxa"/>
              <w:right w:w="90" w:type="dxa"/>
            </w:tcMar>
          </w:tcPr>
          <w:p>
            <w:pPr>
              <w:jc w:val="left"/>
            </w:pPr>
            <w:r>
              <w:rPr>
                <w:rFonts w:ascii="Calibri" w:hAnsi="Calibri"/>
                <w:color w:val="282828"/>
                <w:sz w:val="15"/>
              </w:rPr>
              <w:t>CDC Heart 2022 (Sampled)</w:t>
            </w:r>
          </w:p>
        </w:tc>
        <w:tc>
          <w:tcPr>
            <w:tcW w:type="dxa" w:w="1680"/>
            <w:shd w:fill="F2F5F9"/>
            <w:tcMar>
              <w:top w:w="60" w:type="dxa"/>
              <w:bottom w:w="60" w:type="dxa"/>
              <w:left w:w="90" w:type="dxa"/>
              <w:right w:w="90" w:type="dxa"/>
            </w:tcMar>
          </w:tcPr>
          <w:p>
            <w:pPr>
              <w:jc w:val="center"/>
            </w:pPr>
            <w:r>
              <w:rPr>
                <w:rFonts w:ascii="Calibri" w:hAnsi="Calibri"/>
                <w:color w:val="282828"/>
                <w:sz w:val="15"/>
              </w:rPr>
              <w:t>WeightInKilograms</w:t>
            </w:r>
          </w:p>
        </w:tc>
        <w:tc>
          <w:tcPr>
            <w:tcW w:type="dxa" w:w="1680"/>
            <w:shd w:fill="F2F5F9"/>
            <w:tcMar>
              <w:top w:w="60" w:type="dxa"/>
              <w:bottom w:w="60" w:type="dxa"/>
              <w:left w:w="90" w:type="dxa"/>
              <w:right w:w="90" w:type="dxa"/>
            </w:tcMar>
          </w:tcPr>
          <w:p>
            <w:pPr>
              <w:jc w:val="center"/>
            </w:pPr>
            <w:r>
              <w:rPr>
                <w:rFonts w:ascii="Calibri" w:hAnsi="Calibri"/>
                <w:color w:val="282828"/>
                <w:sz w:val="15"/>
              </w:rPr>
              <w:t>42078</w:t>
            </w:r>
          </w:p>
        </w:tc>
        <w:tc>
          <w:tcPr>
            <w:tcW w:type="dxa" w:w="1680"/>
            <w:shd w:fill="F2F5F9"/>
            <w:tcMar>
              <w:top w:w="60" w:type="dxa"/>
              <w:bottom w:w="60" w:type="dxa"/>
              <w:left w:w="90" w:type="dxa"/>
              <w:right w:w="90" w:type="dxa"/>
            </w:tcMar>
          </w:tcPr>
          <w:p>
            <w:pPr>
              <w:jc w:val="center"/>
            </w:pPr>
            <w:r>
              <w:rPr>
                <w:rFonts w:ascii="Calibri" w:hAnsi="Calibri"/>
                <w:color w:val="282828"/>
                <w:sz w:val="15"/>
              </w:rPr>
              <w:t>9.45</w:t>
            </w:r>
          </w:p>
        </w:tc>
        <w:tc>
          <w:tcPr>
            <w:tcW w:type="dxa" w:w="1680"/>
            <w:shd w:fill="F2F5F9"/>
            <w:tcMar>
              <w:top w:w="60" w:type="dxa"/>
              <w:bottom w:w="60" w:type="dxa"/>
              <w:left w:w="90" w:type="dxa"/>
              <w:right w:w="90" w:type="dxa"/>
            </w:tcMar>
          </w:tcPr>
          <w:p>
            <w:pPr>
              <w:jc w:val="left"/>
            </w:pPr>
            <w:r>
              <w:rPr>
                <w:rFonts w:ascii="Calibri" w:hAnsi="Calibri"/>
                <w:color w:val="282828"/>
                <w:sz w:val="15"/>
              </w:rPr>
              <w:t>Skipped self-reported body dimensions</w:t>
            </w:r>
          </w:p>
        </w:tc>
        <w:tc>
          <w:tcPr>
            <w:tcW w:type="dxa" w:w="1680"/>
            <w:shd w:fill="F2F5F9"/>
            <w:tcMar>
              <w:top w:w="60" w:type="dxa"/>
              <w:bottom w:w="60" w:type="dxa"/>
              <w:left w:w="90" w:type="dxa"/>
              <w:right w:w="90" w:type="dxa"/>
            </w:tcMar>
          </w:tcPr>
          <w:p>
            <w:pPr>
              <w:jc w:val="center"/>
            </w:pPr>
            <w:r>
              <w:rPr>
                <w:rFonts w:ascii="Calibri" w:hAnsi="Calibri"/>
                <w:color w:val="282828"/>
                <w:sz w:val="15"/>
              </w:rPr>
              <w:t>Median Imputation</w:t>
            </w:r>
          </w:p>
        </w:tc>
      </w:tr>
    </w:tbl>
    <w:p>
      <w:pPr>
        <w:spacing w:after="80"/>
      </w:pPr>
    </w:p>
    <w:p>
      <w:pPr>
        <w:pStyle w:val="Heading2"/>
        <w:spacing w:before="140" w:after="40"/>
      </w:pPr>
      <w:r>
        <w:t>3.3 Dataset Integration &amp; Vertical Harmonization</w:t>
      </w:r>
    </w:p>
    <w:p>
      <w:r>
        <w:t>Why a Horizontal (Patient-to-Patient) Join is Impossible:</w:t>
        <w:br/>
        <w:t>A horizontal row-by-row join across Pima, Cleveland, and BRFSS is scientifically invalid because these datasets represent completely separate patient populations, study designs, geographical catchment areas, and historical decades. The Pima cohort comprises 768 Native American females examined between 1965 and 1980 in Arizona; the Cleveland cohort represents 297 cardiac inpatients undergoing angiography in Ohio; and the BRFSS represents civilian households surveyed via random-digit telephone dialing across the United States. There are zero shared patient identifiers. Horizontally merging row 1 of Pima with row 1 of Cleveland would fabricate a fictitious, contradictory hybrid individual.</w:t>
      </w:r>
    </w:p>
    <w:p>
      <w:r>
        <w:t>Consequently, we executed vertical harmonization: mapping shared clinical and demographic concepts into a standardized data schema. Harmonized variables include age, biological sex, BMI, hypertension (high_bp), hypercholesterolemia (high_chol), hyperglycemia (high_glucose), diabetes diagnosis, and heart disease outcome. Table 2 details the exact accounting of raw, kept, and sampled rows, confirming a unified harmonized cohort of 26,065 records.</w:t>
      </w:r>
    </w:p>
    <w:p>
      <w:pPr>
        <w:keepNext/>
        <w:spacing w:before="140" w:after="40"/>
      </w:pPr>
      <w:r>
        <w:rPr>
          <w:rFonts w:ascii="Calibri" w:hAnsi="Calibri"/>
          <w:b/>
          <w:color w:val="2B5C8F"/>
          <w:sz w:val="18"/>
        </w:rPr>
        <w:t>Table 2: Unified Dataset Integration Accounting and Harmonization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10" w:type="dxa"/>
              <w:right w:w="110" w:type="dxa"/>
            </w:tcMar>
          </w:tcPr>
          <w:p>
            <w:pPr>
              <w:jc w:val="center"/>
            </w:pPr>
            <w:r>
              <w:rPr>
                <w:rFonts w:ascii="Calibri" w:hAnsi="Calibri"/>
                <w:b/>
                <w:color w:val="FFFFFF"/>
                <w:sz w:val="16"/>
              </w:rPr>
              <w:t>Source</w:t>
            </w:r>
          </w:p>
        </w:tc>
        <w:tc>
          <w:tcPr>
            <w:tcW w:type="dxa" w:w="2016"/>
            <w:shd w:fill="1F497D"/>
            <w:tcMar>
              <w:top w:w="100" w:type="dxa"/>
              <w:bottom w:w="100" w:type="dxa"/>
              <w:left w:w="110" w:type="dxa"/>
              <w:right w:w="110" w:type="dxa"/>
            </w:tcMar>
          </w:tcPr>
          <w:p>
            <w:pPr>
              <w:jc w:val="center"/>
            </w:pPr>
            <w:r>
              <w:rPr>
                <w:rFonts w:ascii="Calibri" w:hAnsi="Calibri"/>
                <w:b/>
                <w:color w:val="FFFFFF"/>
                <w:sz w:val="16"/>
              </w:rPr>
              <w:t>Raw Rows</w:t>
            </w:r>
          </w:p>
        </w:tc>
        <w:tc>
          <w:tcPr>
            <w:tcW w:type="dxa" w:w="2016"/>
            <w:shd w:fill="1F497D"/>
            <w:tcMar>
              <w:top w:w="100" w:type="dxa"/>
              <w:bottom w:w="100" w:type="dxa"/>
              <w:left w:w="110" w:type="dxa"/>
              <w:right w:w="110" w:type="dxa"/>
            </w:tcMar>
          </w:tcPr>
          <w:p>
            <w:pPr>
              <w:jc w:val="center"/>
            </w:pPr>
            <w:r>
              <w:rPr>
                <w:rFonts w:ascii="Calibri" w:hAnsi="Calibri"/>
                <w:b/>
                <w:color w:val="FFFFFF"/>
                <w:sz w:val="16"/>
              </w:rPr>
              <w:t>Rows Kept</w:t>
            </w:r>
          </w:p>
        </w:tc>
        <w:tc>
          <w:tcPr>
            <w:tcW w:type="dxa" w:w="2016"/>
            <w:shd w:fill="1F497D"/>
            <w:tcMar>
              <w:top w:w="100" w:type="dxa"/>
              <w:bottom w:w="100" w:type="dxa"/>
              <w:left w:w="110" w:type="dxa"/>
              <w:right w:w="110" w:type="dxa"/>
            </w:tcMar>
          </w:tcPr>
          <w:p>
            <w:pPr>
              <w:jc w:val="center"/>
            </w:pPr>
            <w:r>
              <w:rPr>
                <w:rFonts w:ascii="Calibri" w:hAnsi="Calibri"/>
                <w:b/>
                <w:color w:val="FFFFFF"/>
                <w:sz w:val="16"/>
              </w:rPr>
              <w:t>Rows Lost</w:t>
            </w:r>
          </w:p>
        </w:tc>
        <w:tc>
          <w:tcPr>
            <w:tcW w:type="dxa" w:w="2016"/>
            <w:shd w:fill="1F497D"/>
            <w:tcMar>
              <w:top w:w="100" w:type="dxa"/>
              <w:bottom w:w="100" w:type="dxa"/>
              <w:left w:w="110" w:type="dxa"/>
              <w:right w:w="110" w:type="dxa"/>
            </w:tcMar>
          </w:tcPr>
          <w:p>
            <w:pPr>
              <w:jc w:val="center"/>
            </w:pPr>
            <w:r>
              <w:rPr>
                <w:rFonts w:ascii="Calibri" w:hAnsi="Calibri"/>
                <w:b/>
                <w:color w:val="FFFFFF"/>
                <w:sz w:val="16"/>
              </w:rPr>
              <w:t>Reason</w:t>
            </w:r>
          </w:p>
        </w:tc>
      </w:tr>
      <w:tr>
        <w:tc>
          <w:tcPr>
            <w:tcW w:type="dxa" w:w="2016"/>
            <w:shd w:fill="FFFFFF"/>
            <w:tcMar>
              <w:top w:w="60" w:type="dxa"/>
              <w:bottom w:w="60" w:type="dxa"/>
              <w:left w:w="90" w:type="dxa"/>
              <w:right w:w="90" w:type="dxa"/>
            </w:tcMar>
          </w:tcPr>
          <w:p>
            <w:pPr>
              <w:jc w:val="left"/>
            </w:pPr>
            <w:r>
              <w:rPr>
                <w:rFonts w:ascii="Calibri" w:hAnsi="Calibri"/>
                <w:color w:val="282828"/>
                <w:sz w:val="16"/>
              </w:rPr>
              <w:t>Pima Indians Diabetes</w:t>
            </w:r>
          </w:p>
        </w:tc>
        <w:tc>
          <w:tcPr>
            <w:tcW w:type="dxa" w:w="2016"/>
            <w:shd w:fill="FFFFFF"/>
            <w:tcMar>
              <w:top w:w="60" w:type="dxa"/>
              <w:bottom w:w="60" w:type="dxa"/>
              <w:left w:w="90" w:type="dxa"/>
              <w:right w:w="90" w:type="dxa"/>
            </w:tcMar>
          </w:tcPr>
          <w:p>
            <w:pPr>
              <w:jc w:val="center"/>
            </w:pPr>
            <w:r>
              <w:rPr>
                <w:rFonts w:ascii="Calibri" w:hAnsi="Calibri"/>
                <w:color w:val="282828"/>
                <w:sz w:val="16"/>
              </w:rPr>
              <w:t>768</w:t>
            </w:r>
          </w:p>
        </w:tc>
        <w:tc>
          <w:tcPr>
            <w:tcW w:type="dxa" w:w="2016"/>
            <w:shd w:fill="FFFFFF"/>
            <w:tcMar>
              <w:top w:w="60" w:type="dxa"/>
              <w:bottom w:w="60" w:type="dxa"/>
              <w:left w:w="90" w:type="dxa"/>
              <w:right w:w="90" w:type="dxa"/>
            </w:tcMar>
          </w:tcPr>
          <w:p>
            <w:pPr>
              <w:jc w:val="center"/>
            </w:pPr>
            <w:r>
              <w:rPr>
                <w:rFonts w:ascii="Calibri" w:hAnsi="Calibri"/>
                <w:color w:val="282828"/>
                <w:sz w:val="16"/>
              </w:rPr>
              <w:t>768</w:t>
            </w:r>
          </w:p>
        </w:tc>
        <w:tc>
          <w:tcPr>
            <w:tcW w:type="dxa" w:w="2016"/>
            <w:shd w:fill="FFFFFF"/>
            <w:tcMar>
              <w:top w:w="60" w:type="dxa"/>
              <w:bottom w:w="60" w:type="dxa"/>
              <w:left w:w="90" w:type="dxa"/>
              <w:right w:w="90" w:type="dxa"/>
            </w:tcMar>
          </w:tcPr>
          <w:p>
            <w:pPr>
              <w:jc w:val="center"/>
            </w:pPr>
            <w:r>
              <w:rPr>
                <w:rFonts w:ascii="Calibri" w:hAnsi="Calibri"/>
                <w:color w:val="282828"/>
                <w:sz w:val="16"/>
              </w:rPr>
              <w:t>0</w:t>
            </w:r>
          </w:p>
        </w:tc>
        <w:tc>
          <w:tcPr>
            <w:tcW w:type="dxa" w:w="2016"/>
            <w:shd w:fill="FFFFFF"/>
            <w:tcMar>
              <w:top w:w="60" w:type="dxa"/>
              <w:bottom w:w="60" w:type="dxa"/>
              <w:left w:w="90" w:type="dxa"/>
              <w:right w:w="90" w:type="dxa"/>
            </w:tcMar>
          </w:tcPr>
          <w:p>
            <w:pPr>
              <w:jc w:val="left"/>
            </w:pPr>
            <w:r>
              <w:rPr>
                <w:rFonts w:ascii="Calibri" w:hAnsi="Calibri"/>
                <w:color w:val="282828"/>
                <w:sz w:val="16"/>
              </w:rPr>
              <w:t>All clinical records retained with harmonized columns</w:t>
            </w:r>
          </w:p>
        </w:tc>
      </w:tr>
      <w:tr>
        <w:tc>
          <w:tcPr>
            <w:tcW w:type="dxa" w:w="2016"/>
            <w:shd w:fill="F2F5F9"/>
            <w:tcMar>
              <w:top w:w="60" w:type="dxa"/>
              <w:bottom w:w="60" w:type="dxa"/>
              <w:left w:w="90" w:type="dxa"/>
              <w:right w:w="90" w:type="dxa"/>
            </w:tcMar>
          </w:tcPr>
          <w:p>
            <w:pPr>
              <w:jc w:val="left"/>
            </w:pPr>
            <w:r>
              <w:rPr>
                <w:rFonts w:ascii="Calibri" w:hAnsi="Calibri"/>
                <w:color w:val="282828"/>
                <w:sz w:val="16"/>
              </w:rPr>
              <w:t>Cleveland Heart Disease</w:t>
            </w:r>
          </w:p>
        </w:tc>
        <w:tc>
          <w:tcPr>
            <w:tcW w:type="dxa" w:w="2016"/>
            <w:shd w:fill="F2F5F9"/>
            <w:tcMar>
              <w:top w:w="60" w:type="dxa"/>
              <w:bottom w:w="60" w:type="dxa"/>
              <w:left w:w="90" w:type="dxa"/>
              <w:right w:w="90" w:type="dxa"/>
            </w:tcMar>
          </w:tcPr>
          <w:p>
            <w:pPr>
              <w:jc w:val="center"/>
            </w:pPr>
            <w:r>
              <w:rPr>
                <w:rFonts w:ascii="Calibri" w:hAnsi="Calibri"/>
                <w:color w:val="282828"/>
                <w:sz w:val="16"/>
              </w:rPr>
              <w:t>297</w:t>
            </w:r>
          </w:p>
        </w:tc>
        <w:tc>
          <w:tcPr>
            <w:tcW w:type="dxa" w:w="2016"/>
            <w:shd w:fill="F2F5F9"/>
            <w:tcMar>
              <w:top w:w="60" w:type="dxa"/>
              <w:bottom w:w="60" w:type="dxa"/>
              <w:left w:w="90" w:type="dxa"/>
              <w:right w:w="90" w:type="dxa"/>
            </w:tcMar>
          </w:tcPr>
          <w:p>
            <w:pPr>
              <w:jc w:val="center"/>
            </w:pPr>
            <w:r>
              <w:rPr>
                <w:rFonts w:ascii="Calibri" w:hAnsi="Calibri"/>
                <w:color w:val="282828"/>
                <w:sz w:val="16"/>
              </w:rPr>
              <w:t>297</w:t>
            </w:r>
          </w:p>
        </w:tc>
        <w:tc>
          <w:tcPr>
            <w:tcW w:type="dxa" w:w="2016"/>
            <w:shd w:fill="F2F5F9"/>
            <w:tcMar>
              <w:top w:w="60" w:type="dxa"/>
              <w:bottom w:w="60" w:type="dxa"/>
              <w:left w:w="90" w:type="dxa"/>
              <w:right w:w="90" w:type="dxa"/>
            </w:tcMar>
          </w:tcPr>
          <w:p>
            <w:pPr>
              <w:jc w:val="center"/>
            </w:pPr>
            <w:r>
              <w:rPr>
                <w:rFonts w:ascii="Calibri" w:hAnsi="Calibri"/>
                <w:color w:val="282828"/>
                <w:sz w:val="16"/>
              </w:rPr>
              <w:t>0</w:t>
            </w:r>
          </w:p>
        </w:tc>
        <w:tc>
          <w:tcPr>
            <w:tcW w:type="dxa" w:w="2016"/>
            <w:shd w:fill="F2F5F9"/>
            <w:tcMar>
              <w:top w:w="60" w:type="dxa"/>
              <w:bottom w:w="60" w:type="dxa"/>
              <w:left w:w="90" w:type="dxa"/>
              <w:right w:w="90" w:type="dxa"/>
            </w:tcMar>
          </w:tcPr>
          <w:p>
            <w:pPr>
              <w:jc w:val="left"/>
            </w:pPr>
            <w:r>
              <w:rPr>
                <w:rFonts w:ascii="Calibri" w:hAnsi="Calibri"/>
                <w:color w:val="282828"/>
                <w:sz w:val="16"/>
              </w:rPr>
              <w:t>All cardiac evaluations retained with harmonized columns</w:t>
            </w:r>
          </w:p>
        </w:tc>
      </w:tr>
      <w:tr>
        <w:tc>
          <w:tcPr>
            <w:tcW w:type="dxa" w:w="2016"/>
            <w:shd w:fill="FFFFFF"/>
            <w:tcMar>
              <w:top w:w="60" w:type="dxa"/>
              <w:bottom w:w="60" w:type="dxa"/>
              <w:left w:w="90" w:type="dxa"/>
              <w:right w:w="90" w:type="dxa"/>
            </w:tcMar>
          </w:tcPr>
          <w:p>
            <w:pPr>
              <w:jc w:val="left"/>
            </w:pPr>
            <w:r>
              <w:rPr>
                <w:rFonts w:ascii="Calibri" w:hAnsi="Calibri"/>
                <w:color w:val="282828"/>
                <w:sz w:val="16"/>
              </w:rPr>
              <w:t>CDC BRFSS 2015</w:t>
            </w:r>
          </w:p>
        </w:tc>
        <w:tc>
          <w:tcPr>
            <w:tcW w:type="dxa" w:w="2016"/>
            <w:shd w:fill="FFFFFF"/>
            <w:tcMar>
              <w:top w:w="60" w:type="dxa"/>
              <w:bottom w:w="60" w:type="dxa"/>
              <w:left w:w="90" w:type="dxa"/>
              <w:right w:w="90" w:type="dxa"/>
            </w:tcMar>
          </w:tcPr>
          <w:p>
            <w:pPr>
              <w:jc w:val="center"/>
            </w:pPr>
            <w:r>
              <w:rPr>
                <w:rFonts w:ascii="Calibri" w:hAnsi="Calibri"/>
                <w:color w:val="282828"/>
                <w:sz w:val="16"/>
              </w:rPr>
              <w:t>253680</w:t>
            </w:r>
          </w:p>
        </w:tc>
        <w:tc>
          <w:tcPr>
            <w:tcW w:type="dxa" w:w="2016"/>
            <w:shd w:fill="FFFFFF"/>
            <w:tcMar>
              <w:top w:w="60" w:type="dxa"/>
              <w:bottom w:w="60" w:type="dxa"/>
              <w:left w:w="90" w:type="dxa"/>
              <w:right w:w="90" w:type="dxa"/>
            </w:tcMar>
          </w:tcPr>
          <w:p>
            <w:pPr>
              <w:jc w:val="center"/>
            </w:pPr>
            <w:r>
              <w:rPr>
                <w:rFonts w:ascii="Calibri" w:hAnsi="Calibri"/>
                <w:color w:val="282828"/>
                <w:sz w:val="16"/>
              </w:rPr>
              <w:t>25000</w:t>
            </w:r>
          </w:p>
        </w:tc>
        <w:tc>
          <w:tcPr>
            <w:tcW w:type="dxa" w:w="2016"/>
            <w:shd w:fill="FFFFFF"/>
            <w:tcMar>
              <w:top w:w="60" w:type="dxa"/>
              <w:bottom w:w="60" w:type="dxa"/>
              <w:left w:w="90" w:type="dxa"/>
              <w:right w:w="90" w:type="dxa"/>
            </w:tcMar>
          </w:tcPr>
          <w:p>
            <w:pPr>
              <w:jc w:val="center"/>
            </w:pPr>
            <w:r>
              <w:rPr>
                <w:rFonts w:ascii="Calibri" w:hAnsi="Calibri"/>
                <w:color w:val="282828"/>
                <w:sz w:val="16"/>
              </w:rPr>
              <w:t>228680</w:t>
            </w:r>
          </w:p>
        </w:tc>
        <w:tc>
          <w:tcPr>
            <w:tcW w:type="dxa" w:w="2016"/>
            <w:shd w:fill="FFFFFF"/>
            <w:tcMar>
              <w:top w:w="60" w:type="dxa"/>
              <w:bottom w:w="60" w:type="dxa"/>
              <w:left w:w="90" w:type="dxa"/>
              <w:right w:w="90" w:type="dxa"/>
            </w:tcMar>
          </w:tcPr>
          <w:p>
            <w:pPr>
              <w:jc w:val="left"/>
            </w:pPr>
            <w:r>
              <w:rPr>
                <w:rFonts w:ascii="Calibri" w:hAnsi="Calibri"/>
                <w:color w:val="282828"/>
                <w:sz w:val="16"/>
              </w:rPr>
              <w:t>Representative stratified sampling (n=25,000) for computational tractability</w:t>
            </w:r>
          </w:p>
        </w:tc>
      </w:tr>
      <w:tr>
        <w:tc>
          <w:tcPr>
            <w:tcW w:type="dxa" w:w="2016"/>
            <w:shd w:fill="F2F5F9"/>
            <w:tcMar>
              <w:top w:w="60" w:type="dxa"/>
              <w:bottom w:w="60" w:type="dxa"/>
              <w:left w:w="90" w:type="dxa"/>
              <w:right w:w="90" w:type="dxa"/>
            </w:tcMar>
          </w:tcPr>
          <w:p>
            <w:pPr>
              <w:jc w:val="left"/>
            </w:pPr>
            <w:r>
              <w:rPr>
                <w:rFonts w:ascii="Calibri" w:hAnsi="Calibri"/>
                <w:color w:val="282828"/>
                <w:sz w:val="16"/>
              </w:rPr>
              <w:t>Total Integrated Cohort</w:t>
            </w:r>
          </w:p>
        </w:tc>
        <w:tc>
          <w:tcPr>
            <w:tcW w:type="dxa" w:w="2016"/>
            <w:shd w:fill="F2F5F9"/>
            <w:tcMar>
              <w:top w:w="60" w:type="dxa"/>
              <w:bottom w:w="60" w:type="dxa"/>
              <w:left w:w="90" w:type="dxa"/>
              <w:right w:w="90" w:type="dxa"/>
            </w:tcMar>
          </w:tcPr>
          <w:p>
            <w:pPr>
              <w:jc w:val="center"/>
            </w:pPr>
            <w:r>
              <w:rPr>
                <w:rFonts w:ascii="Calibri" w:hAnsi="Calibri"/>
                <w:color w:val="282828"/>
                <w:sz w:val="16"/>
              </w:rPr>
              <w:t>254745</w:t>
            </w:r>
          </w:p>
        </w:tc>
        <w:tc>
          <w:tcPr>
            <w:tcW w:type="dxa" w:w="2016"/>
            <w:shd w:fill="F2F5F9"/>
            <w:tcMar>
              <w:top w:w="60" w:type="dxa"/>
              <w:bottom w:w="60" w:type="dxa"/>
              <w:left w:w="90" w:type="dxa"/>
              <w:right w:w="90" w:type="dxa"/>
            </w:tcMar>
          </w:tcPr>
          <w:p>
            <w:pPr>
              <w:jc w:val="center"/>
            </w:pPr>
            <w:r>
              <w:rPr>
                <w:rFonts w:ascii="Calibri" w:hAnsi="Calibri"/>
                <w:color w:val="282828"/>
                <w:sz w:val="16"/>
              </w:rPr>
              <w:t>26065</w:t>
            </w:r>
          </w:p>
        </w:tc>
        <w:tc>
          <w:tcPr>
            <w:tcW w:type="dxa" w:w="2016"/>
            <w:shd w:fill="F2F5F9"/>
            <w:tcMar>
              <w:top w:w="60" w:type="dxa"/>
              <w:bottom w:w="60" w:type="dxa"/>
              <w:left w:w="90" w:type="dxa"/>
              <w:right w:w="90" w:type="dxa"/>
            </w:tcMar>
          </w:tcPr>
          <w:p>
            <w:pPr>
              <w:jc w:val="center"/>
            </w:pPr>
            <w:r>
              <w:rPr>
                <w:rFonts w:ascii="Calibri" w:hAnsi="Calibri"/>
                <w:color w:val="282828"/>
                <w:sz w:val="16"/>
              </w:rPr>
              <w:t>228680</w:t>
            </w:r>
          </w:p>
        </w:tc>
        <w:tc>
          <w:tcPr>
            <w:tcW w:type="dxa" w:w="2016"/>
            <w:shd w:fill="F2F5F9"/>
            <w:tcMar>
              <w:top w:w="60" w:type="dxa"/>
              <w:bottom w:w="60" w:type="dxa"/>
              <w:left w:w="90" w:type="dxa"/>
              <w:right w:w="90" w:type="dxa"/>
            </w:tcMar>
          </w:tcPr>
          <w:p>
            <w:pPr>
              <w:jc w:val="left"/>
            </w:pPr>
            <w:r>
              <w:rPr>
                <w:rFonts w:ascii="Calibri" w:hAnsi="Calibri"/>
                <w:color w:val="282828"/>
                <w:sz w:val="16"/>
              </w:rPr>
              <w:t>Unified harmonized clinical-survey dataset</w:t>
            </w:r>
          </w:p>
        </w:tc>
      </w:tr>
    </w:tbl>
    <w:p>
      <w:pPr>
        <w:spacing w:after="80"/>
      </w:pPr>
    </w:p>
    <w:p>
      <w:pPr>
        <w:pStyle w:val="Heading2"/>
        <w:spacing w:before="140" w:after="40"/>
      </w:pPr>
      <w:r>
        <w:t>3.4 Descriptive Statistics of All Study Variables</w:t>
      </w:r>
    </w:p>
    <w:p>
      <w:r>
        <w:t>To satisfy rigorous exploratory requirements, descriptive statistics were computed across EVERY continuous and categorical variable utilized in this project. Table 3 presents parametric and non-parametric central tendency and dispersion metrics for all 11 continuous/discrete numeric attributes. Table 4 presents complete frequency distributions and relative percentages for all categorical, survey, and binary outcome indicators.</w:t>
      </w:r>
    </w:p>
    <w:p>
      <w:pPr>
        <w:keepNext/>
        <w:spacing w:before="140" w:after="40"/>
      </w:pPr>
      <w:r>
        <w:rPr>
          <w:rFonts w:ascii="Calibri" w:hAnsi="Calibri"/>
          <w:b/>
          <w:color w:val="2B5C8F"/>
          <w:sz w:val="18"/>
        </w:rPr>
        <w:t>Table 3: Comprehensive Descriptive Statistics for All Continuous and Discrete Numeric Variables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F497D"/>
            <w:tcMar>
              <w:top w:w="100" w:type="dxa"/>
              <w:bottom w:w="100" w:type="dxa"/>
              <w:left w:w="110" w:type="dxa"/>
              <w:right w:w="110" w:type="dxa"/>
            </w:tcMar>
          </w:tcPr>
          <w:p>
            <w:pPr>
              <w:jc w:val="center"/>
            </w:pPr>
            <w:r>
              <w:rPr>
                <w:rFonts w:ascii="Calibri" w:hAnsi="Calibri"/>
                <w:b/>
                <w:color w:val="FFFFFF"/>
                <w:sz w:val="15"/>
              </w:rPr>
              <w:t>Variable</w:t>
            </w:r>
          </w:p>
        </w:tc>
        <w:tc>
          <w:tcPr>
            <w:tcW w:type="dxa" w:w="1260"/>
            <w:shd w:fill="1F497D"/>
            <w:tcMar>
              <w:top w:w="100" w:type="dxa"/>
              <w:bottom w:w="100" w:type="dxa"/>
              <w:left w:w="110" w:type="dxa"/>
              <w:right w:w="110" w:type="dxa"/>
            </w:tcMar>
          </w:tcPr>
          <w:p>
            <w:pPr>
              <w:jc w:val="center"/>
            </w:pPr>
            <w:r>
              <w:rPr>
                <w:rFonts w:ascii="Calibri" w:hAnsi="Calibri"/>
                <w:b/>
                <w:color w:val="FFFFFF"/>
                <w:sz w:val="15"/>
              </w:rPr>
              <w:t>Dataset Scope</w:t>
            </w:r>
          </w:p>
        </w:tc>
        <w:tc>
          <w:tcPr>
            <w:tcW w:type="dxa" w:w="1260"/>
            <w:shd w:fill="1F497D"/>
            <w:tcMar>
              <w:top w:w="100" w:type="dxa"/>
              <w:bottom w:w="100" w:type="dxa"/>
              <w:left w:w="110" w:type="dxa"/>
              <w:right w:w="110" w:type="dxa"/>
            </w:tcMar>
          </w:tcPr>
          <w:p>
            <w:pPr>
              <w:jc w:val="center"/>
            </w:pPr>
            <w:r>
              <w:rPr>
                <w:rFonts w:ascii="Calibri" w:hAnsi="Calibri"/>
                <w:b/>
                <w:color w:val="FFFFFF"/>
                <w:sz w:val="15"/>
              </w:rPr>
              <w:t>Count Non Null</w:t>
            </w:r>
          </w:p>
        </w:tc>
        <w:tc>
          <w:tcPr>
            <w:tcW w:type="dxa" w:w="1260"/>
            <w:shd w:fill="1F497D"/>
            <w:tcMar>
              <w:top w:w="100" w:type="dxa"/>
              <w:bottom w:w="100" w:type="dxa"/>
              <w:left w:w="110" w:type="dxa"/>
              <w:right w:w="110" w:type="dxa"/>
            </w:tcMar>
          </w:tcPr>
          <w:p>
            <w:pPr>
              <w:jc w:val="center"/>
            </w:pPr>
            <w:r>
              <w:rPr>
                <w:rFonts w:ascii="Calibri" w:hAnsi="Calibri"/>
                <w:b/>
                <w:color w:val="FFFFFF"/>
                <w:sz w:val="15"/>
              </w:rPr>
              <w:t>Mean</w:t>
            </w:r>
          </w:p>
        </w:tc>
        <w:tc>
          <w:tcPr>
            <w:tcW w:type="dxa" w:w="1260"/>
            <w:shd w:fill="1F497D"/>
            <w:tcMar>
              <w:top w:w="100" w:type="dxa"/>
              <w:bottom w:w="100" w:type="dxa"/>
              <w:left w:w="110" w:type="dxa"/>
              <w:right w:w="110" w:type="dxa"/>
            </w:tcMar>
          </w:tcPr>
          <w:p>
            <w:pPr>
              <w:jc w:val="center"/>
            </w:pPr>
            <w:r>
              <w:rPr>
                <w:rFonts w:ascii="Calibri" w:hAnsi="Calibri"/>
                <w:b/>
                <w:color w:val="FFFFFF"/>
                <w:sz w:val="15"/>
              </w:rPr>
              <w:t>Median</w:t>
            </w:r>
          </w:p>
        </w:tc>
        <w:tc>
          <w:tcPr>
            <w:tcW w:type="dxa" w:w="1260"/>
            <w:shd w:fill="1F497D"/>
            <w:tcMar>
              <w:top w:w="100" w:type="dxa"/>
              <w:bottom w:w="100" w:type="dxa"/>
              <w:left w:w="110" w:type="dxa"/>
              <w:right w:w="110" w:type="dxa"/>
            </w:tcMar>
          </w:tcPr>
          <w:p>
            <w:pPr>
              <w:jc w:val="center"/>
            </w:pPr>
            <w:r>
              <w:rPr>
                <w:rFonts w:ascii="Calibri" w:hAnsi="Calibri"/>
                <w:b/>
                <w:color w:val="FFFFFF"/>
                <w:sz w:val="15"/>
              </w:rPr>
              <w:t>Std Dev</w:t>
            </w:r>
          </w:p>
        </w:tc>
        <w:tc>
          <w:tcPr>
            <w:tcW w:type="dxa" w:w="1260"/>
            <w:shd w:fill="1F497D"/>
            <w:tcMar>
              <w:top w:w="100" w:type="dxa"/>
              <w:bottom w:w="100" w:type="dxa"/>
              <w:left w:w="110" w:type="dxa"/>
              <w:right w:w="110" w:type="dxa"/>
            </w:tcMar>
          </w:tcPr>
          <w:p>
            <w:pPr>
              <w:jc w:val="center"/>
            </w:pPr>
            <w:r>
              <w:rPr>
                <w:rFonts w:ascii="Calibri" w:hAnsi="Calibri"/>
                <w:b/>
                <w:color w:val="FFFFFF"/>
                <w:sz w:val="15"/>
              </w:rPr>
              <w:t>Min</w:t>
            </w:r>
          </w:p>
        </w:tc>
        <w:tc>
          <w:tcPr>
            <w:tcW w:type="dxa" w:w="1260"/>
            <w:shd w:fill="1F497D"/>
            <w:tcMar>
              <w:top w:w="100" w:type="dxa"/>
              <w:bottom w:w="100" w:type="dxa"/>
              <w:left w:w="110" w:type="dxa"/>
              <w:right w:w="110" w:type="dxa"/>
            </w:tcMar>
          </w:tcPr>
          <w:p>
            <w:pPr>
              <w:jc w:val="center"/>
            </w:pPr>
            <w:r>
              <w:rPr>
                <w:rFonts w:ascii="Calibri" w:hAnsi="Calibri"/>
                <w:b/>
                <w:color w:val="FFFFFF"/>
                <w:sz w:val="15"/>
              </w:rPr>
              <w:t>Max</w:t>
            </w:r>
          </w:p>
        </w:tc>
      </w:tr>
      <w:tr>
        <w:tc>
          <w:tcPr>
            <w:tcW w:type="dxa" w:w="1260"/>
            <w:shd w:fill="FFFFFF"/>
            <w:tcMar>
              <w:top w:w="60" w:type="dxa"/>
              <w:bottom w:w="60" w:type="dxa"/>
              <w:left w:w="90" w:type="dxa"/>
              <w:right w:w="90" w:type="dxa"/>
            </w:tcMar>
          </w:tcPr>
          <w:p>
            <w:pPr>
              <w:jc w:val="left"/>
            </w:pPr>
            <w:r>
              <w:rPr>
                <w:rFonts w:ascii="Calibri" w:hAnsi="Calibri"/>
                <w:color w:val="282828"/>
                <w:sz w:val="15"/>
              </w:rPr>
              <w:t>Age (Years)</w:t>
            </w:r>
          </w:p>
        </w:tc>
        <w:tc>
          <w:tcPr>
            <w:tcW w:type="dxa" w:w="1260"/>
            <w:shd w:fill="FFFFFF"/>
            <w:tcMar>
              <w:top w:w="60" w:type="dxa"/>
              <w:bottom w:w="60" w:type="dxa"/>
              <w:left w:w="90" w:type="dxa"/>
              <w:right w:w="90" w:type="dxa"/>
            </w:tcMar>
          </w:tcPr>
          <w:p>
            <w:pPr>
              <w:jc w:val="left"/>
            </w:pPr>
            <w:r>
              <w:rPr>
                <w:rFonts w:ascii="Calibri" w:hAnsi="Calibri"/>
                <w:color w:val="282828"/>
                <w:sz w:val="15"/>
              </w:rPr>
              <w:t>Integrated Cohort (N=26,065)</w:t>
            </w:r>
          </w:p>
        </w:tc>
        <w:tc>
          <w:tcPr>
            <w:tcW w:type="dxa" w:w="1260"/>
            <w:shd w:fill="FFFFFF"/>
            <w:tcMar>
              <w:top w:w="60" w:type="dxa"/>
              <w:bottom w:w="60" w:type="dxa"/>
              <w:left w:w="90" w:type="dxa"/>
              <w:right w:w="90" w:type="dxa"/>
            </w:tcMar>
          </w:tcPr>
          <w:p>
            <w:pPr>
              <w:jc w:val="center"/>
            </w:pPr>
            <w:r>
              <w:rPr>
                <w:rFonts w:ascii="Calibri" w:hAnsi="Calibri"/>
                <w:color w:val="282828"/>
                <w:sz w:val="15"/>
              </w:rPr>
              <w:t>26065</w:t>
            </w:r>
          </w:p>
        </w:tc>
        <w:tc>
          <w:tcPr>
            <w:tcW w:type="dxa" w:w="1260"/>
            <w:shd w:fill="FFFFFF"/>
            <w:tcMar>
              <w:top w:w="60" w:type="dxa"/>
              <w:bottom w:w="60" w:type="dxa"/>
              <w:left w:w="90" w:type="dxa"/>
              <w:right w:w="90" w:type="dxa"/>
            </w:tcMar>
          </w:tcPr>
          <w:p>
            <w:pPr>
              <w:jc w:val="center"/>
            </w:pPr>
            <w:r>
              <w:rPr>
                <w:rFonts w:ascii="Calibri" w:hAnsi="Calibri"/>
                <w:color w:val="282828"/>
                <w:sz w:val="15"/>
              </w:rPr>
              <w:t>56.43</w:t>
            </w:r>
          </w:p>
        </w:tc>
        <w:tc>
          <w:tcPr>
            <w:tcW w:type="dxa" w:w="1260"/>
            <w:shd w:fill="FFFFFF"/>
            <w:tcMar>
              <w:top w:w="60" w:type="dxa"/>
              <w:bottom w:w="60" w:type="dxa"/>
              <w:left w:w="90" w:type="dxa"/>
              <w:right w:w="90" w:type="dxa"/>
            </w:tcMar>
          </w:tcPr>
          <w:p>
            <w:pPr>
              <w:jc w:val="center"/>
            </w:pPr>
            <w:r>
              <w:rPr>
                <w:rFonts w:ascii="Calibri" w:hAnsi="Calibri"/>
                <w:color w:val="282828"/>
                <w:sz w:val="15"/>
              </w:rPr>
              <w:t>57.00</w:t>
            </w:r>
          </w:p>
        </w:tc>
        <w:tc>
          <w:tcPr>
            <w:tcW w:type="dxa" w:w="1260"/>
            <w:shd w:fill="FFFFFF"/>
            <w:tcMar>
              <w:top w:w="60" w:type="dxa"/>
              <w:bottom w:w="60" w:type="dxa"/>
              <w:left w:w="90" w:type="dxa"/>
              <w:right w:w="90" w:type="dxa"/>
            </w:tcMar>
          </w:tcPr>
          <w:p>
            <w:pPr>
              <w:jc w:val="center"/>
            </w:pPr>
            <w:r>
              <w:rPr>
                <w:rFonts w:ascii="Calibri" w:hAnsi="Calibri"/>
                <w:color w:val="282828"/>
                <w:sz w:val="15"/>
              </w:rPr>
              <w:t>15.70</w:t>
            </w:r>
          </w:p>
        </w:tc>
        <w:tc>
          <w:tcPr>
            <w:tcW w:type="dxa" w:w="1260"/>
            <w:shd w:fill="FFFFFF"/>
            <w:tcMar>
              <w:top w:w="60" w:type="dxa"/>
              <w:bottom w:w="60" w:type="dxa"/>
              <w:left w:w="90" w:type="dxa"/>
              <w:right w:w="90" w:type="dxa"/>
            </w:tcMar>
          </w:tcPr>
          <w:p>
            <w:pPr>
              <w:jc w:val="center"/>
            </w:pPr>
            <w:r>
              <w:rPr>
                <w:rFonts w:ascii="Calibri" w:hAnsi="Calibri"/>
                <w:color w:val="282828"/>
                <w:sz w:val="15"/>
              </w:rPr>
              <w:t>21.00</w:t>
            </w:r>
          </w:p>
        </w:tc>
        <w:tc>
          <w:tcPr>
            <w:tcW w:type="dxa" w:w="1260"/>
            <w:shd w:fill="FFFFFF"/>
            <w:tcMar>
              <w:top w:w="60" w:type="dxa"/>
              <w:bottom w:w="60" w:type="dxa"/>
              <w:left w:w="90" w:type="dxa"/>
              <w:right w:w="90" w:type="dxa"/>
            </w:tcMar>
          </w:tcPr>
          <w:p>
            <w:pPr>
              <w:jc w:val="center"/>
            </w:pPr>
            <w:r>
              <w:rPr>
                <w:rFonts w:ascii="Calibri" w:hAnsi="Calibri"/>
                <w:color w:val="282828"/>
                <w:sz w:val="15"/>
              </w:rPr>
              <w:t>82.00</w:t>
            </w:r>
          </w:p>
        </w:tc>
      </w:tr>
      <w:tr>
        <w:tc>
          <w:tcPr>
            <w:tcW w:type="dxa" w:w="1260"/>
            <w:shd w:fill="F2F5F9"/>
            <w:tcMar>
              <w:top w:w="60" w:type="dxa"/>
              <w:bottom w:w="60" w:type="dxa"/>
              <w:left w:w="90" w:type="dxa"/>
              <w:right w:w="90" w:type="dxa"/>
            </w:tcMar>
          </w:tcPr>
          <w:p>
            <w:pPr>
              <w:jc w:val="left"/>
            </w:pPr>
            <w:r>
              <w:rPr>
                <w:rFonts w:ascii="Calibri" w:hAnsi="Calibri"/>
                <w:color w:val="282828"/>
                <w:sz w:val="15"/>
              </w:rPr>
              <w:t>BMI (kg/m²)</w:t>
            </w:r>
          </w:p>
        </w:tc>
        <w:tc>
          <w:tcPr>
            <w:tcW w:type="dxa" w:w="1260"/>
            <w:shd w:fill="F2F5F9"/>
            <w:tcMar>
              <w:top w:w="60" w:type="dxa"/>
              <w:bottom w:w="60" w:type="dxa"/>
              <w:left w:w="90" w:type="dxa"/>
              <w:right w:w="90" w:type="dxa"/>
            </w:tcMar>
          </w:tcPr>
          <w:p>
            <w:pPr>
              <w:jc w:val="left"/>
            </w:pPr>
            <w:r>
              <w:rPr>
                <w:rFonts w:ascii="Calibri" w:hAnsi="Calibri"/>
                <w:color w:val="282828"/>
                <w:sz w:val="15"/>
              </w:rPr>
              <w:t>Integrated Cohort (N=25,757)</w:t>
            </w:r>
          </w:p>
        </w:tc>
        <w:tc>
          <w:tcPr>
            <w:tcW w:type="dxa" w:w="1260"/>
            <w:shd w:fill="F2F5F9"/>
            <w:tcMar>
              <w:top w:w="60" w:type="dxa"/>
              <w:bottom w:w="60" w:type="dxa"/>
              <w:left w:w="90" w:type="dxa"/>
              <w:right w:w="90" w:type="dxa"/>
            </w:tcMar>
          </w:tcPr>
          <w:p>
            <w:pPr>
              <w:jc w:val="center"/>
            </w:pPr>
            <w:r>
              <w:rPr>
                <w:rFonts w:ascii="Calibri" w:hAnsi="Calibri"/>
                <w:color w:val="282828"/>
                <w:sz w:val="15"/>
              </w:rPr>
              <w:t>25757</w:t>
            </w:r>
          </w:p>
        </w:tc>
        <w:tc>
          <w:tcPr>
            <w:tcW w:type="dxa" w:w="1260"/>
            <w:shd w:fill="F2F5F9"/>
            <w:tcMar>
              <w:top w:w="60" w:type="dxa"/>
              <w:bottom w:w="60" w:type="dxa"/>
              <w:left w:w="90" w:type="dxa"/>
              <w:right w:w="90" w:type="dxa"/>
            </w:tcMar>
          </w:tcPr>
          <w:p>
            <w:pPr>
              <w:jc w:val="center"/>
            </w:pPr>
            <w:r>
              <w:rPr>
                <w:rFonts w:ascii="Calibri" w:hAnsi="Calibri"/>
                <w:color w:val="282828"/>
                <w:sz w:val="15"/>
              </w:rPr>
              <w:t>28.60</w:t>
            </w:r>
          </w:p>
        </w:tc>
        <w:tc>
          <w:tcPr>
            <w:tcW w:type="dxa" w:w="1260"/>
            <w:shd w:fill="F2F5F9"/>
            <w:tcMar>
              <w:top w:w="60" w:type="dxa"/>
              <w:bottom w:w="60" w:type="dxa"/>
              <w:left w:w="90" w:type="dxa"/>
              <w:right w:w="90" w:type="dxa"/>
            </w:tcMar>
          </w:tcPr>
          <w:p>
            <w:pPr>
              <w:jc w:val="center"/>
            </w:pPr>
            <w:r>
              <w:rPr>
                <w:rFonts w:ascii="Calibri" w:hAnsi="Calibri"/>
                <w:color w:val="282828"/>
                <w:sz w:val="15"/>
              </w:rPr>
              <w:t>27.00</w:t>
            </w:r>
          </w:p>
        </w:tc>
        <w:tc>
          <w:tcPr>
            <w:tcW w:type="dxa" w:w="1260"/>
            <w:shd w:fill="F2F5F9"/>
            <w:tcMar>
              <w:top w:w="60" w:type="dxa"/>
              <w:bottom w:w="60" w:type="dxa"/>
              <w:left w:w="90" w:type="dxa"/>
              <w:right w:w="90" w:type="dxa"/>
            </w:tcMar>
          </w:tcPr>
          <w:p>
            <w:pPr>
              <w:jc w:val="center"/>
            </w:pPr>
            <w:r>
              <w:rPr>
                <w:rFonts w:ascii="Calibri" w:hAnsi="Calibri"/>
                <w:color w:val="282828"/>
                <w:sz w:val="15"/>
              </w:rPr>
              <w:t>6.66</w:t>
            </w:r>
          </w:p>
        </w:tc>
        <w:tc>
          <w:tcPr>
            <w:tcW w:type="dxa" w:w="1260"/>
            <w:shd w:fill="F2F5F9"/>
            <w:tcMar>
              <w:top w:w="60" w:type="dxa"/>
              <w:bottom w:w="60" w:type="dxa"/>
              <w:left w:w="90" w:type="dxa"/>
              <w:right w:w="90" w:type="dxa"/>
            </w:tcMar>
          </w:tcPr>
          <w:p>
            <w:pPr>
              <w:jc w:val="center"/>
            </w:pPr>
            <w:r>
              <w:rPr>
                <w:rFonts w:ascii="Calibri" w:hAnsi="Calibri"/>
                <w:color w:val="282828"/>
                <w:sz w:val="15"/>
              </w:rPr>
              <w:t>12.00</w:t>
            </w:r>
          </w:p>
        </w:tc>
        <w:tc>
          <w:tcPr>
            <w:tcW w:type="dxa" w:w="1260"/>
            <w:shd w:fill="F2F5F9"/>
            <w:tcMar>
              <w:top w:w="60" w:type="dxa"/>
              <w:bottom w:w="60" w:type="dxa"/>
              <w:left w:w="90" w:type="dxa"/>
              <w:right w:w="90" w:type="dxa"/>
            </w:tcMar>
          </w:tcPr>
          <w:p>
            <w:pPr>
              <w:jc w:val="center"/>
            </w:pPr>
            <w:r>
              <w:rPr>
                <w:rFonts w:ascii="Calibri" w:hAnsi="Calibri"/>
                <w:color w:val="282828"/>
                <w:sz w:val="15"/>
              </w:rPr>
              <w:t>95.00</w:t>
            </w:r>
          </w:p>
        </w:tc>
      </w:tr>
      <w:tr>
        <w:tc>
          <w:tcPr>
            <w:tcW w:type="dxa" w:w="1260"/>
            <w:shd w:fill="FFFFFF"/>
            <w:tcMar>
              <w:top w:w="60" w:type="dxa"/>
              <w:bottom w:w="60" w:type="dxa"/>
              <w:left w:w="90" w:type="dxa"/>
              <w:right w:w="90" w:type="dxa"/>
            </w:tcMar>
          </w:tcPr>
          <w:p>
            <w:pPr>
              <w:jc w:val="left"/>
            </w:pPr>
            <w:r>
              <w:rPr>
                <w:rFonts w:ascii="Calibri" w:hAnsi="Calibri"/>
                <w:color w:val="282828"/>
                <w:sz w:val="15"/>
              </w:rPr>
              <w:t>Blood Pressure (mmHg)</w:t>
            </w:r>
          </w:p>
        </w:tc>
        <w:tc>
          <w:tcPr>
            <w:tcW w:type="dxa" w:w="1260"/>
            <w:shd w:fill="FFFFFF"/>
            <w:tcMar>
              <w:top w:w="60" w:type="dxa"/>
              <w:bottom w:w="60" w:type="dxa"/>
              <w:left w:w="90" w:type="dxa"/>
              <w:right w:w="90" w:type="dxa"/>
            </w:tcMar>
          </w:tcPr>
          <w:p>
            <w:pPr>
              <w:jc w:val="left"/>
            </w:pPr>
            <w:r>
              <w:rPr>
                <w:rFonts w:ascii="Calibri" w:hAnsi="Calibri"/>
                <w:color w:val="282828"/>
                <w:sz w:val="15"/>
              </w:rPr>
              <w:t>Pima &amp; Cleveland (N=1,030)</w:t>
            </w:r>
          </w:p>
        </w:tc>
        <w:tc>
          <w:tcPr>
            <w:tcW w:type="dxa" w:w="1260"/>
            <w:shd w:fill="FFFFFF"/>
            <w:tcMar>
              <w:top w:w="60" w:type="dxa"/>
              <w:bottom w:w="60" w:type="dxa"/>
              <w:left w:w="90" w:type="dxa"/>
              <w:right w:w="90" w:type="dxa"/>
            </w:tcMar>
          </w:tcPr>
          <w:p>
            <w:pPr>
              <w:jc w:val="center"/>
            </w:pPr>
            <w:r>
              <w:rPr>
                <w:rFonts w:ascii="Calibri" w:hAnsi="Calibri"/>
                <w:color w:val="282828"/>
                <w:sz w:val="15"/>
              </w:rPr>
              <w:t>1030</w:t>
            </w:r>
          </w:p>
        </w:tc>
        <w:tc>
          <w:tcPr>
            <w:tcW w:type="dxa" w:w="1260"/>
            <w:shd w:fill="FFFFFF"/>
            <w:tcMar>
              <w:top w:w="60" w:type="dxa"/>
              <w:bottom w:w="60" w:type="dxa"/>
              <w:left w:w="90" w:type="dxa"/>
              <w:right w:w="90" w:type="dxa"/>
            </w:tcMar>
          </w:tcPr>
          <w:p>
            <w:pPr>
              <w:jc w:val="center"/>
            </w:pPr>
            <w:r>
              <w:rPr>
                <w:rFonts w:ascii="Calibri" w:hAnsi="Calibri"/>
                <w:color w:val="282828"/>
                <w:sz w:val="15"/>
              </w:rPr>
              <w:t>89.50</w:t>
            </w:r>
          </w:p>
        </w:tc>
        <w:tc>
          <w:tcPr>
            <w:tcW w:type="dxa" w:w="1260"/>
            <w:shd w:fill="FFFFFF"/>
            <w:tcMar>
              <w:top w:w="60" w:type="dxa"/>
              <w:bottom w:w="60" w:type="dxa"/>
              <w:left w:w="90" w:type="dxa"/>
              <w:right w:w="90" w:type="dxa"/>
            </w:tcMar>
          </w:tcPr>
          <w:p>
            <w:pPr>
              <w:jc w:val="center"/>
            </w:pPr>
            <w:r>
              <w:rPr>
                <w:rFonts w:ascii="Calibri" w:hAnsi="Calibri"/>
                <w:color w:val="282828"/>
                <w:sz w:val="15"/>
              </w:rPr>
              <w:t>78.00</w:t>
            </w:r>
          </w:p>
        </w:tc>
        <w:tc>
          <w:tcPr>
            <w:tcW w:type="dxa" w:w="1260"/>
            <w:shd w:fill="FFFFFF"/>
            <w:tcMar>
              <w:top w:w="60" w:type="dxa"/>
              <w:bottom w:w="60" w:type="dxa"/>
              <w:left w:w="90" w:type="dxa"/>
              <w:right w:w="90" w:type="dxa"/>
            </w:tcMar>
          </w:tcPr>
          <w:p>
            <w:pPr>
              <w:jc w:val="center"/>
            </w:pPr>
            <w:r>
              <w:rPr>
                <w:rFonts w:ascii="Calibri" w:hAnsi="Calibri"/>
                <w:color w:val="282828"/>
                <w:sz w:val="15"/>
              </w:rPr>
              <w:t>30.36</w:t>
            </w:r>
          </w:p>
        </w:tc>
        <w:tc>
          <w:tcPr>
            <w:tcW w:type="dxa" w:w="1260"/>
            <w:shd w:fill="FFFFFF"/>
            <w:tcMar>
              <w:top w:w="60" w:type="dxa"/>
              <w:bottom w:w="60" w:type="dxa"/>
              <w:left w:w="90" w:type="dxa"/>
              <w:right w:w="90" w:type="dxa"/>
            </w:tcMar>
          </w:tcPr>
          <w:p>
            <w:pPr>
              <w:jc w:val="center"/>
            </w:pPr>
            <w:r>
              <w:rPr>
                <w:rFonts w:ascii="Calibri" w:hAnsi="Calibri"/>
                <w:color w:val="282828"/>
                <w:sz w:val="15"/>
              </w:rPr>
              <w:t>24.00</w:t>
            </w:r>
          </w:p>
        </w:tc>
        <w:tc>
          <w:tcPr>
            <w:tcW w:type="dxa" w:w="1260"/>
            <w:shd w:fill="FFFFFF"/>
            <w:tcMar>
              <w:top w:w="60" w:type="dxa"/>
              <w:bottom w:w="60" w:type="dxa"/>
              <w:left w:w="90" w:type="dxa"/>
              <w:right w:w="90" w:type="dxa"/>
            </w:tcMar>
          </w:tcPr>
          <w:p>
            <w:pPr>
              <w:jc w:val="center"/>
            </w:pPr>
            <w:r>
              <w:rPr>
                <w:rFonts w:ascii="Calibri" w:hAnsi="Calibri"/>
                <w:color w:val="282828"/>
                <w:sz w:val="15"/>
              </w:rPr>
              <w:t>200.00</w:t>
            </w:r>
          </w:p>
        </w:tc>
      </w:tr>
      <w:tr>
        <w:tc>
          <w:tcPr>
            <w:tcW w:type="dxa" w:w="1260"/>
            <w:shd w:fill="F2F5F9"/>
            <w:tcMar>
              <w:top w:w="60" w:type="dxa"/>
              <w:bottom w:w="60" w:type="dxa"/>
              <w:left w:w="90" w:type="dxa"/>
              <w:right w:w="90" w:type="dxa"/>
            </w:tcMar>
          </w:tcPr>
          <w:p>
            <w:pPr>
              <w:jc w:val="left"/>
            </w:pPr>
            <w:r>
              <w:rPr>
                <w:rFonts w:ascii="Calibri" w:hAnsi="Calibri"/>
                <w:color w:val="282828"/>
                <w:sz w:val="15"/>
              </w:rPr>
              <w:t>Serum Cholesterol (mg/dL)</w:t>
            </w:r>
          </w:p>
        </w:tc>
        <w:tc>
          <w:tcPr>
            <w:tcW w:type="dxa" w:w="1260"/>
            <w:shd w:fill="F2F5F9"/>
            <w:tcMar>
              <w:top w:w="60" w:type="dxa"/>
              <w:bottom w:w="60" w:type="dxa"/>
              <w:left w:w="90" w:type="dxa"/>
              <w:right w:w="90" w:type="dxa"/>
            </w:tcMar>
          </w:tcPr>
          <w:p>
            <w:pPr>
              <w:jc w:val="left"/>
            </w:pPr>
            <w:r>
              <w:rPr>
                <w:rFonts w:ascii="Calibri" w:hAnsi="Calibri"/>
                <w:color w:val="282828"/>
                <w:sz w:val="15"/>
              </w:rPr>
              <w:t>Cleveland Clinic (N=297)</w:t>
            </w:r>
          </w:p>
        </w:tc>
        <w:tc>
          <w:tcPr>
            <w:tcW w:type="dxa" w:w="1260"/>
            <w:shd w:fill="F2F5F9"/>
            <w:tcMar>
              <w:top w:w="60" w:type="dxa"/>
              <w:bottom w:w="60" w:type="dxa"/>
              <w:left w:w="90" w:type="dxa"/>
              <w:right w:w="90" w:type="dxa"/>
            </w:tcMar>
          </w:tcPr>
          <w:p>
            <w:pPr>
              <w:jc w:val="center"/>
            </w:pPr>
            <w:r>
              <w:rPr>
                <w:rFonts w:ascii="Calibri" w:hAnsi="Calibri"/>
                <w:color w:val="282828"/>
                <w:sz w:val="15"/>
              </w:rPr>
              <w:t>297</w:t>
            </w:r>
          </w:p>
        </w:tc>
        <w:tc>
          <w:tcPr>
            <w:tcW w:type="dxa" w:w="1260"/>
            <w:shd w:fill="F2F5F9"/>
            <w:tcMar>
              <w:top w:w="60" w:type="dxa"/>
              <w:bottom w:w="60" w:type="dxa"/>
              <w:left w:w="90" w:type="dxa"/>
              <w:right w:w="90" w:type="dxa"/>
            </w:tcMar>
          </w:tcPr>
          <w:p>
            <w:pPr>
              <w:jc w:val="center"/>
            </w:pPr>
            <w:r>
              <w:rPr>
                <w:rFonts w:ascii="Calibri" w:hAnsi="Calibri"/>
                <w:color w:val="282828"/>
                <w:sz w:val="15"/>
              </w:rPr>
              <w:t>247.35</w:t>
            </w:r>
          </w:p>
        </w:tc>
        <w:tc>
          <w:tcPr>
            <w:tcW w:type="dxa" w:w="1260"/>
            <w:shd w:fill="F2F5F9"/>
            <w:tcMar>
              <w:top w:w="60" w:type="dxa"/>
              <w:bottom w:w="60" w:type="dxa"/>
              <w:left w:w="90" w:type="dxa"/>
              <w:right w:w="90" w:type="dxa"/>
            </w:tcMar>
          </w:tcPr>
          <w:p>
            <w:pPr>
              <w:jc w:val="center"/>
            </w:pPr>
            <w:r>
              <w:rPr>
                <w:rFonts w:ascii="Calibri" w:hAnsi="Calibri"/>
                <w:color w:val="282828"/>
                <w:sz w:val="15"/>
              </w:rPr>
              <w:t>243.00</w:t>
            </w:r>
          </w:p>
        </w:tc>
        <w:tc>
          <w:tcPr>
            <w:tcW w:type="dxa" w:w="1260"/>
            <w:shd w:fill="F2F5F9"/>
            <w:tcMar>
              <w:top w:w="60" w:type="dxa"/>
              <w:bottom w:w="60" w:type="dxa"/>
              <w:left w:w="90" w:type="dxa"/>
              <w:right w:w="90" w:type="dxa"/>
            </w:tcMar>
          </w:tcPr>
          <w:p>
            <w:pPr>
              <w:jc w:val="center"/>
            </w:pPr>
            <w:r>
              <w:rPr>
                <w:rFonts w:ascii="Calibri" w:hAnsi="Calibri"/>
                <w:color w:val="282828"/>
                <w:sz w:val="15"/>
              </w:rPr>
              <w:t>52.00</w:t>
            </w:r>
          </w:p>
        </w:tc>
        <w:tc>
          <w:tcPr>
            <w:tcW w:type="dxa" w:w="1260"/>
            <w:shd w:fill="F2F5F9"/>
            <w:tcMar>
              <w:top w:w="60" w:type="dxa"/>
              <w:bottom w:w="60" w:type="dxa"/>
              <w:left w:w="90" w:type="dxa"/>
              <w:right w:w="90" w:type="dxa"/>
            </w:tcMar>
          </w:tcPr>
          <w:p>
            <w:pPr>
              <w:jc w:val="center"/>
            </w:pPr>
            <w:r>
              <w:rPr>
                <w:rFonts w:ascii="Calibri" w:hAnsi="Calibri"/>
                <w:color w:val="282828"/>
                <w:sz w:val="15"/>
              </w:rPr>
              <w:t>126.00</w:t>
            </w:r>
          </w:p>
        </w:tc>
        <w:tc>
          <w:tcPr>
            <w:tcW w:type="dxa" w:w="1260"/>
            <w:shd w:fill="F2F5F9"/>
            <w:tcMar>
              <w:top w:w="60" w:type="dxa"/>
              <w:bottom w:w="60" w:type="dxa"/>
              <w:left w:w="90" w:type="dxa"/>
              <w:right w:w="90" w:type="dxa"/>
            </w:tcMar>
          </w:tcPr>
          <w:p>
            <w:pPr>
              <w:jc w:val="center"/>
            </w:pPr>
            <w:r>
              <w:rPr>
                <w:rFonts w:ascii="Calibri" w:hAnsi="Calibri"/>
                <w:color w:val="282828"/>
                <w:sz w:val="15"/>
              </w:rPr>
              <w:t>564.00</w:t>
            </w:r>
          </w:p>
        </w:tc>
      </w:tr>
      <w:tr>
        <w:tc>
          <w:tcPr>
            <w:tcW w:type="dxa" w:w="1260"/>
            <w:shd w:fill="FFFFFF"/>
            <w:tcMar>
              <w:top w:w="60" w:type="dxa"/>
              <w:bottom w:w="60" w:type="dxa"/>
              <w:left w:w="90" w:type="dxa"/>
              <w:right w:w="90" w:type="dxa"/>
            </w:tcMar>
          </w:tcPr>
          <w:p>
            <w:pPr>
              <w:jc w:val="left"/>
            </w:pPr>
            <w:r>
              <w:rPr>
                <w:rFonts w:ascii="Calibri" w:hAnsi="Calibri"/>
                <w:color w:val="282828"/>
                <w:sz w:val="15"/>
              </w:rPr>
              <w:t>Fasting Glucose (mg/dL)</w:t>
            </w:r>
          </w:p>
        </w:tc>
        <w:tc>
          <w:tcPr>
            <w:tcW w:type="dxa" w:w="1260"/>
            <w:shd w:fill="FFFFFF"/>
            <w:tcMar>
              <w:top w:w="60" w:type="dxa"/>
              <w:bottom w:w="60" w:type="dxa"/>
              <w:left w:w="90" w:type="dxa"/>
              <w:right w:w="90" w:type="dxa"/>
            </w:tcMar>
          </w:tcPr>
          <w:p>
            <w:pPr>
              <w:jc w:val="center"/>
            </w:pPr>
            <w:r>
              <w:rPr>
                <w:rFonts w:ascii="Calibri" w:hAnsi="Calibri"/>
                <w:color w:val="282828"/>
                <w:sz w:val="15"/>
              </w:rPr>
              <w:t>Pima Indians (N=763)</w:t>
            </w:r>
          </w:p>
        </w:tc>
        <w:tc>
          <w:tcPr>
            <w:tcW w:type="dxa" w:w="1260"/>
            <w:shd w:fill="FFFFFF"/>
            <w:tcMar>
              <w:top w:w="60" w:type="dxa"/>
              <w:bottom w:w="60" w:type="dxa"/>
              <w:left w:w="90" w:type="dxa"/>
              <w:right w:w="90" w:type="dxa"/>
            </w:tcMar>
          </w:tcPr>
          <w:p>
            <w:pPr>
              <w:jc w:val="center"/>
            </w:pPr>
            <w:r>
              <w:rPr>
                <w:rFonts w:ascii="Calibri" w:hAnsi="Calibri"/>
                <w:color w:val="282828"/>
                <w:sz w:val="15"/>
              </w:rPr>
              <w:t>763</w:t>
            </w:r>
          </w:p>
        </w:tc>
        <w:tc>
          <w:tcPr>
            <w:tcW w:type="dxa" w:w="1260"/>
            <w:shd w:fill="FFFFFF"/>
            <w:tcMar>
              <w:top w:w="60" w:type="dxa"/>
              <w:bottom w:w="60" w:type="dxa"/>
              <w:left w:w="90" w:type="dxa"/>
              <w:right w:w="90" w:type="dxa"/>
            </w:tcMar>
          </w:tcPr>
          <w:p>
            <w:pPr>
              <w:jc w:val="center"/>
            </w:pPr>
            <w:r>
              <w:rPr>
                <w:rFonts w:ascii="Calibri" w:hAnsi="Calibri"/>
                <w:color w:val="282828"/>
                <w:sz w:val="15"/>
              </w:rPr>
              <w:t>121.69</w:t>
            </w:r>
          </w:p>
        </w:tc>
        <w:tc>
          <w:tcPr>
            <w:tcW w:type="dxa" w:w="1260"/>
            <w:shd w:fill="FFFFFF"/>
            <w:tcMar>
              <w:top w:w="60" w:type="dxa"/>
              <w:bottom w:w="60" w:type="dxa"/>
              <w:left w:w="90" w:type="dxa"/>
              <w:right w:w="90" w:type="dxa"/>
            </w:tcMar>
          </w:tcPr>
          <w:p>
            <w:pPr>
              <w:jc w:val="center"/>
            </w:pPr>
            <w:r>
              <w:rPr>
                <w:rFonts w:ascii="Calibri" w:hAnsi="Calibri"/>
                <w:color w:val="282828"/>
                <w:sz w:val="15"/>
              </w:rPr>
              <w:t>117.00</w:t>
            </w:r>
          </w:p>
        </w:tc>
        <w:tc>
          <w:tcPr>
            <w:tcW w:type="dxa" w:w="1260"/>
            <w:shd w:fill="FFFFFF"/>
            <w:tcMar>
              <w:top w:w="60" w:type="dxa"/>
              <w:bottom w:w="60" w:type="dxa"/>
              <w:left w:w="90" w:type="dxa"/>
              <w:right w:w="90" w:type="dxa"/>
            </w:tcMar>
          </w:tcPr>
          <w:p>
            <w:pPr>
              <w:jc w:val="center"/>
            </w:pPr>
            <w:r>
              <w:rPr>
                <w:rFonts w:ascii="Calibri" w:hAnsi="Calibri"/>
                <w:color w:val="282828"/>
                <w:sz w:val="15"/>
              </w:rPr>
              <w:t>30.54</w:t>
            </w:r>
          </w:p>
        </w:tc>
        <w:tc>
          <w:tcPr>
            <w:tcW w:type="dxa" w:w="1260"/>
            <w:shd w:fill="FFFFFF"/>
            <w:tcMar>
              <w:top w:w="60" w:type="dxa"/>
              <w:bottom w:w="60" w:type="dxa"/>
              <w:left w:w="90" w:type="dxa"/>
              <w:right w:w="90" w:type="dxa"/>
            </w:tcMar>
          </w:tcPr>
          <w:p>
            <w:pPr>
              <w:jc w:val="center"/>
            </w:pPr>
            <w:r>
              <w:rPr>
                <w:rFonts w:ascii="Calibri" w:hAnsi="Calibri"/>
                <w:color w:val="282828"/>
                <w:sz w:val="15"/>
              </w:rPr>
              <w:t>44.00</w:t>
            </w:r>
          </w:p>
        </w:tc>
        <w:tc>
          <w:tcPr>
            <w:tcW w:type="dxa" w:w="1260"/>
            <w:shd w:fill="FFFFFF"/>
            <w:tcMar>
              <w:top w:w="60" w:type="dxa"/>
              <w:bottom w:w="60" w:type="dxa"/>
              <w:left w:w="90" w:type="dxa"/>
              <w:right w:w="90" w:type="dxa"/>
            </w:tcMar>
          </w:tcPr>
          <w:p>
            <w:pPr>
              <w:jc w:val="center"/>
            </w:pPr>
            <w:r>
              <w:rPr>
                <w:rFonts w:ascii="Calibri" w:hAnsi="Calibri"/>
                <w:color w:val="282828"/>
                <w:sz w:val="15"/>
              </w:rPr>
              <w:t>199.00</w:t>
            </w:r>
          </w:p>
        </w:tc>
      </w:tr>
      <w:tr>
        <w:tc>
          <w:tcPr>
            <w:tcW w:type="dxa" w:w="1260"/>
            <w:shd w:fill="F2F5F9"/>
            <w:tcMar>
              <w:top w:w="60" w:type="dxa"/>
              <w:bottom w:w="60" w:type="dxa"/>
              <w:left w:w="90" w:type="dxa"/>
              <w:right w:w="90" w:type="dxa"/>
            </w:tcMar>
          </w:tcPr>
          <w:p>
            <w:pPr>
              <w:jc w:val="left"/>
            </w:pPr>
            <w:r>
              <w:rPr>
                <w:rFonts w:ascii="Calibri" w:hAnsi="Calibri"/>
                <w:color w:val="282828"/>
                <w:sz w:val="15"/>
              </w:rPr>
              <w:t>Serum Insulin (μU/mL)</w:t>
            </w:r>
          </w:p>
        </w:tc>
        <w:tc>
          <w:tcPr>
            <w:tcW w:type="dxa" w:w="1260"/>
            <w:shd w:fill="F2F5F9"/>
            <w:tcMar>
              <w:top w:w="60" w:type="dxa"/>
              <w:bottom w:w="60" w:type="dxa"/>
              <w:left w:w="90" w:type="dxa"/>
              <w:right w:w="90" w:type="dxa"/>
            </w:tcMar>
          </w:tcPr>
          <w:p>
            <w:pPr>
              <w:jc w:val="center"/>
            </w:pPr>
            <w:r>
              <w:rPr>
                <w:rFonts w:ascii="Calibri" w:hAnsi="Calibri"/>
                <w:color w:val="282828"/>
                <w:sz w:val="15"/>
              </w:rPr>
              <w:t>Pima Indians (N=394)</w:t>
            </w:r>
          </w:p>
        </w:tc>
        <w:tc>
          <w:tcPr>
            <w:tcW w:type="dxa" w:w="1260"/>
            <w:shd w:fill="F2F5F9"/>
            <w:tcMar>
              <w:top w:w="60" w:type="dxa"/>
              <w:bottom w:w="60" w:type="dxa"/>
              <w:left w:w="90" w:type="dxa"/>
              <w:right w:w="90" w:type="dxa"/>
            </w:tcMar>
          </w:tcPr>
          <w:p>
            <w:pPr>
              <w:jc w:val="center"/>
            </w:pPr>
            <w:r>
              <w:rPr>
                <w:rFonts w:ascii="Calibri" w:hAnsi="Calibri"/>
                <w:color w:val="282828"/>
                <w:sz w:val="15"/>
              </w:rPr>
              <w:t>394</w:t>
            </w:r>
          </w:p>
        </w:tc>
        <w:tc>
          <w:tcPr>
            <w:tcW w:type="dxa" w:w="1260"/>
            <w:shd w:fill="F2F5F9"/>
            <w:tcMar>
              <w:top w:w="60" w:type="dxa"/>
              <w:bottom w:w="60" w:type="dxa"/>
              <w:left w:w="90" w:type="dxa"/>
              <w:right w:w="90" w:type="dxa"/>
            </w:tcMar>
          </w:tcPr>
          <w:p>
            <w:pPr>
              <w:jc w:val="center"/>
            </w:pPr>
            <w:r>
              <w:rPr>
                <w:rFonts w:ascii="Calibri" w:hAnsi="Calibri"/>
                <w:color w:val="282828"/>
                <w:sz w:val="15"/>
              </w:rPr>
              <w:t>155.55</w:t>
            </w:r>
          </w:p>
        </w:tc>
        <w:tc>
          <w:tcPr>
            <w:tcW w:type="dxa" w:w="1260"/>
            <w:shd w:fill="F2F5F9"/>
            <w:tcMar>
              <w:top w:w="60" w:type="dxa"/>
              <w:bottom w:w="60" w:type="dxa"/>
              <w:left w:w="90" w:type="dxa"/>
              <w:right w:w="90" w:type="dxa"/>
            </w:tcMar>
          </w:tcPr>
          <w:p>
            <w:pPr>
              <w:jc w:val="center"/>
            </w:pPr>
            <w:r>
              <w:rPr>
                <w:rFonts w:ascii="Calibri" w:hAnsi="Calibri"/>
                <w:color w:val="282828"/>
                <w:sz w:val="15"/>
              </w:rPr>
              <w:t>125.00</w:t>
            </w:r>
          </w:p>
        </w:tc>
        <w:tc>
          <w:tcPr>
            <w:tcW w:type="dxa" w:w="1260"/>
            <w:shd w:fill="F2F5F9"/>
            <w:tcMar>
              <w:top w:w="60" w:type="dxa"/>
              <w:bottom w:w="60" w:type="dxa"/>
              <w:left w:w="90" w:type="dxa"/>
              <w:right w:w="90" w:type="dxa"/>
            </w:tcMar>
          </w:tcPr>
          <w:p>
            <w:pPr>
              <w:jc w:val="center"/>
            </w:pPr>
            <w:r>
              <w:rPr>
                <w:rFonts w:ascii="Calibri" w:hAnsi="Calibri"/>
                <w:color w:val="282828"/>
                <w:sz w:val="15"/>
              </w:rPr>
              <w:t>118.78</w:t>
            </w:r>
          </w:p>
        </w:tc>
        <w:tc>
          <w:tcPr>
            <w:tcW w:type="dxa" w:w="1260"/>
            <w:shd w:fill="F2F5F9"/>
            <w:tcMar>
              <w:top w:w="60" w:type="dxa"/>
              <w:bottom w:w="60" w:type="dxa"/>
              <w:left w:w="90" w:type="dxa"/>
              <w:right w:w="90" w:type="dxa"/>
            </w:tcMar>
          </w:tcPr>
          <w:p>
            <w:pPr>
              <w:jc w:val="center"/>
            </w:pPr>
            <w:r>
              <w:rPr>
                <w:rFonts w:ascii="Calibri" w:hAnsi="Calibri"/>
                <w:color w:val="282828"/>
                <w:sz w:val="15"/>
              </w:rPr>
              <w:t>14.00</w:t>
            </w:r>
          </w:p>
        </w:tc>
        <w:tc>
          <w:tcPr>
            <w:tcW w:type="dxa" w:w="1260"/>
            <w:shd w:fill="F2F5F9"/>
            <w:tcMar>
              <w:top w:w="60" w:type="dxa"/>
              <w:bottom w:w="60" w:type="dxa"/>
              <w:left w:w="90" w:type="dxa"/>
              <w:right w:w="90" w:type="dxa"/>
            </w:tcMar>
          </w:tcPr>
          <w:p>
            <w:pPr>
              <w:jc w:val="center"/>
            </w:pPr>
            <w:r>
              <w:rPr>
                <w:rFonts w:ascii="Calibri" w:hAnsi="Calibri"/>
                <w:color w:val="282828"/>
                <w:sz w:val="15"/>
              </w:rPr>
              <w:t>846.00</w:t>
            </w:r>
          </w:p>
        </w:tc>
      </w:tr>
      <w:tr>
        <w:tc>
          <w:tcPr>
            <w:tcW w:type="dxa" w:w="1260"/>
            <w:shd w:fill="FFFFFF"/>
            <w:tcMar>
              <w:top w:w="60" w:type="dxa"/>
              <w:bottom w:w="60" w:type="dxa"/>
              <w:left w:w="90" w:type="dxa"/>
              <w:right w:w="90" w:type="dxa"/>
            </w:tcMar>
          </w:tcPr>
          <w:p>
            <w:pPr>
              <w:jc w:val="left"/>
            </w:pPr>
            <w:r>
              <w:rPr>
                <w:rFonts w:ascii="Calibri" w:hAnsi="Calibri"/>
                <w:color w:val="282828"/>
                <w:sz w:val="15"/>
              </w:rPr>
              <w:t>Skinfold Thickness (mm)</w:t>
            </w:r>
          </w:p>
        </w:tc>
        <w:tc>
          <w:tcPr>
            <w:tcW w:type="dxa" w:w="1260"/>
            <w:shd w:fill="FFFFFF"/>
            <w:tcMar>
              <w:top w:w="60" w:type="dxa"/>
              <w:bottom w:w="60" w:type="dxa"/>
              <w:left w:w="90" w:type="dxa"/>
              <w:right w:w="90" w:type="dxa"/>
            </w:tcMar>
          </w:tcPr>
          <w:p>
            <w:pPr>
              <w:jc w:val="center"/>
            </w:pPr>
            <w:r>
              <w:rPr>
                <w:rFonts w:ascii="Calibri" w:hAnsi="Calibri"/>
                <w:color w:val="282828"/>
                <w:sz w:val="15"/>
              </w:rPr>
              <w:t>Pima Indians (N=541)</w:t>
            </w:r>
          </w:p>
        </w:tc>
        <w:tc>
          <w:tcPr>
            <w:tcW w:type="dxa" w:w="1260"/>
            <w:shd w:fill="FFFFFF"/>
            <w:tcMar>
              <w:top w:w="60" w:type="dxa"/>
              <w:bottom w:w="60" w:type="dxa"/>
              <w:left w:w="90" w:type="dxa"/>
              <w:right w:w="90" w:type="dxa"/>
            </w:tcMar>
          </w:tcPr>
          <w:p>
            <w:pPr>
              <w:jc w:val="center"/>
            </w:pPr>
            <w:r>
              <w:rPr>
                <w:rFonts w:ascii="Calibri" w:hAnsi="Calibri"/>
                <w:color w:val="282828"/>
                <w:sz w:val="15"/>
              </w:rPr>
              <w:t>541</w:t>
            </w:r>
          </w:p>
        </w:tc>
        <w:tc>
          <w:tcPr>
            <w:tcW w:type="dxa" w:w="1260"/>
            <w:shd w:fill="FFFFFF"/>
            <w:tcMar>
              <w:top w:w="60" w:type="dxa"/>
              <w:bottom w:w="60" w:type="dxa"/>
              <w:left w:w="90" w:type="dxa"/>
              <w:right w:w="90" w:type="dxa"/>
            </w:tcMar>
          </w:tcPr>
          <w:p>
            <w:pPr>
              <w:jc w:val="center"/>
            </w:pPr>
            <w:r>
              <w:rPr>
                <w:rFonts w:ascii="Calibri" w:hAnsi="Calibri"/>
                <w:color w:val="282828"/>
                <w:sz w:val="15"/>
              </w:rPr>
              <w:t>29.15</w:t>
            </w:r>
          </w:p>
        </w:tc>
        <w:tc>
          <w:tcPr>
            <w:tcW w:type="dxa" w:w="1260"/>
            <w:shd w:fill="FFFFFF"/>
            <w:tcMar>
              <w:top w:w="60" w:type="dxa"/>
              <w:bottom w:w="60" w:type="dxa"/>
              <w:left w:w="90" w:type="dxa"/>
              <w:right w:w="90" w:type="dxa"/>
            </w:tcMar>
          </w:tcPr>
          <w:p>
            <w:pPr>
              <w:jc w:val="center"/>
            </w:pPr>
            <w:r>
              <w:rPr>
                <w:rFonts w:ascii="Calibri" w:hAnsi="Calibri"/>
                <w:color w:val="282828"/>
                <w:sz w:val="15"/>
              </w:rPr>
              <w:t>29.00</w:t>
            </w:r>
          </w:p>
        </w:tc>
        <w:tc>
          <w:tcPr>
            <w:tcW w:type="dxa" w:w="1260"/>
            <w:shd w:fill="FFFFFF"/>
            <w:tcMar>
              <w:top w:w="60" w:type="dxa"/>
              <w:bottom w:w="60" w:type="dxa"/>
              <w:left w:w="90" w:type="dxa"/>
              <w:right w:w="90" w:type="dxa"/>
            </w:tcMar>
          </w:tcPr>
          <w:p>
            <w:pPr>
              <w:jc w:val="center"/>
            </w:pPr>
            <w:r>
              <w:rPr>
                <w:rFonts w:ascii="Calibri" w:hAnsi="Calibri"/>
                <w:color w:val="282828"/>
                <w:sz w:val="15"/>
              </w:rPr>
              <w:t>10.48</w:t>
            </w:r>
          </w:p>
        </w:tc>
        <w:tc>
          <w:tcPr>
            <w:tcW w:type="dxa" w:w="1260"/>
            <w:shd w:fill="FFFFFF"/>
            <w:tcMar>
              <w:top w:w="60" w:type="dxa"/>
              <w:bottom w:w="60" w:type="dxa"/>
              <w:left w:w="90" w:type="dxa"/>
              <w:right w:w="90" w:type="dxa"/>
            </w:tcMar>
          </w:tcPr>
          <w:p>
            <w:pPr>
              <w:jc w:val="center"/>
            </w:pPr>
            <w:r>
              <w:rPr>
                <w:rFonts w:ascii="Calibri" w:hAnsi="Calibri"/>
                <w:color w:val="282828"/>
                <w:sz w:val="15"/>
              </w:rPr>
              <w:t>7.00</w:t>
            </w:r>
          </w:p>
        </w:tc>
        <w:tc>
          <w:tcPr>
            <w:tcW w:type="dxa" w:w="1260"/>
            <w:shd w:fill="FFFFFF"/>
            <w:tcMar>
              <w:top w:w="60" w:type="dxa"/>
              <w:bottom w:w="60" w:type="dxa"/>
              <w:left w:w="90" w:type="dxa"/>
              <w:right w:w="90" w:type="dxa"/>
            </w:tcMar>
          </w:tcPr>
          <w:p>
            <w:pPr>
              <w:jc w:val="center"/>
            </w:pPr>
            <w:r>
              <w:rPr>
                <w:rFonts w:ascii="Calibri" w:hAnsi="Calibri"/>
                <w:color w:val="282828"/>
                <w:sz w:val="15"/>
              </w:rPr>
              <w:t>99.00</w:t>
            </w:r>
          </w:p>
        </w:tc>
      </w:tr>
      <w:tr>
        <w:tc>
          <w:tcPr>
            <w:tcW w:type="dxa" w:w="1260"/>
            <w:shd w:fill="F2F5F9"/>
            <w:tcMar>
              <w:top w:w="60" w:type="dxa"/>
              <w:bottom w:w="60" w:type="dxa"/>
              <w:left w:w="90" w:type="dxa"/>
              <w:right w:w="90" w:type="dxa"/>
            </w:tcMar>
          </w:tcPr>
          <w:p>
            <w:pPr>
              <w:jc w:val="left"/>
            </w:pPr>
            <w:r>
              <w:rPr>
                <w:rFonts w:ascii="Calibri" w:hAnsi="Calibri"/>
                <w:color w:val="282828"/>
                <w:sz w:val="15"/>
              </w:rPr>
              <w:t>Diabetes Pedigree Function</w:t>
            </w:r>
          </w:p>
        </w:tc>
        <w:tc>
          <w:tcPr>
            <w:tcW w:type="dxa" w:w="1260"/>
            <w:shd w:fill="F2F5F9"/>
            <w:tcMar>
              <w:top w:w="60" w:type="dxa"/>
              <w:bottom w:w="60" w:type="dxa"/>
              <w:left w:w="90" w:type="dxa"/>
              <w:right w:w="90" w:type="dxa"/>
            </w:tcMar>
          </w:tcPr>
          <w:p>
            <w:pPr>
              <w:jc w:val="center"/>
            </w:pPr>
            <w:r>
              <w:rPr>
                <w:rFonts w:ascii="Calibri" w:hAnsi="Calibri"/>
                <w:color w:val="282828"/>
                <w:sz w:val="15"/>
              </w:rPr>
              <w:t>Pima Indians (N=768)</w:t>
            </w:r>
          </w:p>
        </w:tc>
        <w:tc>
          <w:tcPr>
            <w:tcW w:type="dxa" w:w="1260"/>
            <w:shd w:fill="F2F5F9"/>
            <w:tcMar>
              <w:top w:w="60" w:type="dxa"/>
              <w:bottom w:w="60" w:type="dxa"/>
              <w:left w:w="90" w:type="dxa"/>
              <w:right w:w="90" w:type="dxa"/>
            </w:tcMar>
          </w:tcPr>
          <w:p>
            <w:pPr>
              <w:jc w:val="center"/>
            </w:pPr>
            <w:r>
              <w:rPr>
                <w:rFonts w:ascii="Calibri" w:hAnsi="Calibri"/>
                <w:color w:val="282828"/>
                <w:sz w:val="15"/>
              </w:rPr>
              <w:t>768</w:t>
            </w:r>
          </w:p>
        </w:tc>
        <w:tc>
          <w:tcPr>
            <w:tcW w:type="dxa" w:w="1260"/>
            <w:shd w:fill="F2F5F9"/>
            <w:tcMar>
              <w:top w:w="60" w:type="dxa"/>
              <w:bottom w:w="60" w:type="dxa"/>
              <w:left w:w="90" w:type="dxa"/>
              <w:right w:w="90" w:type="dxa"/>
            </w:tcMar>
          </w:tcPr>
          <w:p>
            <w:pPr>
              <w:jc w:val="center"/>
            </w:pPr>
            <w:r>
              <w:rPr>
                <w:rFonts w:ascii="Calibri" w:hAnsi="Calibri"/>
                <w:color w:val="282828"/>
                <w:sz w:val="15"/>
              </w:rPr>
              <w:t>0.47</w:t>
            </w:r>
          </w:p>
        </w:tc>
        <w:tc>
          <w:tcPr>
            <w:tcW w:type="dxa" w:w="1260"/>
            <w:shd w:fill="F2F5F9"/>
            <w:tcMar>
              <w:top w:w="60" w:type="dxa"/>
              <w:bottom w:w="60" w:type="dxa"/>
              <w:left w:w="90" w:type="dxa"/>
              <w:right w:w="90" w:type="dxa"/>
            </w:tcMar>
          </w:tcPr>
          <w:p>
            <w:pPr>
              <w:jc w:val="center"/>
            </w:pPr>
            <w:r>
              <w:rPr>
                <w:rFonts w:ascii="Calibri" w:hAnsi="Calibri"/>
                <w:color w:val="282828"/>
                <w:sz w:val="15"/>
              </w:rPr>
              <w:t>0.37</w:t>
            </w:r>
          </w:p>
        </w:tc>
        <w:tc>
          <w:tcPr>
            <w:tcW w:type="dxa" w:w="1260"/>
            <w:shd w:fill="F2F5F9"/>
            <w:tcMar>
              <w:top w:w="60" w:type="dxa"/>
              <w:bottom w:w="60" w:type="dxa"/>
              <w:left w:w="90" w:type="dxa"/>
              <w:right w:w="90" w:type="dxa"/>
            </w:tcMar>
          </w:tcPr>
          <w:p>
            <w:pPr>
              <w:jc w:val="center"/>
            </w:pPr>
            <w:r>
              <w:rPr>
                <w:rFonts w:ascii="Calibri" w:hAnsi="Calibri"/>
                <w:color w:val="282828"/>
                <w:sz w:val="15"/>
              </w:rPr>
              <w:t>0.33</w:t>
            </w:r>
          </w:p>
        </w:tc>
        <w:tc>
          <w:tcPr>
            <w:tcW w:type="dxa" w:w="1260"/>
            <w:shd w:fill="F2F5F9"/>
            <w:tcMar>
              <w:top w:w="60" w:type="dxa"/>
              <w:bottom w:w="60" w:type="dxa"/>
              <w:left w:w="90" w:type="dxa"/>
              <w:right w:w="90" w:type="dxa"/>
            </w:tcMar>
          </w:tcPr>
          <w:p>
            <w:pPr>
              <w:jc w:val="center"/>
            </w:pPr>
            <w:r>
              <w:rPr>
                <w:rFonts w:ascii="Calibri" w:hAnsi="Calibri"/>
                <w:color w:val="282828"/>
                <w:sz w:val="15"/>
              </w:rPr>
              <w:t>0.08</w:t>
            </w:r>
          </w:p>
        </w:tc>
        <w:tc>
          <w:tcPr>
            <w:tcW w:type="dxa" w:w="1260"/>
            <w:shd w:fill="F2F5F9"/>
            <w:tcMar>
              <w:top w:w="60" w:type="dxa"/>
              <w:bottom w:w="60" w:type="dxa"/>
              <w:left w:w="90" w:type="dxa"/>
              <w:right w:w="90" w:type="dxa"/>
            </w:tcMar>
          </w:tcPr>
          <w:p>
            <w:pPr>
              <w:jc w:val="center"/>
            </w:pPr>
            <w:r>
              <w:rPr>
                <w:rFonts w:ascii="Calibri" w:hAnsi="Calibri"/>
                <w:color w:val="282828"/>
                <w:sz w:val="15"/>
              </w:rPr>
              <w:t>2.42</w:t>
            </w:r>
          </w:p>
        </w:tc>
      </w:tr>
      <w:tr>
        <w:tc>
          <w:tcPr>
            <w:tcW w:type="dxa" w:w="1260"/>
            <w:shd w:fill="FFFFFF"/>
            <w:tcMar>
              <w:top w:w="60" w:type="dxa"/>
              <w:bottom w:w="60" w:type="dxa"/>
              <w:left w:w="90" w:type="dxa"/>
              <w:right w:w="90" w:type="dxa"/>
            </w:tcMar>
          </w:tcPr>
          <w:p>
            <w:pPr>
              <w:jc w:val="left"/>
            </w:pPr>
            <w:r>
              <w:rPr>
                <w:rFonts w:ascii="Calibri" w:hAnsi="Calibri"/>
                <w:color w:val="282828"/>
                <w:sz w:val="15"/>
              </w:rPr>
              <w:t>Pregnancies (Count)</w:t>
            </w:r>
          </w:p>
        </w:tc>
        <w:tc>
          <w:tcPr>
            <w:tcW w:type="dxa" w:w="1260"/>
            <w:shd w:fill="FFFFFF"/>
            <w:tcMar>
              <w:top w:w="60" w:type="dxa"/>
              <w:bottom w:w="60" w:type="dxa"/>
              <w:left w:w="90" w:type="dxa"/>
              <w:right w:w="90" w:type="dxa"/>
            </w:tcMar>
          </w:tcPr>
          <w:p>
            <w:pPr>
              <w:jc w:val="center"/>
            </w:pPr>
            <w:r>
              <w:rPr>
                <w:rFonts w:ascii="Calibri" w:hAnsi="Calibri"/>
                <w:color w:val="282828"/>
                <w:sz w:val="15"/>
              </w:rPr>
              <w:t>Pima Indians (N=768)</w:t>
            </w:r>
          </w:p>
        </w:tc>
        <w:tc>
          <w:tcPr>
            <w:tcW w:type="dxa" w:w="1260"/>
            <w:shd w:fill="FFFFFF"/>
            <w:tcMar>
              <w:top w:w="60" w:type="dxa"/>
              <w:bottom w:w="60" w:type="dxa"/>
              <w:left w:w="90" w:type="dxa"/>
              <w:right w:w="90" w:type="dxa"/>
            </w:tcMar>
          </w:tcPr>
          <w:p>
            <w:pPr>
              <w:jc w:val="center"/>
            </w:pPr>
            <w:r>
              <w:rPr>
                <w:rFonts w:ascii="Calibri" w:hAnsi="Calibri"/>
                <w:color w:val="282828"/>
                <w:sz w:val="15"/>
              </w:rPr>
              <w:t>768</w:t>
            </w:r>
          </w:p>
        </w:tc>
        <w:tc>
          <w:tcPr>
            <w:tcW w:type="dxa" w:w="1260"/>
            <w:shd w:fill="FFFFFF"/>
            <w:tcMar>
              <w:top w:w="60" w:type="dxa"/>
              <w:bottom w:w="60" w:type="dxa"/>
              <w:left w:w="90" w:type="dxa"/>
              <w:right w:w="90" w:type="dxa"/>
            </w:tcMar>
          </w:tcPr>
          <w:p>
            <w:pPr>
              <w:jc w:val="center"/>
            </w:pPr>
            <w:r>
              <w:rPr>
                <w:rFonts w:ascii="Calibri" w:hAnsi="Calibri"/>
                <w:color w:val="282828"/>
                <w:sz w:val="15"/>
              </w:rPr>
              <w:t>3.85</w:t>
            </w:r>
          </w:p>
        </w:tc>
        <w:tc>
          <w:tcPr>
            <w:tcW w:type="dxa" w:w="1260"/>
            <w:shd w:fill="FFFFFF"/>
            <w:tcMar>
              <w:top w:w="60" w:type="dxa"/>
              <w:bottom w:w="60" w:type="dxa"/>
              <w:left w:w="90" w:type="dxa"/>
              <w:right w:w="90" w:type="dxa"/>
            </w:tcMar>
          </w:tcPr>
          <w:p>
            <w:pPr>
              <w:jc w:val="center"/>
            </w:pPr>
            <w:r>
              <w:rPr>
                <w:rFonts w:ascii="Calibri" w:hAnsi="Calibri"/>
                <w:color w:val="282828"/>
                <w:sz w:val="15"/>
              </w:rPr>
              <w:t>3.00</w:t>
            </w:r>
          </w:p>
        </w:tc>
        <w:tc>
          <w:tcPr>
            <w:tcW w:type="dxa" w:w="1260"/>
            <w:shd w:fill="FFFFFF"/>
            <w:tcMar>
              <w:top w:w="60" w:type="dxa"/>
              <w:bottom w:w="60" w:type="dxa"/>
              <w:left w:w="90" w:type="dxa"/>
              <w:right w:w="90" w:type="dxa"/>
            </w:tcMar>
          </w:tcPr>
          <w:p>
            <w:pPr>
              <w:jc w:val="center"/>
            </w:pPr>
            <w:r>
              <w:rPr>
                <w:rFonts w:ascii="Calibri" w:hAnsi="Calibri"/>
                <w:color w:val="282828"/>
                <w:sz w:val="15"/>
              </w:rPr>
              <w:t>3.37</w:t>
            </w:r>
          </w:p>
        </w:tc>
        <w:tc>
          <w:tcPr>
            <w:tcW w:type="dxa" w:w="1260"/>
            <w:shd w:fill="FFFFFF"/>
            <w:tcMar>
              <w:top w:w="60" w:type="dxa"/>
              <w:bottom w:w="60" w:type="dxa"/>
              <w:left w:w="90" w:type="dxa"/>
              <w:right w:w="90" w:type="dxa"/>
            </w:tcMar>
          </w:tcPr>
          <w:p>
            <w:pPr>
              <w:jc w:val="center"/>
            </w:pPr>
            <w:r>
              <w:rPr>
                <w:rFonts w:ascii="Calibri" w:hAnsi="Calibri"/>
                <w:color w:val="282828"/>
                <w:sz w:val="15"/>
              </w:rPr>
              <w:t>0.00</w:t>
            </w:r>
          </w:p>
        </w:tc>
        <w:tc>
          <w:tcPr>
            <w:tcW w:type="dxa" w:w="1260"/>
            <w:shd w:fill="FFFFFF"/>
            <w:tcMar>
              <w:top w:w="60" w:type="dxa"/>
              <w:bottom w:w="60" w:type="dxa"/>
              <w:left w:w="90" w:type="dxa"/>
              <w:right w:w="90" w:type="dxa"/>
            </w:tcMar>
          </w:tcPr>
          <w:p>
            <w:pPr>
              <w:jc w:val="center"/>
            </w:pPr>
            <w:r>
              <w:rPr>
                <w:rFonts w:ascii="Calibri" w:hAnsi="Calibri"/>
                <w:color w:val="282828"/>
                <w:sz w:val="15"/>
              </w:rPr>
              <w:t>17.00</w:t>
            </w:r>
          </w:p>
        </w:tc>
      </w:tr>
      <w:tr>
        <w:tc>
          <w:tcPr>
            <w:tcW w:type="dxa" w:w="1260"/>
            <w:shd w:fill="F2F5F9"/>
            <w:tcMar>
              <w:top w:w="60" w:type="dxa"/>
              <w:bottom w:w="60" w:type="dxa"/>
              <w:left w:w="90" w:type="dxa"/>
              <w:right w:w="90" w:type="dxa"/>
            </w:tcMar>
          </w:tcPr>
          <w:p>
            <w:pPr>
              <w:jc w:val="left"/>
            </w:pPr>
            <w:r>
              <w:rPr>
                <w:rFonts w:ascii="Calibri" w:hAnsi="Calibri"/>
                <w:color w:val="282828"/>
                <w:sz w:val="15"/>
              </w:rPr>
              <w:t>Mental Health Days (Past 30d)</w:t>
            </w:r>
          </w:p>
        </w:tc>
        <w:tc>
          <w:tcPr>
            <w:tcW w:type="dxa" w:w="1260"/>
            <w:shd w:fill="F2F5F9"/>
            <w:tcMar>
              <w:top w:w="60" w:type="dxa"/>
              <w:bottom w:w="60" w:type="dxa"/>
              <w:left w:w="90" w:type="dxa"/>
              <w:right w:w="90" w:type="dxa"/>
            </w:tcMar>
          </w:tcPr>
          <w:p>
            <w:pPr>
              <w:jc w:val="left"/>
            </w:pPr>
            <w:r>
              <w:rPr>
                <w:rFonts w:ascii="Calibri" w:hAnsi="Calibri"/>
                <w:color w:val="282828"/>
                <w:sz w:val="15"/>
              </w:rPr>
              <w:t>CDC BRFSS Sample (N=25,000)</w:t>
            </w:r>
          </w:p>
        </w:tc>
        <w:tc>
          <w:tcPr>
            <w:tcW w:type="dxa" w:w="1260"/>
            <w:shd w:fill="F2F5F9"/>
            <w:tcMar>
              <w:top w:w="60" w:type="dxa"/>
              <w:bottom w:w="60" w:type="dxa"/>
              <w:left w:w="90" w:type="dxa"/>
              <w:right w:w="90" w:type="dxa"/>
            </w:tcMar>
          </w:tcPr>
          <w:p>
            <w:pPr>
              <w:jc w:val="center"/>
            </w:pPr>
            <w:r>
              <w:rPr>
                <w:rFonts w:ascii="Calibri" w:hAnsi="Calibri"/>
                <w:color w:val="282828"/>
                <w:sz w:val="15"/>
              </w:rPr>
              <w:t>25000</w:t>
            </w:r>
          </w:p>
        </w:tc>
        <w:tc>
          <w:tcPr>
            <w:tcW w:type="dxa" w:w="1260"/>
            <w:shd w:fill="F2F5F9"/>
            <w:tcMar>
              <w:top w:w="60" w:type="dxa"/>
              <w:bottom w:w="60" w:type="dxa"/>
              <w:left w:w="90" w:type="dxa"/>
              <w:right w:w="90" w:type="dxa"/>
            </w:tcMar>
          </w:tcPr>
          <w:p>
            <w:pPr>
              <w:jc w:val="center"/>
            </w:pPr>
            <w:r>
              <w:rPr>
                <w:rFonts w:ascii="Calibri" w:hAnsi="Calibri"/>
                <w:color w:val="282828"/>
                <w:sz w:val="15"/>
              </w:rPr>
              <w:t>3.16</w:t>
            </w:r>
          </w:p>
        </w:tc>
        <w:tc>
          <w:tcPr>
            <w:tcW w:type="dxa" w:w="1260"/>
            <w:shd w:fill="F2F5F9"/>
            <w:tcMar>
              <w:top w:w="60" w:type="dxa"/>
              <w:bottom w:w="60" w:type="dxa"/>
              <w:left w:w="90" w:type="dxa"/>
              <w:right w:w="90" w:type="dxa"/>
            </w:tcMar>
          </w:tcPr>
          <w:p>
            <w:pPr>
              <w:jc w:val="center"/>
            </w:pPr>
            <w:r>
              <w:rPr>
                <w:rFonts w:ascii="Calibri" w:hAnsi="Calibri"/>
                <w:color w:val="282828"/>
                <w:sz w:val="15"/>
              </w:rPr>
              <w:t>0.00</w:t>
            </w:r>
          </w:p>
        </w:tc>
        <w:tc>
          <w:tcPr>
            <w:tcW w:type="dxa" w:w="1260"/>
            <w:shd w:fill="F2F5F9"/>
            <w:tcMar>
              <w:top w:w="60" w:type="dxa"/>
              <w:bottom w:w="60" w:type="dxa"/>
              <w:left w:w="90" w:type="dxa"/>
              <w:right w:w="90" w:type="dxa"/>
            </w:tcMar>
          </w:tcPr>
          <w:p>
            <w:pPr>
              <w:jc w:val="center"/>
            </w:pPr>
            <w:r>
              <w:rPr>
                <w:rFonts w:ascii="Calibri" w:hAnsi="Calibri"/>
                <w:color w:val="282828"/>
                <w:sz w:val="15"/>
              </w:rPr>
              <w:t>7.37</w:t>
            </w:r>
          </w:p>
        </w:tc>
        <w:tc>
          <w:tcPr>
            <w:tcW w:type="dxa" w:w="1260"/>
            <w:shd w:fill="F2F5F9"/>
            <w:tcMar>
              <w:top w:w="60" w:type="dxa"/>
              <w:bottom w:w="60" w:type="dxa"/>
              <w:left w:w="90" w:type="dxa"/>
              <w:right w:w="90" w:type="dxa"/>
            </w:tcMar>
          </w:tcPr>
          <w:p>
            <w:pPr>
              <w:jc w:val="center"/>
            </w:pPr>
            <w:r>
              <w:rPr>
                <w:rFonts w:ascii="Calibri" w:hAnsi="Calibri"/>
                <w:color w:val="282828"/>
                <w:sz w:val="15"/>
              </w:rPr>
              <w:t>0.00</w:t>
            </w:r>
          </w:p>
        </w:tc>
        <w:tc>
          <w:tcPr>
            <w:tcW w:type="dxa" w:w="1260"/>
            <w:shd w:fill="F2F5F9"/>
            <w:tcMar>
              <w:top w:w="60" w:type="dxa"/>
              <w:bottom w:w="60" w:type="dxa"/>
              <w:left w:w="90" w:type="dxa"/>
              <w:right w:w="90" w:type="dxa"/>
            </w:tcMar>
          </w:tcPr>
          <w:p>
            <w:pPr>
              <w:jc w:val="center"/>
            </w:pPr>
            <w:r>
              <w:rPr>
                <w:rFonts w:ascii="Calibri" w:hAnsi="Calibri"/>
                <w:color w:val="282828"/>
                <w:sz w:val="15"/>
              </w:rPr>
              <w:t>30.00</w:t>
            </w:r>
          </w:p>
        </w:tc>
      </w:tr>
      <w:tr>
        <w:tc>
          <w:tcPr>
            <w:tcW w:type="dxa" w:w="1260"/>
            <w:shd w:fill="FFFFFF"/>
            <w:tcMar>
              <w:top w:w="60" w:type="dxa"/>
              <w:bottom w:w="60" w:type="dxa"/>
              <w:left w:w="90" w:type="dxa"/>
              <w:right w:w="90" w:type="dxa"/>
            </w:tcMar>
          </w:tcPr>
          <w:p>
            <w:pPr>
              <w:jc w:val="left"/>
            </w:pPr>
            <w:r>
              <w:rPr>
                <w:rFonts w:ascii="Calibri" w:hAnsi="Calibri"/>
                <w:color w:val="282828"/>
                <w:sz w:val="15"/>
              </w:rPr>
              <w:t>Physical Health Days (Past 30d)</w:t>
            </w:r>
          </w:p>
        </w:tc>
        <w:tc>
          <w:tcPr>
            <w:tcW w:type="dxa" w:w="1260"/>
            <w:shd w:fill="FFFFFF"/>
            <w:tcMar>
              <w:top w:w="60" w:type="dxa"/>
              <w:bottom w:w="60" w:type="dxa"/>
              <w:left w:w="90" w:type="dxa"/>
              <w:right w:w="90" w:type="dxa"/>
            </w:tcMar>
          </w:tcPr>
          <w:p>
            <w:pPr>
              <w:jc w:val="left"/>
            </w:pPr>
            <w:r>
              <w:rPr>
                <w:rFonts w:ascii="Calibri" w:hAnsi="Calibri"/>
                <w:color w:val="282828"/>
                <w:sz w:val="15"/>
              </w:rPr>
              <w:t>CDC BRFSS Sample (N=25,000)</w:t>
            </w:r>
          </w:p>
        </w:tc>
        <w:tc>
          <w:tcPr>
            <w:tcW w:type="dxa" w:w="1260"/>
            <w:shd w:fill="FFFFFF"/>
            <w:tcMar>
              <w:top w:w="60" w:type="dxa"/>
              <w:bottom w:w="60" w:type="dxa"/>
              <w:left w:w="90" w:type="dxa"/>
              <w:right w:w="90" w:type="dxa"/>
            </w:tcMar>
          </w:tcPr>
          <w:p>
            <w:pPr>
              <w:jc w:val="center"/>
            </w:pPr>
            <w:r>
              <w:rPr>
                <w:rFonts w:ascii="Calibri" w:hAnsi="Calibri"/>
                <w:color w:val="282828"/>
                <w:sz w:val="15"/>
              </w:rPr>
              <w:t>25000</w:t>
            </w:r>
          </w:p>
        </w:tc>
        <w:tc>
          <w:tcPr>
            <w:tcW w:type="dxa" w:w="1260"/>
            <w:shd w:fill="FFFFFF"/>
            <w:tcMar>
              <w:top w:w="60" w:type="dxa"/>
              <w:bottom w:w="60" w:type="dxa"/>
              <w:left w:w="90" w:type="dxa"/>
              <w:right w:w="90" w:type="dxa"/>
            </w:tcMar>
          </w:tcPr>
          <w:p>
            <w:pPr>
              <w:jc w:val="center"/>
            </w:pPr>
            <w:r>
              <w:rPr>
                <w:rFonts w:ascii="Calibri" w:hAnsi="Calibri"/>
                <w:color w:val="282828"/>
                <w:sz w:val="15"/>
              </w:rPr>
              <w:t>4.22</w:t>
            </w:r>
          </w:p>
        </w:tc>
        <w:tc>
          <w:tcPr>
            <w:tcW w:type="dxa" w:w="1260"/>
            <w:shd w:fill="FFFFFF"/>
            <w:tcMar>
              <w:top w:w="60" w:type="dxa"/>
              <w:bottom w:w="60" w:type="dxa"/>
              <w:left w:w="90" w:type="dxa"/>
              <w:right w:w="90" w:type="dxa"/>
            </w:tcMar>
          </w:tcPr>
          <w:p>
            <w:pPr>
              <w:jc w:val="center"/>
            </w:pPr>
            <w:r>
              <w:rPr>
                <w:rFonts w:ascii="Calibri" w:hAnsi="Calibri"/>
                <w:color w:val="282828"/>
                <w:sz w:val="15"/>
              </w:rPr>
              <w:t>0.00</w:t>
            </w:r>
          </w:p>
        </w:tc>
        <w:tc>
          <w:tcPr>
            <w:tcW w:type="dxa" w:w="1260"/>
            <w:shd w:fill="FFFFFF"/>
            <w:tcMar>
              <w:top w:w="60" w:type="dxa"/>
              <w:bottom w:w="60" w:type="dxa"/>
              <w:left w:w="90" w:type="dxa"/>
              <w:right w:w="90" w:type="dxa"/>
            </w:tcMar>
          </w:tcPr>
          <w:p>
            <w:pPr>
              <w:jc w:val="center"/>
            </w:pPr>
            <w:r>
              <w:rPr>
                <w:rFonts w:ascii="Calibri" w:hAnsi="Calibri"/>
                <w:color w:val="282828"/>
                <w:sz w:val="15"/>
              </w:rPr>
              <w:t>8.74</w:t>
            </w:r>
          </w:p>
        </w:tc>
        <w:tc>
          <w:tcPr>
            <w:tcW w:type="dxa" w:w="1260"/>
            <w:shd w:fill="FFFFFF"/>
            <w:tcMar>
              <w:top w:w="60" w:type="dxa"/>
              <w:bottom w:w="60" w:type="dxa"/>
              <w:left w:w="90" w:type="dxa"/>
              <w:right w:w="90" w:type="dxa"/>
            </w:tcMar>
          </w:tcPr>
          <w:p>
            <w:pPr>
              <w:jc w:val="center"/>
            </w:pPr>
            <w:r>
              <w:rPr>
                <w:rFonts w:ascii="Calibri" w:hAnsi="Calibri"/>
                <w:color w:val="282828"/>
                <w:sz w:val="15"/>
              </w:rPr>
              <w:t>0.00</w:t>
            </w:r>
          </w:p>
        </w:tc>
        <w:tc>
          <w:tcPr>
            <w:tcW w:type="dxa" w:w="1260"/>
            <w:shd w:fill="FFFFFF"/>
            <w:tcMar>
              <w:top w:w="60" w:type="dxa"/>
              <w:bottom w:w="60" w:type="dxa"/>
              <w:left w:w="90" w:type="dxa"/>
              <w:right w:w="90" w:type="dxa"/>
            </w:tcMar>
          </w:tcPr>
          <w:p>
            <w:pPr>
              <w:jc w:val="center"/>
            </w:pPr>
            <w:r>
              <w:rPr>
                <w:rFonts w:ascii="Calibri" w:hAnsi="Calibri"/>
                <w:color w:val="282828"/>
                <w:sz w:val="15"/>
              </w:rPr>
              <w:t>30.00</w:t>
            </w:r>
          </w:p>
        </w:tc>
      </w:tr>
    </w:tbl>
    <w:p>
      <w:pPr>
        <w:spacing w:after="80"/>
      </w:pPr>
    </w:p>
    <w:p>
      <w:pPr>
        <w:keepNext/>
        <w:spacing w:before="140" w:after="40"/>
      </w:pPr>
      <w:r>
        <w:rPr>
          <w:rFonts w:ascii="Calibri" w:hAnsi="Calibri"/>
          <w:b/>
          <w:color w:val="2B5C8F"/>
          <w:sz w:val="18"/>
        </w:rPr>
        <w:t>Table 4: Comprehensive Descriptive Statistics for All Categorical, Survey, and Outcome Indicators</w:t>
      </w:r>
    </w:p>
    <w:tbl>
      <w:tblPr>
        <w:tblW w:type="auto" w:w="0"/>
        <w:jc w:val="center"/>
        <w:tblLook w:firstColumn="1" w:firstRow="1" w:lastColumn="0" w:lastRow="0" w:noHBand="0" w:noVBand="1" w:val="04A0"/>
      </w:tblPr>
      <w:tblGrid>
        <w:gridCol w:w="2520"/>
        <w:gridCol w:w="2520"/>
        <w:gridCol w:w="2520"/>
        <w:gridCol w:w="2520"/>
      </w:tblGrid>
      <w:tr>
        <w:tc>
          <w:tcPr>
            <w:tcW w:type="dxa" w:w="2520"/>
            <w:shd w:fill="1F497D"/>
            <w:tcMar>
              <w:top w:w="100" w:type="dxa"/>
              <w:bottom w:w="100" w:type="dxa"/>
              <w:left w:w="110" w:type="dxa"/>
              <w:right w:w="110" w:type="dxa"/>
            </w:tcMar>
          </w:tcPr>
          <w:p>
            <w:pPr>
              <w:jc w:val="center"/>
            </w:pPr>
            <w:r>
              <w:rPr>
                <w:rFonts w:ascii="Calibri" w:hAnsi="Calibri"/>
                <w:b/>
                <w:color w:val="FFFFFF"/>
                <w:sz w:val="15"/>
              </w:rPr>
              <w:t>Variable</w:t>
            </w:r>
          </w:p>
        </w:tc>
        <w:tc>
          <w:tcPr>
            <w:tcW w:type="dxa" w:w="2520"/>
            <w:shd w:fill="1F497D"/>
            <w:tcMar>
              <w:top w:w="100" w:type="dxa"/>
              <w:bottom w:w="100" w:type="dxa"/>
              <w:left w:w="110" w:type="dxa"/>
              <w:right w:w="110" w:type="dxa"/>
            </w:tcMar>
          </w:tcPr>
          <w:p>
            <w:pPr>
              <w:jc w:val="center"/>
            </w:pPr>
            <w:r>
              <w:rPr>
                <w:rFonts w:ascii="Calibri" w:hAnsi="Calibri"/>
                <w:b/>
                <w:color w:val="FFFFFF"/>
                <w:sz w:val="15"/>
              </w:rPr>
              <w:t>Category</w:t>
            </w:r>
          </w:p>
        </w:tc>
        <w:tc>
          <w:tcPr>
            <w:tcW w:type="dxa" w:w="2520"/>
            <w:shd w:fill="1F497D"/>
            <w:tcMar>
              <w:top w:w="100" w:type="dxa"/>
              <w:bottom w:w="100" w:type="dxa"/>
              <w:left w:w="110" w:type="dxa"/>
              <w:right w:w="110" w:type="dxa"/>
            </w:tcMar>
          </w:tcPr>
          <w:p>
            <w:pPr>
              <w:jc w:val="center"/>
            </w:pPr>
            <w:r>
              <w:rPr>
                <w:rFonts w:ascii="Calibri" w:hAnsi="Calibri"/>
                <w:b/>
                <w:color w:val="FFFFFF"/>
                <w:sz w:val="15"/>
              </w:rPr>
              <w:t>Count</w:t>
            </w:r>
          </w:p>
        </w:tc>
        <w:tc>
          <w:tcPr>
            <w:tcW w:type="dxa" w:w="2520"/>
            <w:shd w:fill="1F497D"/>
            <w:tcMar>
              <w:top w:w="100" w:type="dxa"/>
              <w:bottom w:w="100" w:type="dxa"/>
              <w:left w:w="110" w:type="dxa"/>
              <w:right w:w="110" w:type="dxa"/>
            </w:tcMar>
          </w:tcPr>
          <w:p>
            <w:pPr>
              <w:jc w:val="center"/>
            </w:pPr>
            <w:r>
              <w:rPr>
                <w:rFonts w:ascii="Calibri" w:hAnsi="Calibri"/>
                <w:b/>
                <w:color w:val="FFFFFF"/>
                <w:sz w:val="15"/>
              </w:rPr>
              <w:t>Percent</w:t>
            </w:r>
          </w:p>
        </w:tc>
      </w:tr>
      <w:tr>
        <w:tc>
          <w:tcPr>
            <w:tcW w:type="dxa" w:w="2520"/>
            <w:shd w:fill="FFFFFF"/>
            <w:tcMar>
              <w:top w:w="60" w:type="dxa"/>
              <w:bottom w:w="60" w:type="dxa"/>
              <w:left w:w="90" w:type="dxa"/>
              <w:right w:w="90" w:type="dxa"/>
            </w:tcMar>
          </w:tcPr>
          <w:p>
            <w:pPr>
              <w:jc w:val="left"/>
            </w:pPr>
            <w:r>
              <w:rPr>
                <w:rFonts w:ascii="Calibri" w:hAnsi="Calibri"/>
                <w:color w:val="282828"/>
                <w:sz w:val="15"/>
              </w:rPr>
              <w:t>Sex (Biological)</w:t>
            </w:r>
          </w:p>
        </w:tc>
        <w:tc>
          <w:tcPr>
            <w:tcW w:type="dxa" w:w="2520"/>
            <w:shd w:fill="FFFFFF"/>
            <w:tcMar>
              <w:top w:w="60" w:type="dxa"/>
              <w:bottom w:w="60" w:type="dxa"/>
              <w:left w:w="90" w:type="dxa"/>
              <w:right w:w="90" w:type="dxa"/>
            </w:tcMar>
          </w:tcPr>
          <w:p>
            <w:pPr>
              <w:jc w:val="center"/>
            </w:pPr>
            <w:r>
              <w:rPr>
                <w:rFonts w:ascii="Calibri" w:hAnsi="Calibri"/>
                <w:color w:val="282828"/>
                <w:sz w:val="15"/>
              </w:rPr>
              <w:t>Female</w:t>
            </w:r>
          </w:p>
        </w:tc>
        <w:tc>
          <w:tcPr>
            <w:tcW w:type="dxa" w:w="2520"/>
            <w:shd w:fill="FFFFFF"/>
            <w:tcMar>
              <w:top w:w="60" w:type="dxa"/>
              <w:bottom w:w="60" w:type="dxa"/>
              <w:left w:w="90" w:type="dxa"/>
              <w:right w:w="90" w:type="dxa"/>
            </w:tcMar>
          </w:tcPr>
          <w:p>
            <w:pPr>
              <w:jc w:val="center"/>
            </w:pPr>
            <w:r>
              <w:rPr>
                <w:rFonts w:ascii="Calibri" w:hAnsi="Calibri"/>
                <w:color w:val="282828"/>
                <w:sz w:val="15"/>
              </w:rPr>
              <w:t>14808</w:t>
            </w:r>
          </w:p>
        </w:tc>
        <w:tc>
          <w:tcPr>
            <w:tcW w:type="dxa" w:w="2520"/>
            <w:shd w:fill="FFFFFF"/>
            <w:tcMar>
              <w:top w:w="60" w:type="dxa"/>
              <w:bottom w:w="60" w:type="dxa"/>
              <w:left w:w="90" w:type="dxa"/>
              <w:right w:w="90" w:type="dxa"/>
            </w:tcMar>
          </w:tcPr>
          <w:p>
            <w:pPr>
              <w:jc w:val="center"/>
            </w:pPr>
            <w:r>
              <w:rPr>
                <w:rFonts w:ascii="Calibri" w:hAnsi="Calibri"/>
                <w:color w:val="282828"/>
                <w:sz w:val="15"/>
              </w:rPr>
              <w:t>56.81</w:t>
            </w:r>
          </w:p>
        </w:tc>
      </w:tr>
      <w:tr>
        <w:tc>
          <w:tcPr>
            <w:tcW w:type="dxa" w:w="2520"/>
            <w:shd w:fill="F2F5F9"/>
            <w:tcMar>
              <w:top w:w="60" w:type="dxa"/>
              <w:bottom w:w="60" w:type="dxa"/>
              <w:left w:w="90" w:type="dxa"/>
              <w:right w:w="90" w:type="dxa"/>
            </w:tcMar>
          </w:tcPr>
          <w:p>
            <w:pPr>
              <w:jc w:val="left"/>
            </w:pPr>
            <w:r>
              <w:rPr>
                <w:rFonts w:ascii="Calibri" w:hAnsi="Calibri"/>
                <w:color w:val="282828"/>
                <w:sz w:val="15"/>
              </w:rPr>
              <w:t>Sex (Biological)</w:t>
            </w:r>
          </w:p>
        </w:tc>
        <w:tc>
          <w:tcPr>
            <w:tcW w:type="dxa" w:w="2520"/>
            <w:shd w:fill="F2F5F9"/>
            <w:tcMar>
              <w:top w:w="60" w:type="dxa"/>
              <w:bottom w:w="60" w:type="dxa"/>
              <w:left w:w="90" w:type="dxa"/>
              <w:right w:w="90" w:type="dxa"/>
            </w:tcMar>
          </w:tcPr>
          <w:p>
            <w:pPr>
              <w:jc w:val="center"/>
            </w:pPr>
            <w:r>
              <w:rPr>
                <w:rFonts w:ascii="Calibri" w:hAnsi="Calibri"/>
                <w:color w:val="282828"/>
                <w:sz w:val="15"/>
              </w:rPr>
              <w:t>Male</w:t>
            </w:r>
          </w:p>
        </w:tc>
        <w:tc>
          <w:tcPr>
            <w:tcW w:type="dxa" w:w="2520"/>
            <w:shd w:fill="F2F5F9"/>
            <w:tcMar>
              <w:top w:w="60" w:type="dxa"/>
              <w:bottom w:w="60" w:type="dxa"/>
              <w:left w:w="90" w:type="dxa"/>
              <w:right w:w="90" w:type="dxa"/>
            </w:tcMar>
          </w:tcPr>
          <w:p>
            <w:pPr>
              <w:jc w:val="center"/>
            </w:pPr>
            <w:r>
              <w:rPr>
                <w:rFonts w:ascii="Calibri" w:hAnsi="Calibri"/>
                <w:color w:val="282828"/>
                <w:sz w:val="15"/>
              </w:rPr>
              <w:t>11257</w:t>
            </w:r>
          </w:p>
        </w:tc>
        <w:tc>
          <w:tcPr>
            <w:tcW w:type="dxa" w:w="2520"/>
            <w:shd w:fill="F2F5F9"/>
            <w:tcMar>
              <w:top w:w="60" w:type="dxa"/>
              <w:bottom w:w="60" w:type="dxa"/>
              <w:left w:w="90" w:type="dxa"/>
              <w:right w:w="90" w:type="dxa"/>
            </w:tcMar>
          </w:tcPr>
          <w:p>
            <w:pPr>
              <w:jc w:val="center"/>
            </w:pPr>
            <w:r>
              <w:rPr>
                <w:rFonts w:ascii="Calibri" w:hAnsi="Calibri"/>
                <w:color w:val="282828"/>
                <w:sz w:val="15"/>
              </w:rPr>
              <w:t>43.19</w:t>
            </w:r>
          </w:p>
        </w:tc>
      </w:tr>
      <w:tr>
        <w:tc>
          <w:tcPr>
            <w:tcW w:type="dxa" w:w="2520"/>
            <w:shd w:fill="FFFFFF"/>
            <w:tcMar>
              <w:top w:w="60" w:type="dxa"/>
              <w:bottom w:w="60" w:type="dxa"/>
              <w:left w:w="90" w:type="dxa"/>
              <w:right w:w="90" w:type="dxa"/>
            </w:tcMar>
          </w:tcPr>
          <w:p>
            <w:pPr>
              <w:jc w:val="left"/>
            </w:pPr>
            <w:r>
              <w:rPr>
                <w:rFonts w:ascii="Calibri" w:hAnsi="Calibri"/>
                <w:color w:val="282828"/>
                <w:sz w:val="15"/>
              </w:rPr>
              <w:t>HighBP (Hypertension)</w:t>
            </w:r>
          </w:p>
        </w:tc>
        <w:tc>
          <w:tcPr>
            <w:tcW w:type="dxa" w:w="2520"/>
            <w:shd w:fill="FFFFFF"/>
            <w:tcMar>
              <w:top w:w="60" w:type="dxa"/>
              <w:bottom w:w="60" w:type="dxa"/>
              <w:left w:w="90" w:type="dxa"/>
              <w:right w:w="90" w:type="dxa"/>
            </w:tcMar>
          </w:tcPr>
          <w:p>
            <w:pPr>
              <w:jc w:val="center"/>
            </w:pPr>
            <w:r>
              <w:rPr>
                <w:rFonts w:ascii="Calibri" w:hAnsi="Calibri"/>
                <w:color w:val="282828"/>
                <w:sz w:val="15"/>
              </w:rPr>
              <w:t>No (Normal BP)</w:t>
            </w:r>
          </w:p>
        </w:tc>
        <w:tc>
          <w:tcPr>
            <w:tcW w:type="dxa" w:w="2520"/>
            <w:shd w:fill="FFFFFF"/>
            <w:tcMar>
              <w:top w:w="60" w:type="dxa"/>
              <w:bottom w:w="60" w:type="dxa"/>
              <w:left w:w="90" w:type="dxa"/>
              <w:right w:w="90" w:type="dxa"/>
            </w:tcMar>
          </w:tcPr>
          <w:p>
            <w:pPr>
              <w:jc w:val="center"/>
            </w:pPr>
            <w:r>
              <w:rPr>
                <w:rFonts w:ascii="Calibri" w:hAnsi="Calibri"/>
                <w:color w:val="282828"/>
                <w:sz w:val="15"/>
              </w:rPr>
              <w:t>15073</w:t>
            </w:r>
          </w:p>
        </w:tc>
        <w:tc>
          <w:tcPr>
            <w:tcW w:type="dxa" w:w="2520"/>
            <w:shd w:fill="FFFFFF"/>
            <w:tcMar>
              <w:top w:w="60" w:type="dxa"/>
              <w:bottom w:w="60" w:type="dxa"/>
              <w:left w:w="90" w:type="dxa"/>
              <w:right w:w="90" w:type="dxa"/>
            </w:tcMar>
          </w:tcPr>
          <w:p>
            <w:pPr>
              <w:jc w:val="center"/>
            </w:pPr>
            <w:r>
              <w:rPr>
                <w:rFonts w:ascii="Calibri" w:hAnsi="Calibri"/>
                <w:color w:val="282828"/>
                <w:sz w:val="15"/>
              </w:rPr>
              <w:t>57.83</w:t>
            </w:r>
          </w:p>
        </w:tc>
      </w:tr>
      <w:tr>
        <w:tc>
          <w:tcPr>
            <w:tcW w:type="dxa" w:w="2520"/>
            <w:shd w:fill="F2F5F9"/>
            <w:tcMar>
              <w:top w:w="60" w:type="dxa"/>
              <w:bottom w:w="60" w:type="dxa"/>
              <w:left w:w="90" w:type="dxa"/>
              <w:right w:w="90" w:type="dxa"/>
            </w:tcMar>
          </w:tcPr>
          <w:p>
            <w:pPr>
              <w:jc w:val="left"/>
            </w:pPr>
            <w:r>
              <w:rPr>
                <w:rFonts w:ascii="Calibri" w:hAnsi="Calibri"/>
                <w:color w:val="282828"/>
                <w:sz w:val="15"/>
              </w:rPr>
              <w:t>HighBP (Hypertension)</w:t>
            </w:r>
          </w:p>
        </w:tc>
        <w:tc>
          <w:tcPr>
            <w:tcW w:type="dxa" w:w="2520"/>
            <w:shd w:fill="F2F5F9"/>
            <w:tcMar>
              <w:top w:w="60" w:type="dxa"/>
              <w:bottom w:w="60" w:type="dxa"/>
              <w:left w:w="90" w:type="dxa"/>
              <w:right w:w="90" w:type="dxa"/>
            </w:tcMar>
          </w:tcPr>
          <w:p>
            <w:pPr>
              <w:jc w:val="center"/>
            </w:pPr>
            <w:r>
              <w:rPr>
                <w:rFonts w:ascii="Calibri" w:hAnsi="Calibri"/>
                <w:color w:val="282828"/>
                <w:sz w:val="15"/>
              </w:rPr>
              <w:t>Yes (High BP)</w:t>
            </w:r>
          </w:p>
        </w:tc>
        <w:tc>
          <w:tcPr>
            <w:tcW w:type="dxa" w:w="2520"/>
            <w:shd w:fill="F2F5F9"/>
            <w:tcMar>
              <w:top w:w="60" w:type="dxa"/>
              <w:bottom w:w="60" w:type="dxa"/>
              <w:left w:w="90" w:type="dxa"/>
              <w:right w:w="90" w:type="dxa"/>
            </w:tcMar>
          </w:tcPr>
          <w:p>
            <w:pPr>
              <w:jc w:val="center"/>
            </w:pPr>
            <w:r>
              <w:rPr>
                <w:rFonts w:ascii="Calibri" w:hAnsi="Calibri"/>
                <w:color w:val="282828"/>
                <w:sz w:val="15"/>
              </w:rPr>
              <w:t>10992</w:t>
            </w:r>
          </w:p>
        </w:tc>
        <w:tc>
          <w:tcPr>
            <w:tcW w:type="dxa" w:w="2520"/>
            <w:shd w:fill="F2F5F9"/>
            <w:tcMar>
              <w:top w:w="60" w:type="dxa"/>
              <w:bottom w:w="60" w:type="dxa"/>
              <w:left w:w="90" w:type="dxa"/>
              <w:right w:w="90" w:type="dxa"/>
            </w:tcMar>
          </w:tcPr>
          <w:p>
            <w:pPr>
              <w:jc w:val="center"/>
            </w:pPr>
            <w:r>
              <w:rPr>
                <w:rFonts w:ascii="Calibri" w:hAnsi="Calibri"/>
                <w:color w:val="282828"/>
                <w:sz w:val="15"/>
              </w:rPr>
              <w:t>42.17</w:t>
            </w:r>
          </w:p>
        </w:tc>
      </w:tr>
      <w:tr>
        <w:tc>
          <w:tcPr>
            <w:tcW w:type="dxa" w:w="2520"/>
            <w:shd w:fill="FFFFFF"/>
            <w:tcMar>
              <w:top w:w="60" w:type="dxa"/>
              <w:bottom w:w="60" w:type="dxa"/>
              <w:left w:w="90" w:type="dxa"/>
              <w:right w:w="90" w:type="dxa"/>
            </w:tcMar>
          </w:tcPr>
          <w:p>
            <w:pPr>
              <w:jc w:val="left"/>
            </w:pPr>
            <w:r>
              <w:rPr>
                <w:rFonts w:ascii="Calibri" w:hAnsi="Calibri"/>
                <w:color w:val="282828"/>
                <w:sz w:val="15"/>
              </w:rPr>
              <w:t>HighChol (Cholesterol)</w:t>
            </w:r>
          </w:p>
        </w:tc>
        <w:tc>
          <w:tcPr>
            <w:tcW w:type="dxa" w:w="2520"/>
            <w:shd w:fill="FFFFFF"/>
            <w:tcMar>
              <w:top w:w="60" w:type="dxa"/>
              <w:bottom w:w="60" w:type="dxa"/>
              <w:left w:w="90" w:type="dxa"/>
              <w:right w:w="90" w:type="dxa"/>
            </w:tcMar>
          </w:tcPr>
          <w:p>
            <w:pPr>
              <w:jc w:val="center"/>
            </w:pPr>
            <w:r>
              <w:rPr>
                <w:rFonts w:ascii="Calibri" w:hAnsi="Calibri"/>
                <w:color w:val="282828"/>
                <w:sz w:val="15"/>
              </w:rPr>
              <w:t>No (Normal)</w:t>
            </w:r>
          </w:p>
        </w:tc>
        <w:tc>
          <w:tcPr>
            <w:tcW w:type="dxa" w:w="2520"/>
            <w:shd w:fill="FFFFFF"/>
            <w:tcMar>
              <w:top w:w="60" w:type="dxa"/>
              <w:bottom w:w="60" w:type="dxa"/>
              <w:left w:w="90" w:type="dxa"/>
              <w:right w:w="90" w:type="dxa"/>
            </w:tcMar>
          </w:tcPr>
          <w:p>
            <w:pPr>
              <w:jc w:val="center"/>
            </w:pPr>
            <w:r>
              <w:rPr>
                <w:rFonts w:ascii="Calibri" w:hAnsi="Calibri"/>
                <w:color w:val="282828"/>
                <w:sz w:val="15"/>
              </w:rPr>
              <w:t>14465</w:t>
            </w:r>
          </w:p>
        </w:tc>
        <w:tc>
          <w:tcPr>
            <w:tcW w:type="dxa" w:w="2520"/>
            <w:shd w:fill="FFFFFF"/>
            <w:tcMar>
              <w:top w:w="60" w:type="dxa"/>
              <w:bottom w:w="60" w:type="dxa"/>
              <w:left w:w="90" w:type="dxa"/>
              <w:right w:w="90" w:type="dxa"/>
            </w:tcMar>
          </w:tcPr>
          <w:p>
            <w:pPr>
              <w:jc w:val="center"/>
            </w:pPr>
            <w:r>
              <w:rPr>
                <w:rFonts w:ascii="Calibri" w:hAnsi="Calibri"/>
                <w:color w:val="282828"/>
                <w:sz w:val="15"/>
              </w:rPr>
              <w:t>57.18</w:t>
            </w:r>
          </w:p>
        </w:tc>
      </w:tr>
      <w:tr>
        <w:tc>
          <w:tcPr>
            <w:tcW w:type="dxa" w:w="2520"/>
            <w:shd w:fill="F2F5F9"/>
            <w:tcMar>
              <w:top w:w="60" w:type="dxa"/>
              <w:bottom w:w="60" w:type="dxa"/>
              <w:left w:w="90" w:type="dxa"/>
              <w:right w:w="90" w:type="dxa"/>
            </w:tcMar>
          </w:tcPr>
          <w:p>
            <w:pPr>
              <w:jc w:val="left"/>
            </w:pPr>
            <w:r>
              <w:rPr>
                <w:rFonts w:ascii="Calibri" w:hAnsi="Calibri"/>
                <w:color w:val="282828"/>
                <w:sz w:val="15"/>
              </w:rPr>
              <w:t>HighChol (Cholesterol)</w:t>
            </w:r>
          </w:p>
        </w:tc>
        <w:tc>
          <w:tcPr>
            <w:tcW w:type="dxa" w:w="2520"/>
            <w:shd w:fill="F2F5F9"/>
            <w:tcMar>
              <w:top w:w="60" w:type="dxa"/>
              <w:bottom w:w="60" w:type="dxa"/>
              <w:left w:w="90" w:type="dxa"/>
              <w:right w:w="90" w:type="dxa"/>
            </w:tcMar>
          </w:tcPr>
          <w:p>
            <w:pPr>
              <w:jc w:val="center"/>
            </w:pPr>
            <w:r>
              <w:rPr>
                <w:rFonts w:ascii="Calibri" w:hAnsi="Calibri"/>
                <w:color w:val="282828"/>
                <w:sz w:val="15"/>
              </w:rPr>
              <w:t>Yes (High Chol)</w:t>
            </w:r>
          </w:p>
        </w:tc>
        <w:tc>
          <w:tcPr>
            <w:tcW w:type="dxa" w:w="2520"/>
            <w:shd w:fill="F2F5F9"/>
            <w:tcMar>
              <w:top w:w="60" w:type="dxa"/>
              <w:bottom w:w="60" w:type="dxa"/>
              <w:left w:w="90" w:type="dxa"/>
              <w:right w:w="90" w:type="dxa"/>
            </w:tcMar>
          </w:tcPr>
          <w:p>
            <w:pPr>
              <w:jc w:val="center"/>
            </w:pPr>
            <w:r>
              <w:rPr>
                <w:rFonts w:ascii="Calibri" w:hAnsi="Calibri"/>
                <w:color w:val="282828"/>
                <w:sz w:val="15"/>
              </w:rPr>
              <w:t>10832</w:t>
            </w:r>
          </w:p>
        </w:tc>
        <w:tc>
          <w:tcPr>
            <w:tcW w:type="dxa" w:w="2520"/>
            <w:shd w:fill="F2F5F9"/>
            <w:tcMar>
              <w:top w:w="60" w:type="dxa"/>
              <w:bottom w:w="60" w:type="dxa"/>
              <w:left w:w="90" w:type="dxa"/>
              <w:right w:w="90" w:type="dxa"/>
            </w:tcMar>
          </w:tcPr>
          <w:p>
            <w:pPr>
              <w:jc w:val="center"/>
            </w:pPr>
            <w:r>
              <w:rPr>
                <w:rFonts w:ascii="Calibri" w:hAnsi="Calibri"/>
                <w:color w:val="282828"/>
                <w:sz w:val="15"/>
              </w:rPr>
              <w:t>42.82</w:t>
            </w:r>
          </w:p>
        </w:tc>
      </w:tr>
      <w:tr>
        <w:tc>
          <w:tcPr>
            <w:tcW w:type="dxa" w:w="2520"/>
            <w:shd w:fill="FFFFFF"/>
            <w:tcMar>
              <w:top w:w="60" w:type="dxa"/>
              <w:bottom w:w="60" w:type="dxa"/>
              <w:left w:w="90" w:type="dxa"/>
              <w:right w:w="90" w:type="dxa"/>
            </w:tcMar>
          </w:tcPr>
          <w:p>
            <w:pPr>
              <w:jc w:val="left"/>
            </w:pPr>
            <w:r>
              <w:rPr>
                <w:rFonts w:ascii="Calibri" w:hAnsi="Calibri"/>
                <w:color w:val="282828"/>
                <w:sz w:val="15"/>
              </w:rPr>
              <w:t>Smoker (&gt;=100 Cigs)</w:t>
            </w:r>
          </w:p>
        </w:tc>
        <w:tc>
          <w:tcPr>
            <w:tcW w:type="dxa" w:w="2520"/>
            <w:shd w:fill="FFFFFF"/>
            <w:tcMar>
              <w:top w:w="60" w:type="dxa"/>
              <w:bottom w:w="60" w:type="dxa"/>
              <w:left w:w="90" w:type="dxa"/>
              <w:right w:w="90" w:type="dxa"/>
            </w:tcMar>
          </w:tcPr>
          <w:p>
            <w:pPr>
              <w:jc w:val="center"/>
            </w:pPr>
            <w:r>
              <w:rPr>
                <w:rFonts w:ascii="Calibri" w:hAnsi="Calibri"/>
                <w:color w:val="282828"/>
                <w:sz w:val="15"/>
              </w:rPr>
              <w:t>No Smoker</w:t>
            </w:r>
          </w:p>
        </w:tc>
        <w:tc>
          <w:tcPr>
            <w:tcW w:type="dxa" w:w="2520"/>
            <w:shd w:fill="FFFFFF"/>
            <w:tcMar>
              <w:top w:w="60" w:type="dxa"/>
              <w:bottom w:w="60" w:type="dxa"/>
              <w:left w:w="90" w:type="dxa"/>
              <w:right w:w="90" w:type="dxa"/>
            </w:tcMar>
          </w:tcPr>
          <w:p>
            <w:pPr>
              <w:jc w:val="center"/>
            </w:pPr>
            <w:r>
              <w:rPr>
                <w:rFonts w:ascii="Calibri" w:hAnsi="Calibri"/>
                <w:color w:val="282828"/>
                <w:sz w:val="15"/>
              </w:rPr>
              <w:t>13910</w:t>
            </w:r>
          </w:p>
        </w:tc>
        <w:tc>
          <w:tcPr>
            <w:tcW w:type="dxa" w:w="2520"/>
            <w:shd w:fill="FFFFFF"/>
            <w:tcMar>
              <w:top w:w="60" w:type="dxa"/>
              <w:bottom w:w="60" w:type="dxa"/>
              <w:left w:w="90" w:type="dxa"/>
              <w:right w:w="90" w:type="dxa"/>
            </w:tcMar>
          </w:tcPr>
          <w:p>
            <w:pPr>
              <w:jc w:val="center"/>
            </w:pPr>
            <w:r>
              <w:rPr>
                <w:rFonts w:ascii="Calibri" w:hAnsi="Calibri"/>
                <w:color w:val="282828"/>
                <w:sz w:val="15"/>
              </w:rPr>
              <w:t>55.64</w:t>
            </w:r>
          </w:p>
        </w:tc>
      </w:tr>
      <w:tr>
        <w:tc>
          <w:tcPr>
            <w:tcW w:type="dxa" w:w="2520"/>
            <w:shd w:fill="F2F5F9"/>
            <w:tcMar>
              <w:top w:w="60" w:type="dxa"/>
              <w:bottom w:w="60" w:type="dxa"/>
              <w:left w:w="90" w:type="dxa"/>
              <w:right w:w="90" w:type="dxa"/>
            </w:tcMar>
          </w:tcPr>
          <w:p>
            <w:pPr>
              <w:jc w:val="left"/>
            </w:pPr>
            <w:r>
              <w:rPr>
                <w:rFonts w:ascii="Calibri" w:hAnsi="Calibri"/>
                <w:color w:val="282828"/>
                <w:sz w:val="15"/>
              </w:rPr>
              <w:t>Smoker (&gt;=100 Cigs)</w:t>
            </w:r>
          </w:p>
        </w:tc>
        <w:tc>
          <w:tcPr>
            <w:tcW w:type="dxa" w:w="2520"/>
            <w:shd w:fill="F2F5F9"/>
            <w:tcMar>
              <w:top w:w="60" w:type="dxa"/>
              <w:bottom w:w="60" w:type="dxa"/>
              <w:left w:w="90" w:type="dxa"/>
              <w:right w:w="90" w:type="dxa"/>
            </w:tcMar>
          </w:tcPr>
          <w:p>
            <w:pPr>
              <w:jc w:val="center"/>
            </w:pPr>
            <w:r>
              <w:rPr>
                <w:rFonts w:ascii="Calibri" w:hAnsi="Calibri"/>
                <w:color w:val="282828"/>
                <w:sz w:val="15"/>
              </w:rPr>
              <w:t>Smoker</w:t>
            </w:r>
          </w:p>
        </w:tc>
        <w:tc>
          <w:tcPr>
            <w:tcW w:type="dxa" w:w="2520"/>
            <w:shd w:fill="F2F5F9"/>
            <w:tcMar>
              <w:top w:w="60" w:type="dxa"/>
              <w:bottom w:w="60" w:type="dxa"/>
              <w:left w:w="90" w:type="dxa"/>
              <w:right w:w="90" w:type="dxa"/>
            </w:tcMar>
          </w:tcPr>
          <w:p>
            <w:pPr>
              <w:jc w:val="center"/>
            </w:pPr>
            <w:r>
              <w:rPr>
                <w:rFonts w:ascii="Calibri" w:hAnsi="Calibri"/>
                <w:color w:val="282828"/>
                <w:sz w:val="15"/>
              </w:rPr>
              <w:t>11090</w:t>
            </w:r>
          </w:p>
        </w:tc>
        <w:tc>
          <w:tcPr>
            <w:tcW w:type="dxa" w:w="2520"/>
            <w:shd w:fill="F2F5F9"/>
            <w:tcMar>
              <w:top w:w="60" w:type="dxa"/>
              <w:bottom w:w="60" w:type="dxa"/>
              <w:left w:w="90" w:type="dxa"/>
              <w:right w:w="90" w:type="dxa"/>
            </w:tcMar>
          </w:tcPr>
          <w:p>
            <w:pPr>
              <w:jc w:val="center"/>
            </w:pPr>
            <w:r>
              <w:rPr>
                <w:rFonts w:ascii="Calibri" w:hAnsi="Calibri"/>
                <w:color w:val="282828"/>
                <w:sz w:val="15"/>
              </w:rPr>
              <w:t>44.36</w:t>
            </w:r>
          </w:p>
        </w:tc>
      </w:tr>
      <w:tr>
        <w:tc>
          <w:tcPr>
            <w:tcW w:type="dxa" w:w="2520"/>
            <w:shd w:fill="FFFFFF"/>
            <w:tcMar>
              <w:top w:w="60" w:type="dxa"/>
              <w:bottom w:w="60" w:type="dxa"/>
              <w:left w:w="90" w:type="dxa"/>
              <w:right w:w="90" w:type="dxa"/>
            </w:tcMar>
          </w:tcPr>
          <w:p>
            <w:pPr>
              <w:jc w:val="left"/>
            </w:pPr>
            <w:r>
              <w:rPr>
                <w:rFonts w:ascii="Calibri" w:hAnsi="Calibri"/>
                <w:color w:val="282828"/>
                <w:sz w:val="15"/>
              </w:rPr>
              <w:t>PhysActivity (Past 30d)</w:t>
            </w:r>
          </w:p>
        </w:tc>
        <w:tc>
          <w:tcPr>
            <w:tcW w:type="dxa" w:w="2520"/>
            <w:shd w:fill="FFFFFF"/>
            <w:tcMar>
              <w:top w:w="60" w:type="dxa"/>
              <w:bottom w:w="60" w:type="dxa"/>
              <w:left w:w="90" w:type="dxa"/>
              <w:right w:w="90" w:type="dxa"/>
            </w:tcMar>
          </w:tcPr>
          <w:p>
            <w:pPr>
              <w:jc w:val="center"/>
            </w:pPr>
            <w:r>
              <w:rPr>
                <w:rFonts w:ascii="Calibri" w:hAnsi="Calibri"/>
                <w:color w:val="282828"/>
                <w:sz w:val="15"/>
              </w:rPr>
              <w:t>No Activity</w:t>
            </w:r>
          </w:p>
        </w:tc>
        <w:tc>
          <w:tcPr>
            <w:tcW w:type="dxa" w:w="2520"/>
            <w:shd w:fill="FFFFFF"/>
            <w:tcMar>
              <w:top w:w="60" w:type="dxa"/>
              <w:bottom w:w="60" w:type="dxa"/>
              <w:left w:w="90" w:type="dxa"/>
              <w:right w:w="90" w:type="dxa"/>
            </w:tcMar>
          </w:tcPr>
          <w:p>
            <w:pPr>
              <w:jc w:val="center"/>
            </w:pPr>
            <w:r>
              <w:rPr>
                <w:rFonts w:ascii="Calibri" w:hAnsi="Calibri"/>
                <w:color w:val="282828"/>
                <w:sz w:val="15"/>
              </w:rPr>
              <w:t>6037</w:t>
            </w:r>
          </w:p>
        </w:tc>
        <w:tc>
          <w:tcPr>
            <w:tcW w:type="dxa" w:w="2520"/>
            <w:shd w:fill="FFFFFF"/>
            <w:tcMar>
              <w:top w:w="60" w:type="dxa"/>
              <w:bottom w:w="60" w:type="dxa"/>
              <w:left w:w="90" w:type="dxa"/>
              <w:right w:w="90" w:type="dxa"/>
            </w:tcMar>
          </w:tcPr>
          <w:p>
            <w:pPr>
              <w:jc w:val="center"/>
            </w:pPr>
            <w:r>
              <w:rPr>
                <w:rFonts w:ascii="Calibri" w:hAnsi="Calibri"/>
                <w:color w:val="282828"/>
                <w:sz w:val="15"/>
              </w:rPr>
              <w:t>24.15</w:t>
            </w:r>
          </w:p>
        </w:tc>
      </w:tr>
      <w:tr>
        <w:tc>
          <w:tcPr>
            <w:tcW w:type="dxa" w:w="2520"/>
            <w:shd w:fill="F2F5F9"/>
            <w:tcMar>
              <w:top w:w="60" w:type="dxa"/>
              <w:bottom w:w="60" w:type="dxa"/>
              <w:left w:w="90" w:type="dxa"/>
              <w:right w:w="90" w:type="dxa"/>
            </w:tcMar>
          </w:tcPr>
          <w:p>
            <w:pPr>
              <w:jc w:val="left"/>
            </w:pPr>
            <w:r>
              <w:rPr>
                <w:rFonts w:ascii="Calibri" w:hAnsi="Calibri"/>
                <w:color w:val="282828"/>
                <w:sz w:val="15"/>
              </w:rPr>
              <w:t>PhysActivity (Past 30d)</w:t>
            </w:r>
          </w:p>
        </w:tc>
        <w:tc>
          <w:tcPr>
            <w:tcW w:type="dxa" w:w="2520"/>
            <w:shd w:fill="F2F5F9"/>
            <w:tcMar>
              <w:top w:w="60" w:type="dxa"/>
              <w:bottom w:w="60" w:type="dxa"/>
              <w:left w:w="90" w:type="dxa"/>
              <w:right w:w="90" w:type="dxa"/>
            </w:tcMar>
          </w:tcPr>
          <w:p>
            <w:pPr>
              <w:jc w:val="center"/>
            </w:pPr>
            <w:r>
              <w:rPr>
                <w:rFonts w:ascii="Calibri" w:hAnsi="Calibri"/>
                <w:color w:val="282828"/>
                <w:sz w:val="15"/>
              </w:rPr>
              <w:t>Active</w:t>
            </w:r>
          </w:p>
        </w:tc>
        <w:tc>
          <w:tcPr>
            <w:tcW w:type="dxa" w:w="2520"/>
            <w:shd w:fill="F2F5F9"/>
            <w:tcMar>
              <w:top w:w="60" w:type="dxa"/>
              <w:bottom w:w="60" w:type="dxa"/>
              <w:left w:w="90" w:type="dxa"/>
              <w:right w:w="90" w:type="dxa"/>
            </w:tcMar>
          </w:tcPr>
          <w:p>
            <w:pPr>
              <w:jc w:val="center"/>
            </w:pPr>
            <w:r>
              <w:rPr>
                <w:rFonts w:ascii="Calibri" w:hAnsi="Calibri"/>
                <w:color w:val="282828"/>
                <w:sz w:val="15"/>
              </w:rPr>
              <w:t>18963</w:t>
            </w:r>
          </w:p>
        </w:tc>
        <w:tc>
          <w:tcPr>
            <w:tcW w:type="dxa" w:w="2520"/>
            <w:shd w:fill="F2F5F9"/>
            <w:tcMar>
              <w:top w:w="60" w:type="dxa"/>
              <w:bottom w:w="60" w:type="dxa"/>
              <w:left w:w="90" w:type="dxa"/>
              <w:right w:w="90" w:type="dxa"/>
            </w:tcMar>
          </w:tcPr>
          <w:p>
            <w:pPr>
              <w:jc w:val="center"/>
            </w:pPr>
            <w:r>
              <w:rPr>
                <w:rFonts w:ascii="Calibri" w:hAnsi="Calibri"/>
                <w:color w:val="282828"/>
                <w:sz w:val="15"/>
              </w:rPr>
              <w:t>75.85</w:t>
            </w:r>
          </w:p>
        </w:tc>
      </w:tr>
      <w:tr>
        <w:tc>
          <w:tcPr>
            <w:tcW w:type="dxa" w:w="2520"/>
            <w:shd w:fill="FFFFFF"/>
            <w:tcMar>
              <w:top w:w="60" w:type="dxa"/>
              <w:bottom w:w="60" w:type="dxa"/>
              <w:left w:w="90" w:type="dxa"/>
              <w:right w:w="90" w:type="dxa"/>
            </w:tcMar>
          </w:tcPr>
          <w:p>
            <w:pPr>
              <w:jc w:val="left"/>
            </w:pPr>
            <w:r>
              <w:rPr>
                <w:rFonts w:ascii="Calibri" w:hAnsi="Calibri"/>
                <w:color w:val="282828"/>
                <w:sz w:val="15"/>
              </w:rPr>
              <w:t>Fruits (&gt;=1/day)</w:t>
            </w:r>
          </w:p>
        </w:tc>
        <w:tc>
          <w:tcPr>
            <w:tcW w:type="dxa" w:w="2520"/>
            <w:shd w:fill="FFFFFF"/>
            <w:tcMar>
              <w:top w:w="60" w:type="dxa"/>
              <w:bottom w:w="60" w:type="dxa"/>
              <w:left w:w="90" w:type="dxa"/>
              <w:right w:w="90" w:type="dxa"/>
            </w:tcMar>
          </w:tcPr>
          <w:p>
            <w:pPr>
              <w:jc w:val="center"/>
            </w:pPr>
            <w:r>
              <w:rPr>
                <w:rFonts w:ascii="Calibri" w:hAnsi="Calibri"/>
                <w:color w:val="282828"/>
                <w:sz w:val="15"/>
              </w:rPr>
              <w:t>No Fruit</w:t>
            </w:r>
          </w:p>
        </w:tc>
        <w:tc>
          <w:tcPr>
            <w:tcW w:type="dxa" w:w="2520"/>
            <w:shd w:fill="FFFFFF"/>
            <w:tcMar>
              <w:top w:w="60" w:type="dxa"/>
              <w:bottom w:w="60" w:type="dxa"/>
              <w:left w:w="90" w:type="dxa"/>
              <w:right w:w="90" w:type="dxa"/>
            </w:tcMar>
          </w:tcPr>
          <w:p>
            <w:pPr>
              <w:jc w:val="center"/>
            </w:pPr>
            <w:r>
              <w:rPr>
                <w:rFonts w:ascii="Calibri" w:hAnsi="Calibri"/>
                <w:color w:val="282828"/>
                <w:sz w:val="15"/>
              </w:rPr>
              <w:t>9180</w:t>
            </w:r>
          </w:p>
        </w:tc>
        <w:tc>
          <w:tcPr>
            <w:tcW w:type="dxa" w:w="2520"/>
            <w:shd w:fill="FFFFFF"/>
            <w:tcMar>
              <w:top w:w="60" w:type="dxa"/>
              <w:bottom w:w="60" w:type="dxa"/>
              <w:left w:w="90" w:type="dxa"/>
              <w:right w:w="90" w:type="dxa"/>
            </w:tcMar>
          </w:tcPr>
          <w:p>
            <w:pPr>
              <w:jc w:val="center"/>
            </w:pPr>
            <w:r>
              <w:rPr>
                <w:rFonts w:ascii="Calibri" w:hAnsi="Calibri"/>
                <w:color w:val="282828"/>
                <w:sz w:val="15"/>
              </w:rPr>
              <w:t>36.72</w:t>
            </w:r>
          </w:p>
        </w:tc>
      </w:tr>
      <w:tr>
        <w:tc>
          <w:tcPr>
            <w:tcW w:type="dxa" w:w="2520"/>
            <w:shd w:fill="F2F5F9"/>
            <w:tcMar>
              <w:top w:w="60" w:type="dxa"/>
              <w:bottom w:w="60" w:type="dxa"/>
              <w:left w:w="90" w:type="dxa"/>
              <w:right w:w="90" w:type="dxa"/>
            </w:tcMar>
          </w:tcPr>
          <w:p>
            <w:pPr>
              <w:jc w:val="left"/>
            </w:pPr>
            <w:r>
              <w:rPr>
                <w:rFonts w:ascii="Calibri" w:hAnsi="Calibri"/>
                <w:color w:val="282828"/>
                <w:sz w:val="15"/>
              </w:rPr>
              <w:t>Fruits (&gt;=1/day)</w:t>
            </w:r>
          </w:p>
        </w:tc>
        <w:tc>
          <w:tcPr>
            <w:tcW w:type="dxa" w:w="2520"/>
            <w:shd w:fill="F2F5F9"/>
            <w:tcMar>
              <w:top w:w="60" w:type="dxa"/>
              <w:bottom w:w="60" w:type="dxa"/>
              <w:left w:w="90" w:type="dxa"/>
              <w:right w:w="90" w:type="dxa"/>
            </w:tcMar>
          </w:tcPr>
          <w:p>
            <w:pPr>
              <w:jc w:val="center"/>
            </w:pPr>
            <w:r>
              <w:rPr>
                <w:rFonts w:ascii="Calibri" w:hAnsi="Calibri"/>
                <w:color w:val="282828"/>
                <w:sz w:val="15"/>
              </w:rPr>
              <w:t>Fruit Consumer</w:t>
            </w:r>
          </w:p>
        </w:tc>
        <w:tc>
          <w:tcPr>
            <w:tcW w:type="dxa" w:w="2520"/>
            <w:shd w:fill="F2F5F9"/>
            <w:tcMar>
              <w:top w:w="60" w:type="dxa"/>
              <w:bottom w:w="60" w:type="dxa"/>
              <w:left w:w="90" w:type="dxa"/>
              <w:right w:w="90" w:type="dxa"/>
            </w:tcMar>
          </w:tcPr>
          <w:p>
            <w:pPr>
              <w:jc w:val="center"/>
            </w:pPr>
            <w:r>
              <w:rPr>
                <w:rFonts w:ascii="Calibri" w:hAnsi="Calibri"/>
                <w:color w:val="282828"/>
                <w:sz w:val="15"/>
              </w:rPr>
              <w:t>15820</w:t>
            </w:r>
          </w:p>
        </w:tc>
        <w:tc>
          <w:tcPr>
            <w:tcW w:type="dxa" w:w="2520"/>
            <w:shd w:fill="F2F5F9"/>
            <w:tcMar>
              <w:top w:w="60" w:type="dxa"/>
              <w:bottom w:w="60" w:type="dxa"/>
              <w:left w:w="90" w:type="dxa"/>
              <w:right w:w="90" w:type="dxa"/>
            </w:tcMar>
          </w:tcPr>
          <w:p>
            <w:pPr>
              <w:jc w:val="center"/>
            </w:pPr>
            <w:r>
              <w:rPr>
                <w:rFonts w:ascii="Calibri" w:hAnsi="Calibri"/>
                <w:color w:val="282828"/>
                <w:sz w:val="15"/>
              </w:rPr>
              <w:t>63.28</w:t>
            </w:r>
          </w:p>
        </w:tc>
      </w:tr>
      <w:tr>
        <w:tc>
          <w:tcPr>
            <w:tcW w:type="dxa" w:w="2520"/>
            <w:shd w:fill="FFFFFF"/>
            <w:tcMar>
              <w:top w:w="60" w:type="dxa"/>
              <w:bottom w:w="60" w:type="dxa"/>
              <w:left w:w="90" w:type="dxa"/>
              <w:right w:w="90" w:type="dxa"/>
            </w:tcMar>
          </w:tcPr>
          <w:p>
            <w:pPr>
              <w:jc w:val="left"/>
            </w:pPr>
            <w:r>
              <w:rPr>
                <w:rFonts w:ascii="Calibri" w:hAnsi="Calibri"/>
                <w:color w:val="282828"/>
                <w:sz w:val="15"/>
              </w:rPr>
              <w:t>Veggies (&gt;=1/day)</w:t>
            </w:r>
          </w:p>
        </w:tc>
        <w:tc>
          <w:tcPr>
            <w:tcW w:type="dxa" w:w="2520"/>
            <w:shd w:fill="FFFFFF"/>
            <w:tcMar>
              <w:top w:w="60" w:type="dxa"/>
              <w:bottom w:w="60" w:type="dxa"/>
              <w:left w:w="90" w:type="dxa"/>
              <w:right w:w="90" w:type="dxa"/>
            </w:tcMar>
          </w:tcPr>
          <w:p>
            <w:pPr>
              <w:jc w:val="center"/>
            </w:pPr>
            <w:r>
              <w:rPr>
                <w:rFonts w:ascii="Calibri" w:hAnsi="Calibri"/>
                <w:color w:val="282828"/>
                <w:sz w:val="15"/>
              </w:rPr>
              <w:t>No Veggies</w:t>
            </w:r>
          </w:p>
        </w:tc>
        <w:tc>
          <w:tcPr>
            <w:tcW w:type="dxa" w:w="2520"/>
            <w:shd w:fill="FFFFFF"/>
            <w:tcMar>
              <w:top w:w="60" w:type="dxa"/>
              <w:bottom w:w="60" w:type="dxa"/>
              <w:left w:w="90" w:type="dxa"/>
              <w:right w:w="90" w:type="dxa"/>
            </w:tcMar>
          </w:tcPr>
          <w:p>
            <w:pPr>
              <w:jc w:val="center"/>
            </w:pPr>
            <w:r>
              <w:rPr>
                <w:rFonts w:ascii="Calibri" w:hAnsi="Calibri"/>
                <w:color w:val="282828"/>
                <w:sz w:val="15"/>
              </w:rPr>
              <w:t>4733</w:t>
            </w:r>
          </w:p>
        </w:tc>
        <w:tc>
          <w:tcPr>
            <w:tcW w:type="dxa" w:w="2520"/>
            <w:shd w:fill="FFFFFF"/>
            <w:tcMar>
              <w:top w:w="60" w:type="dxa"/>
              <w:bottom w:w="60" w:type="dxa"/>
              <w:left w:w="90" w:type="dxa"/>
              <w:right w:w="90" w:type="dxa"/>
            </w:tcMar>
          </w:tcPr>
          <w:p>
            <w:pPr>
              <w:jc w:val="center"/>
            </w:pPr>
            <w:r>
              <w:rPr>
                <w:rFonts w:ascii="Calibri" w:hAnsi="Calibri"/>
                <w:color w:val="282828"/>
                <w:sz w:val="15"/>
              </w:rPr>
              <w:t>18.93</w:t>
            </w:r>
          </w:p>
        </w:tc>
      </w:tr>
      <w:tr>
        <w:tc>
          <w:tcPr>
            <w:tcW w:type="dxa" w:w="2520"/>
            <w:shd w:fill="F2F5F9"/>
            <w:tcMar>
              <w:top w:w="60" w:type="dxa"/>
              <w:bottom w:w="60" w:type="dxa"/>
              <w:left w:w="90" w:type="dxa"/>
              <w:right w:w="90" w:type="dxa"/>
            </w:tcMar>
          </w:tcPr>
          <w:p>
            <w:pPr>
              <w:jc w:val="left"/>
            </w:pPr>
            <w:r>
              <w:rPr>
                <w:rFonts w:ascii="Calibri" w:hAnsi="Calibri"/>
                <w:color w:val="282828"/>
                <w:sz w:val="15"/>
              </w:rPr>
              <w:t>Veggies (&gt;=1/day)</w:t>
            </w:r>
          </w:p>
        </w:tc>
        <w:tc>
          <w:tcPr>
            <w:tcW w:type="dxa" w:w="2520"/>
            <w:shd w:fill="F2F5F9"/>
            <w:tcMar>
              <w:top w:w="60" w:type="dxa"/>
              <w:bottom w:w="60" w:type="dxa"/>
              <w:left w:w="90" w:type="dxa"/>
              <w:right w:w="90" w:type="dxa"/>
            </w:tcMar>
          </w:tcPr>
          <w:p>
            <w:pPr>
              <w:jc w:val="center"/>
            </w:pPr>
            <w:r>
              <w:rPr>
                <w:rFonts w:ascii="Calibri" w:hAnsi="Calibri"/>
                <w:color w:val="282828"/>
                <w:sz w:val="15"/>
              </w:rPr>
              <w:t>Veggie Consumer</w:t>
            </w:r>
          </w:p>
        </w:tc>
        <w:tc>
          <w:tcPr>
            <w:tcW w:type="dxa" w:w="2520"/>
            <w:shd w:fill="F2F5F9"/>
            <w:tcMar>
              <w:top w:w="60" w:type="dxa"/>
              <w:bottom w:w="60" w:type="dxa"/>
              <w:left w:w="90" w:type="dxa"/>
              <w:right w:w="90" w:type="dxa"/>
            </w:tcMar>
          </w:tcPr>
          <w:p>
            <w:pPr>
              <w:jc w:val="center"/>
            </w:pPr>
            <w:r>
              <w:rPr>
                <w:rFonts w:ascii="Calibri" w:hAnsi="Calibri"/>
                <w:color w:val="282828"/>
                <w:sz w:val="15"/>
              </w:rPr>
              <w:t>20267</w:t>
            </w:r>
          </w:p>
        </w:tc>
        <w:tc>
          <w:tcPr>
            <w:tcW w:type="dxa" w:w="2520"/>
            <w:shd w:fill="F2F5F9"/>
            <w:tcMar>
              <w:top w:w="60" w:type="dxa"/>
              <w:bottom w:w="60" w:type="dxa"/>
              <w:left w:w="90" w:type="dxa"/>
              <w:right w:w="90" w:type="dxa"/>
            </w:tcMar>
          </w:tcPr>
          <w:p>
            <w:pPr>
              <w:jc w:val="center"/>
            </w:pPr>
            <w:r>
              <w:rPr>
                <w:rFonts w:ascii="Calibri" w:hAnsi="Calibri"/>
                <w:color w:val="282828"/>
                <w:sz w:val="15"/>
              </w:rPr>
              <w:t>81.07</w:t>
            </w:r>
          </w:p>
        </w:tc>
      </w:tr>
      <w:tr>
        <w:tc>
          <w:tcPr>
            <w:tcW w:type="dxa" w:w="2520"/>
            <w:shd w:fill="FFFFFF"/>
            <w:tcMar>
              <w:top w:w="60" w:type="dxa"/>
              <w:bottom w:w="60" w:type="dxa"/>
              <w:left w:w="90" w:type="dxa"/>
              <w:right w:w="90" w:type="dxa"/>
            </w:tcMar>
          </w:tcPr>
          <w:p>
            <w:pPr>
              <w:jc w:val="left"/>
            </w:pPr>
            <w:r>
              <w:rPr>
                <w:rFonts w:ascii="Calibri" w:hAnsi="Calibri"/>
                <w:color w:val="282828"/>
                <w:sz w:val="15"/>
              </w:rPr>
              <w:t>DiffWalk (Difficulty Walking)</w:t>
            </w:r>
          </w:p>
        </w:tc>
        <w:tc>
          <w:tcPr>
            <w:tcW w:type="dxa" w:w="2520"/>
            <w:shd w:fill="FFFFFF"/>
            <w:tcMar>
              <w:top w:w="60" w:type="dxa"/>
              <w:bottom w:w="60" w:type="dxa"/>
              <w:left w:w="90" w:type="dxa"/>
              <w:right w:w="90" w:type="dxa"/>
            </w:tcMar>
          </w:tcPr>
          <w:p>
            <w:pPr>
              <w:jc w:val="center"/>
            </w:pPr>
            <w:r>
              <w:rPr>
                <w:rFonts w:ascii="Calibri" w:hAnsi="Calibri"/>
                <w:color w:val="282828"/>
                <w:sz w:val="15"/>
              </w:rPr>
              <w:t>No Difficulty</w:t>
            </w:r>
          </w:p>
        </w:tc>
        <w:tc>
          <w:tcPr>
            <w:tcW w:type="dxa" w:w="2520"/>
            <w:shd w:fill="FFFFFF"/>
            <w:tcMar>
              <w:top w:w="60" w:type="dxa"/>
              <w:bottom w:w="60" w:type="dxa"/>
              <w:left w:w="90" w:type="dxa"/>
              <w:right w:w="90" w:type="dxa"/>
            </w:tcMar>
          </w:tcPr>
          <w:p>
            <w:pPr>
              <w:jc w:val="center"/>
            </w:pPr>
            <w:r>
              <w:rPr>
                <w:rFonts w:ascii="Calibri" w:hAnsi="Calibri"/>
                <w:color w:val="282828"/>
                <w:sz w:val="15"/>
              </w:rPr>
              <w:t>20778</w:t>
            </w:r>
          </w:p>
        </w:tc>
        <w:tc>
          <w:tcPr>
            <w:tcW w:type="dxa" w:w="2520"/>
            <w:shd w:fill="FFFFFF"/>
            <w:tcMar>
              <w:top w:w="60" w:type="dxa"/>
              <w:bottom w:w="60" w:type="dxa"/>
              <w:left w:w="90" w:type="dxa"/>
              <w:right w:w="90" w:type="dxa"/>
            </w:tcMar>
          </w:tcPr>
          <w:p>
            <w:pPr>
              <w:jc w:val="center"/>
            </w:pPr>
            <w:r>
              <w:rPr>
                <w:rFonts w:ascii="Calibri" w:hAnsi="Calibri"/>
                <w:color w:val="282828"/>
                <w:sz w:val="15"/>
              </w:rPr>
              <w:t>83.11</w:t>
            </w:r>
          </w:p>
        </w:tc>
      </w:tr>
      <w:tr>
        <w:tc>
          <w:tcPr>
            <w:tcW w:type="dxa" w:w="2520"/>
            <w:shd w:fill="F2F5F9"/>
            <w:tcMar>
              <w:top w:w="60" w:type="dxa"/>
              <w:bottom w:w="60" w:type="dxa"/>
              <w:left w:w="90" w:type="dxa"/>
              <w:right w:w="90" w:type="dxa"/>
            </w:tcMar>
          </w:tcPr>
          <w:p>
            <w:pPr>
              <w:jc w:val="left"/>
            </w:pPr>
            <w:r>
              <w:rPr>
                <w:rFonts w:ascii="Calibri" w:hAnsi="Calibri"/>
                <w:color w:val="282828"/>
                <w:sz w:val="15"/>
              </w:rPr>
              <w:t>DiffWalk (Difficulty Walking)</w:t>
            </w:r>
          </w:p>
        </w:tc>
        <w:tc>
          <w:tcPr>
            <w:tcW w:type="dxa" w:w="2520"/>
            <w:shd w:fill="F2F5F9"/>
            <w:tcMar>
              <w:top w:w="60" w:type="dxa"/>
              <w:bottom w:w="60" w:type="dxa"/>
              <w:left w:w="90" w:type="dxa"/>
              <w:right w:w="90" w:type="dxa"/>
            </w:tcMar>
          </w:tcPr>
          <w:p>
            <w:pPr>
              <w:jc w:val="center"/>
            </w:pPr>
            <w:r>
              <w:rPr>
                <w:rFonts w:ascii="Calibri" w:hAnsi="Calibri"/>
                <w:color w:val="282828"/>
                <w:sz w:val="15"/>
              </w:rPr>
              <w:t>Mobility Limited</w:t>
            </w:r>
          </w:p>
        </w:tc>
        <w:tc>
          <w:tcPr>
            <w:tcW w:type="dxa" w:w="2520"/>
            <w:shd w:fill="F2F5F9"/>
            <w:tcMar>
              <w:top w:w="60" w:type="dxa"/>
              <w:bottom w:w="60" w:type="dxa"/>
              <w:left w:w="90" w:type="dxa"/>
              <w:right w:w="90" w:type="dxa"/>
            </w:tcMar>
          </w:tcPr>
          <w:p>
            <w:pPr>
              <w:jc w:val="center"/>
            </w:pPr>
            <w:r>
              <w:rPr>
                <w:rFonts w:ascii="Calibri" w:hAnsi="Calibri"/>
                <w:color w:val="282828"/>
                <w:sz w:val="15"/>
              </w:rPr>
              <w:t>4222</w:t>
            </w:r>
          </w:p>
        </w:tc>
        <w:tc>
          <w:tcPr>
            <w:tcW w:type="dxa" w:w="2520"/>
            <w:shd w:fill="F2F5F9"/>
            <w:tcMar>
              <w:top w:w="60" w:type="dxa"/>
              <w:bottom w:w="60" w:type="dxa"/>
              <w:left w:w="90" w:type="dxa"/>
              <w:right w:w="90" w:type="dxa"/>
            </w:tcMar>
          </w:tcPr>
          <w:p>
            <w:pPr>
              <w:jc w:val="center"/>
            </w:pPr>
            <w:r>
              <w:rPr>
                <w:rFonts w:ascii="Calibri" w:hAnsi="Calibri"/>
                <w:color w:val="282828"/>
                <w:sz w:val="15"/>
              </w:rPr>
              <w:t>16.89</w:t>
            </w:r>
          </w:p>
        </w:tc>
      </w:tr>
      <w:tr>
        <w:tc>
          <w:tcPr>
            <w:tcW w:type="dxa" w:w="2520"/>
            <w:shd w:fill="FFFFFF"/>
            <w:tcMar>
              <w:top w:w="60" w:type="dxa"/>
              <w:bottom w:w="60" w:type="dxa"/>
              <w:left w:w="90" w:type="dxa"/>
              <w:right w:w="90" w:type="dxa"/>
            </w:tcMar>
          </w:tcPr>
          <w:p>
            <w:pPr>
              <w:jc w:val="left"/>
            </w:pPr>
            <w:r>
              <w:rPr>
                <w:rFonts w:ascii="Calibri" w:hAnsi="Calibri"/>
                <w:color w:val="282828"/>
                <w:sz w:val="15"/>
              </w:rPr>
              <w:t>Stroke History</w:t>
            </w:r>
          </w:p>
        </w:tc>
        <w:tc>
          <w:tcPr>
            <w:tcW w:type="dxa" w:w="2520"/>
            <w:shd w:fill="FFFFFF"/>
            <w:tcMar>
              <w:top w:w="60" w:type="dxa"/>
              <w:bottom w:w="60" w:type="dxa"/>
              <w:left w:w="90" w:type="dxa"/>
              <w:right w:w="90" w:type="dxa"/>
            </w:tcMar>
          </w:tcPr>
          <w:p>
            <w:pPr>
              <w:jc w:val="center"/>
            </w:pPr>
            <w:r>
              <w:rPr>
                <w:rFonts w:ascii="Calibri" w:hAnsi="Calibri"/>
                <w:color w:val="282828"/>
                <w:sz w:val="15"/>
              </w:rPr>
              <w:t>No Stroke</w:t>
            </w:r>
          </w:p>
        </w:tc>
        <w:tc>
          <w:tcPr>
            <w:tcW w:type="dxa" w:w="2520"/>
            <w:shd w:fill="FFFFFF"/>
            <w:tcMar>
              <w:top w:w="60" w:type="dxa"/>
              <w:bottom w:w="60" w:type="dxa"/>
              <w:left w:w="90" w:type="dxa"/>
              <w:right w:w="90" w:type="dxa"/>
            </w:tcMar>
          </w:tcPr>
          <w:p>
            <w:pPr>
              <w:jc w:val="center"/>
            </w:pPr>
            <w:r>
              <w:rPr>
                <w:rFonts w:ascii="Calibri" w:hAnsi="Calibri"/>
                <w:color w:val="282828"/>
                <w:sz w:val="15"/>
              </w:rPr>
              <w:t>23998</w:t>
            </w:r>
          </w:p>
        </w:tc>
        <w:tc>
          <w:tcPr>
            <w:tcW w:type="dxa" w:w="2520"/>
            <w:shd w:fill="FFFFFF"/>
            <w:tcMar>
              <w:top w:w="60" w:type="dxa"/>
              <w:bottom w:w="60" w:type="dxa"/>
              <w:left w:w="90" w:type="dxa"/>
              <w:right w:w="90" w:type="dxa"/>
            </w:tcMar>
          </w:tcPr>
          <w:p>
            <w:pPr>
              <w:jc w:val="center"/>
            </w:pPr>
            <w:r>
              <w:rPr>
                <w:rFonts w:ascii="Calibri" w:hAnsi="Calibri"/>
                <w:color w:val="282828"/>
                <w:sz w:val="15"/>
              </w:rPr>
              <w:t>95.99</w:t>
            </w:r>
          </w:p>
        </w:tc>
      </w:tr>
      <w:tr>
        <w:tc>
          <w:tcPr>
            <w:tcW w:type="dxa" w:w="2520"/>
            <w:shd w:fill="F2F5F9"/>
            <w:tcMar>
              <w:top w:w="60" w:type="dxa"/>
              <w:bottom w:w="60" w:type="dxa"/>
              <w:left w:w="90" w:type="dxa"/>
              <w:right w:w="90" w:type="dxa"/>
            </w:tcMar>
          </w:tcPr>
          <w:p>
            <w:pPr>
              <w:jc w:val="left"/>
            </w:pPr>
            <w:r>
              <w:rPr>
                <w:rFonts w:ascii="Calibri" w:hAnsi="Calibri"/>
                <w:color w:val="282828"/>
                <w:sz w:val="15"/>
              </w:rPr>
              <w:t>Stroke History</w:t>
            </w:r>
          </w:p>
        </w:tc>
        <w:tc>
          <w:tcPr>
            <w:tcW w:type="dxa" w:w="2520"/>
            <w:shd w:fill="F2F5F9"/>
            <w:tcMar>
              <w:top w:w="60" w:type="dxa"/>
              <w:bottom w:w="60" w:type="dxa"/>
              <w:left w:w="90" w:type="dxa"/>
              <w:right w:w="90" w:type="dxa"/>
            </w:tcMar>
          </w:tcPr>
          <w:p>
            <w:pPr>
              <w:jc w:val="center"/>
            </w:pPr>
            <w:r>
              <w:rPr>
                <w:rFonts w:ascii="Calibri" w:hAnsi="Calibri"/>
                <w:color w:val="282828"/>
                <w:sz w:val="15"/>
              </w:rPr>
              <w:t>History of Stroke</w:t>
            </w:r>
          </w:p>
        </w:tc>
        <w:tc>
          <w:tcPr>
            <w:tcW w:type="dxa" w:w="2520"/>
            <w:shd w:fill="F2F5F9"/>
            <w:tcMar>
              <w:top w:w="60" w:type="dxa"/>
              <w:bottom w:w="60" w:type="dxa"/>
              <w:left w:w="90" w:type="dxa"/>
              <w:right w:w="90" w:type="dxa"/>
            </w:tcMar>
          </w:tcPr>
          <w:p>
            <w:pPr>
              <w:jc w:val="center"/>
            </w:pPr>
            <w:r>
              <w:rPr>
                <w:rFonts w:ascii="Calibri" w:hAnsi="Calibri"/>
                <w:color w:val="282828"/>
                <w:sz w:val="15"/>
              </w:rPr>
              <w:t>1002</w:t>
            </w:r>
          </w:p>
        </w:tc>
        <w:tc>
          <w:tcPr>
            <w:tcW w:type="dxa" w:w="2520"/>
            <w:shd w:fill="F2F5F9"/>
            <w:tcMar>
              <w:top w:w="60" w:type="dxa"/>
              <w:bottom w:w="60" w:type="dxa"/>
              <w:left w:w="90" w:type="dxa"/>
              <w:right w:w="90" w:type="dxa"/>
            </w:tcMar>
          </w:tcPr>
          <w:p>
            <w:pPr>
              <w:jc w:val="center"/>
            </w:pPr>
            <w:r>
              <w:rPr>
                <w:rFonts w:ascii="Calibri" w:hAnsi="Calibri"/>
                <w:color w:val="282828"/>
                <w:sz w:val="15"/>
              </w:rPr>
              <w:t>4.01</w:t>
            </w:r>
          </w:p>
        </w:tc>
      </w:tr>
      <w:tr>
        <w:tc>
          <w:tcPr>
            <w:tcW w:type="dxa" w:w="2520"/>
            <w:shd w:fill="FFFFFF"/>
            <w:tcMar>
              <w:top w:w="60" w:type="dxa"/>
              <w:bottom w:w="60" w:type="dxa"/>
              <w:left w:w="90" w:type="dxa"/>
              <w:right w:w="90" w:type="dxa"/>
            </w:tcMar>
          </w:tcPr>
          <w:p>
            <w:pPr>
              <w:jc w:val="left"/>
            </w:pPr>
            <w:r>
              <w:rPr>
                <w:rFonts w:ascii="Calibri" w:hAnsi="Calibri"/>
                <w:color w:val="282828"/>
                <w:sz w:val="15"/>
              </w:rPr>
              <w:t>GenHlth (Self-Reported)</w:t>
            </w:r>
          </w:p>
        </w:tc>
        <w:tc>
          <w:tcPr>
            <w:tcW w:type="dxa" w:w="2520"/>
            <w:shd w:fill="FFFFFF"/>
            <w:tcMar>
              <w:top w:w="60" w:type="dxa"/>
              <w:bottom w:w="60" w:type="dxa"/>
              <w:left w:w="90" w:type="dxa"/>
              <w:right w:w="90" w:type="dxa"/>
            </w:tcMar>
          </w:tcPr>
          <w:p>
            <w:pPr>
              <w:jc w:val="center"/>
            </w:pPr>
            <w:r>
              <w:rPr>
                <w:rFonts w:ascii="Calibri" w:hAnsi="Calibri"/>
                <w:color w:val="282828"/>
                <w:sz w:val="15"/>
              </w:rPr>
              <w:t>1: Excellent</w:t>
            </w:r>
          </w:p>
        </w:tc>
        <w:tc>
          <w:tcPr>
            <w:tcW w:type="dxa" w:w="2520"/>
            <w:shd w:fill="FFFFFF"/>
            <w:tcMar>
              <w:top w:w="60" w:type="dxa"/>
              <w:bottom w:w="60" w:type="dxa"/>
              <w:left w:w="90" w:type="dxa"/>
              <w:right w:w="90" w:type="dxa"/>
            </w:tcMar>
          </w:tcPr>
          <w:p>
            <w:pPr>
              <w:jc w:val="center"/>
            </w:pPr>
            <w:r>
              <w:rPr>
                <w:rFonts w:ascii="Calibri" w:hAnsi="Calibri"/>
                <w:color w:val="282828"/>
                <w:sz w:val="15"/>
              </w:rPr>
              <w:t>4471</w:t>
            </w:r>
          </w:p>
        </w:tc>
        <w:tc>
          <w:tcPr>
            <w:tcW w:type="dxa" w:w="2520"/>
            <w:shd w:fill="FFFFFF"/>
            <w:tcMar>
              <w:top w:w="60" w:type="dxa"/>
              <w:bottom w:w="60" w:type="dxa"/>
              <w:left w:w="90" w:type="dxa"/>
              <w:right w:w="90" w:type="dxa"/>
            </w:tcMar>
          </w:tcPr>
          <w:p>
            <w:pPr>
              <w:jc w:val="center"/>
            </w:pPr>
            <w:r>
              <w:rPr>
                <w:rFonts w:ascii="Calibri" w:hAnsi="Calibri"/>
                <w:color w:val="282828"/>
                <w:sz w:val="15"/>
              </w:rPr>
              <w:t>17.88</w:t>
            </w:r>
          </w:p>
        </w:tc>
      </w:tr>
      <w:tr>
        <w:tc>
          <w:tcPr>
            <w:tcW w:type="dxa" w:w="2520"/>
            <w:shd w:fill="F2F5F9"/>
            <w:tcMar>
              <w:top w:w="60" w:type="dxa"/>
              <w:bottom w:w="60" w:type="dxa"/>
              <w:left w:w="90" w:type="dxa"/>
              <w:right w:w="90" w:type="dxa"/>
            </w:tcMar>
          </w:tcPr>
          <w:p>
            <w:pPr>
              <w:jc w:val="left"/>
            </w:pPr>
            <w:r>
              <w:rPr>
                <w:rFonts w:ascii="Calibri" w:hAnsi="Calibri"/>
                <w:color w:val="282828"/>
                <w:sz w:val="15"/>
              </w:rPr>
              <w:t>GenHlth (Self-Reported)</w:t>
            </w:r>
          </w:p>
        </w:tc>
        <w:tc>
          <w:tcPr>
            <w:tcW w:type="dxa" w:w="2520"/>
            <w:shd w:fill="F2F5F9"/>
            <w:tcMar>
              <w:top w:w="60" w:type="dxa"/>
              <w:bottom w:w="60" w:type="dxa"/>
              <w:left w:w="90" w:type="dxa"/>
              <w:right w:w="90" w:type="dxa"/>
            </w:tcMar>
          </w:tcPr>
          <w:p>
            <w:pPr>
              <w:jc w:val="center"/>
            </w:pPr>
            <w:r>
              <w:rPr>
                <w:rFonts w:ascii="Calibri" w:hAnsi="Calibri"/>
                <w:color w:val="282828"/>
                <w:sz w:val="15"/>
              </w:rPr>
              <w:t>2: Very Good</w:t>
            </w:r>
          </w:p>
        </w:tc>
        <w:tc>
          <w:tcPr>
            <w:tcW w:type="dxa" w:w="2520"/>
            <w:shd w:fill="F2F5F9"/>
            <w:tcMar>
              <w:top w:w="60" w:type="dxa"/>
              <w:bottom w:w="60" w:type="dxa"/>
              <w:left w:w="90" w:type="dxa"/>
              <w:right w:w="90" w:type="dxa"/>
            </w:tcMar>
          </w:tcPr>
          <w:p>
            <w:pPr>
              <w:jc w:val="center"/>
            </w:pPr>
            <w:r>
              <w:rPr>
                <w:rFonts w:ascii="Calibri" w:hAnsi="Calibri"/>
                <w:color w:val="282828"/>
                <w:sz w:val="15"/>
              </w:rPr>
              <w:t>8797</w:t>
            </w:r>
          </w:p>
        </w:tc>
        <w:tc>
          <w:tcPr>
            <w:tcW w:type="dxa" w:w="2520"/>
            <w:shd w:fill="F2F5F9"/>
            <w:tcMar>
              <w:top w:w="60" w:type="dxa"/>
              <w:bottom w:w="60" w:type="dxa"/>
              <w:left w:w="90" w:type="dxa"/>
              <w:right w:w="90" w:type="dxa"/>
            </w:tcMar>
          </w:tcPr>
          <w:p>
            <w:pPr>
              <w:jc w:val="center"/>
            </w:pPr>
            <w:r>
              <w:rPr>
                <w:rFonts w:ascii="Calibri" w:hAnsi="Calibri"/>
                <w:color w:val="282828"/>
                <w:sz w:val="15"/>
              </w:rPr>
              <w:t>35.19</w:t>
            </w:r>
          </w:p>
        </w:tc>
      </w:tr>
      <w:tr>
        <w:tc>
          <w:tcPr>
            <w:tcW w:type="dxa" w:w="2520"/>
            <w:shd w:fill="FFFFFF"/>
            <w:tcMar>
              <w:top w:w="60" w:type="dxa"/>
              <w:bottom w:w="60" w:type="dxa"/>
              <w:left w:w="90" w:type="dxa"/>
              <w:right w:w="90" w:type="dxa"/>
            </w:tcMar>
          </w:tcPr>
          <w:p>
            <w:pPr>
              <w:jc w:val="left"/>
            </w:pPr>
            <w:r>
              <w:rPr>
                <w:rFonts w:ascii="Calibri" w:hAnsi="Calibri"/>
                <w:color w:val="282828"/>
                <w:sz w:val="15"/>
              </w:rPr>
              <w:t>GenHlth (Self-Reported)</w:t>
            </w:r>
          </w:p>
        </w:tc>
        <w:tc>
          <w:tcPr>
            <w:tcW w:type="dxa" w:w="2520"/>
            <w:shd w:fill="FFFFFF"/>
            <w:tcMar>
              <w:top w:w="60" w:type="dxa"/>
              <w:bottom w:w="60" w:type="dxa"/>
              <w:left w:w="90" w:type="dxa"/>
              <w:right w:w="90" w:type="dxa"/>
            </w:tcMar>
          </w:tcPr>
          <w:p>
            <w:pPr>
              <w:jc w:val="center"/>
            </w:pPr>
            <w:r>
              <w:rPr>
                <w:rFonts w:ascii="Calibri" w:hAnsi="Calibri"/>
                <w:color w:val="282828"/>
                <w:sz w:val="15"/>
              </w:rPr>
              <w:t>3: Good</w:t>
            </w:r>
          </w:p>
        </w:tc>
        <w:tc>
          <w:tcPr>
            <w:tcW w:type="dxa" w:w="2520"/>
            <w:shd w:fill="FFFFFF"/>
            <w:tcMar>
              <w:top w:w="60" w:type="dxa"/>
              <w:bottom w:w="60" w:type="dxa"/>
              <w:left w:w="90" w:type="dxa"/>
              <w:right w:w="90" w:type="dxa"/>
            </w:tcMar>
          </w:tcPr>
          <w:p>
            <w:pPr>
              <w:jc w:val="center"/>
            </w:pPr>
            <w:r>
              <w:rPr>
                <w:rFonts w:ascii="Calibri" w:hAnsi="Calibri"/>
                <w:color w:val="282828"/>
                <w:sz w:val="15"/>
              </w:rPr>
              <w:t>7409</w:t>
            </w:r>
          </w:p>
        </w:tc>
        <w:tc>
          <w:tcPr>
            <w:tcW w:type="dxa" w:w="2520"/>
            <w:shd w:fill="FFFFFF"/>
            <w:tcMar>
              <w:top w:w="60" w:type="dxa"/>
              <w:bottom w:w="60" w:type="dxa"/>
              <w:left w:w="90" w:type="dxa"/>
              <w:right w:w="90" w:type="dxa"/>
            </w:tcMar>
          </w:tcPr>
          <w:p>
            <w:pPr>
              <w:jc w:val="center"/>
            </w:pPr>
            <w:r>
              <w:rPr>
                <w:rFonts w:ascii="Calibri" w:hAnsi="Calibri"/>
                <w:color w:val="282828"/>
                <w:sz w:val="15"/>
              </w:rPr>
              <w:t>29.64</w:t>
            </w:r>
          </w:p>
        </w:tc>
      </w:tr>
      <w:tr>
        <w:tc>
          <w:tcPr>
            <w:tcW w:type="dxa" w:w="2520"/>
            <w:shd w:fill="F2F5F9"/>
            <w:tcMar>
              <w:top w:w="60" w:type="dxa"/>
              <w:bottom w:w="60" w:type="dxa"/>
              <w:left w:w="90" w:type="dxa"/>
              <w:right w:w="90" w:type="dxa"/>
            </w:tcMar>
          </w:tcPr>
          <w:p>
            <w:pPr>
              <w:jc w:val="left"/>
            </w:pPr>
            <w:r>
              <w:rPr>
                <w:rFonts w:ascii="Calibri" w:hAnsi="Calibri"/>
                <w:color w:val="282828"/>
                <w:sz w:val="15"/>
              </w:rPr>
              <w:t>GenHlth (Self-Reported)</w:t>
            </w:r>
          </w:p>
        </w:tc>
        <w:tc>
          <w:tcPr>
            <w:tcW w:type="dxa" w:w="2520"/>
            <w:shd w:fill="F2F5F9"/>
            <w:tcMar>
              <w:top w:w="60" w:type="dxa"/>
              <w:bottom w:w="60" w:type="dxa"/>
              <w:left w:w="90" w:type="dxa"/>
              <w:right w:w="90" w:type="dxa"/>
            </w:tcMar>
          </w:tcPr>
          <w:p>
            <w:pPr>
              <w:jc w:val="center"/>
            </w:pPr>
            <w:r>
              <w:rPr>
                <w:rFonts w:ascii="Calibri" w:hAnsi="Calibri"/>
                <w:color w:val="282828"/>
                <w:sz w:val="15"/>
              </w:rPr>
              <w:t>4: Fair</w:t>
            </w:r>
          </w:p>
        </w:tc>
        <w:tc>
          <w:tcPr>
            <w:tcW w:type="dxa" w:w="2520"/>
            <w:shd w:fill="F2F5F9"/>
            <w:tcMar>
              <w:top w:w="60" w:type="dxa"/>
              <w:bottom w:w="60" w:type="dxa"/>
              <w:left w:w="90" w:type="dxa"/>
              <w:right w:w="90" w:type="dxa"/>
            </w:tcMar>
          </w:tcPr>
          <w:p>
            <w:pPr>
              <w:jc w:val="center"/>
            </w:pPr>
            <w:r>
              <w:rPr>
                <w:rFonts w:ascii="Calibri" w:hAnsi="Calibri"/>
                <w:color w:val="282828"/>
                <w:sz w:val="15"/>
              </w:rPr>
              <w:t>3123</w:t>
            </w:r>
          </w:p>
        </w:tc>
        <w:tc>
          <w:tcPr>
            <w:tcW w:type="dxa" w:w="2520"/>
            <w:shd w:fill="F2F5F9"/>
            <w:tcMar>
              <w:top w:w="60" w:type="dxa"/>
              <w:bottom w:w="60" w:type="dxa"/>
              <w:left w:w="90" w:type="dxa"/>
              <w:right w:w="90" w:type="dxa"/>
            </w:tcMar>
          </w:tcPr>
          <w:p>
            <w:pPr>
              <w:jc w:val="center"/>
            </w:pPr>
            <w:r>
              <w:rPr>
                <w:rFonts w:ascii="Calibri" w:hAnsi="Calibri"/>
                <w:color w:val="282828"/>
                <w:sz w:val="15"/>
              </w:rPr>
              <w:t>12.49</w:t>
            </w:r>
          </w:p>
        </w:tc>
      </w:tr>
      <w:tr>
        <w:tc>
          <w:tcPr>
            <w:tcW w:type="dxa" w:w="2520"/>
            <w:shd w:fill="FFFFFF"/>
            <w:tcMar>
              <w:top w:w="60" w:type="dxa"/>
              <w:bottom w:w="60" w:type="dxa"/>
              <w:left w:w="90" w:type="dxa"/>
              <w:right w:w="90" w:type="dxa"/>
            </w:tcMar>
          </w:tcPr>
          <w:p>
            <w:pPr>
              <w:jc w:val="left"/>
            </w:pPr>
            <w:r>
              <w:rPr>
                <w:rFonts w:ascii="Calibri" w:hAnsi="Calibri"/>
                <w:color w:val="282828"/>
                <w:sz w:val="15"/>
              </w:rPr>
              <w:t>GenHlth (Self-Reported)</w:t>
            </w:r>
          </w:p>
        </w:tc>
        <w:tc>
          <w:tcPr>
            <w:tcW w:type="dxa" w:w="2520"/>
            <w:shd w:fill="FFFFFF"/>
            <w:tcMar>
              <w:top w:w="60" w:type="dxa"/>
              <w:bottom w:w="60" w:type="dxa"/>
              <w:left w:w="90" w:type="dxa"/>
              <w:right w:w="90" w:type="dxa"/>
            </w:tcMar>
          </w:tcPr>
          <w:p>
            <w:pPr>
              <w:jc w:val="center"/>
            </w:pPr>
            <w:r>
              <w:rPr>
                <w:rFonts w:ascii="Calibri" w:hAnsi="Calibri"/>
                <w:color w:val="282828"/>
                <w:sz w:val="15"/>
              </w:rPr>
              <w:t>5: Poor</w:t>
            </w:r>
          </w:p>
        </w:tc>
        <w:tc>
          <w:tcPr>
            <w:tcW w:type="dxa" w:w="2520"/>
            <w:shd w:fill="FFFFFF"/>
            <w:tcMar>
              <w:top w:w="60" w:type="dxa"/>
              <w:bottom w:w="60" w:type="dxa"/>
              <w:left w:w="90" w:type="dxa"/>
              <w:right w:w="90" w:type="dxa"/>
            </w:tcMar>
          </w:tcPr>
          <w:p>
            <w:pPr>
              <w:jc w:val="center"/>
            </w:pPr>
            <w:r>
              <w:rPr>
                <w:rFonts w:ascii="Calibri" w:hAnsi="Calibri"/>
                <w:color w:val="282828"/>
                <w:sz w:val="15"/>
              </w:rPr>
              <w:t>1200</w:t>
            </w:r>
          </w:p>
        </w:tc>
        <w:tc>
          <w:tcPr>
            <w:tcW w:type="dxa" w:w="2520"/>
            <w:shd w:fill="FFFFFF"/>
            <w:tcMar>
              <w:top w:w="60" w:type="dxa"/>
              <w:bottom w:w="60" w:type="dxa"/>
              <w:left w:w="90" w:type="dxa"/>
              <w:right w:w="90" w:type="dxa"/>
            </w:tcMar>
          </w:tcPr>
          <w:p>
            <w:pPr>
              <w:jc w:val="center"/>
            </w:pPr>
            <w:r>
              <w:rPr>
                <w:rFonts w:ascii="Calibri" w:hAnsi="Calibri"/>
                <w:color w:val="282828"/>
                <w:sz w:val="15"/>
              </w:rPr>
              <w:t>4.80</w:t>
            </w:r>
          </w:p>
        </w:tc>
      </w:tr>
      <w:tr>
        <w:tc>
          <w:tcPr>
            <w:tcW w:type="dxa" w:w="2520"/>
            <w:shd w:fill="F2F5F9"/>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2F5F9"/>
            <w:tcMar>
              <w:top w:w="60" w:type="dxa"/>
              <w:bottom w:w="60" w:type="dxa"/>
              <w:left w:w="90" w:type="dxa"/>
              <w:right w:w="90" w:type="dxa"/>
            </w:tcMar>
          </w:tcPr>
          <w:p>
            <w:pPr>
              <w:jc w:val="center"/>
            </w:pPr>
            <w:r>
              <w:rPr>
                <w:rFonts w:ascii="Calibri" w:hAnsi="Calibri"/>
                <w:color w:val="282828"/>
                <w:sz w:val="15"/>
              </w:rPr>
              <w:t>1: &lt;$10k</w:t>
            </w:r>
          </w:p>
        </w:tc>
        <w:tc>
          <w:tcPr>
            <w:tcW w:type="dxa" w:w="2520"/>
            <w:shd w:fill="F2F5F9"/>
            <w:tcMar>
              <w:top w:w="60" w:type="dxa"/>
              <w:bottom w:w="60" w:type="dxa"/>
              <w:left w:w="90" w:type="dxa"/>
              <w:right w:w="90" w:type="dxa"/>
            </w:tcMar>
          </w:tcPr>
          <w:p>
            <w:pPr>
              <w:jc w:val="center"/>
            </w:pPr>
            <w:r>
              <w:rPr>
                <w:rFonts w:ascii="Calibri" w:hAnsi="Calibri"/>
                <w:color w:val="282828"/>
                <w:sz w:val="15"/>
              </w:rPr>
              <w:t>930</w:t>
            </w:r>
          </w:p>
        </w:tc>
        <w:tc>
          <w:tcPr>
            <w:tcW w:type="dxa" w:w="2520"/>
            <w:shd w:fill="F2F5F9"/>
            <w:tcMar>
              <w:top w:w="60" w:type="dxa"/>
              <w:bottom w:w="60" w:type="dxa"/>
              <w:left w:w="90" w:type="dxa"/>
              <w:right w:w="90" w:type="dxa"/>
            </w:tcMar>
          </w:tcPr>
          <w:p>
            <w:pPr>
              <w:jc w:val="center"/>
            </w:pPr>
            <w:r>
              <w:rPr>
                <w:rFonts w:ascii="Calibri" w:hAnsi="Calibri"/>
                <w:color w:val="282828"/>
                <w:sz w:val="15"/>
              </w:rPr>
              <w:t>3.72</w:t>
            </w:r>
          </w:p>
        </w:tc>
      </w:tr>
      <w:tr>
        <w:tc>
          <w:tcPr>
            <w:tcW w:type="dxa" w:w="2520"/>
            <w:shd w:fill="FFFFFF"/>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FFFFF"/>
            <w:tcMar>
              <w:top w:w="60" w:type="dxa"/>
              <w:bottom w:w="60" w:type="dxa"/>
              <w:left w:w="90" w:type="dxa"/>
              <w:right w:w="90" w:type="dxa"/>
            </w:tcMar>
          </w:tcPr>
          <w:p>
            <w:pPr>
              <w:jc w:val="center"/>
            </w:pPr>
            <w:r>
              <w:rPr>
                <w:rFonts w:ascii="Calibri" w:hAnsi="Calibri"/>
                <w:color w:val="282828"/>
                <w:sz w:val="15"/>
              </w:rPr>
              <w:t>2: $10k-$15k</w:t>
            </w:r>
          </w:p>
        </w:tc>
        <w:tc>
          <w:tcPr>
            <w:tcW w:type="dxa" w:w="2520"/>
            <w:shd w:fill="FFFFFF"/>
            <w:tcMar>
              <w:top w:w="60" w:type="dxa"/>
              <w:bottom w:w="60" w:type="dxa"/>
              <w:left w:w="90" w:type="dxa"/>
              <w:right w:w="90" w:type="dxa"/>
            </w:tcMar>
          </w:tcPr>
          <w:p>
            <w:pPr>
              <w:jc w:val="center"/>
            </w:pPr>
            <w:r>
              <w:rPr>
                <w:rFonts w:ascii="Calibri" w:hAnsi="Calibri"/>
                <w:color w:val="282828"/>
                <w:sz w:val="15"/>
              </w:rPr>
              <w:t>1176</w:t>
            </w:r>
          </w:p>
        </w:tc>
        <w:tc>
          <w:tcPr>
            <w:tcW w:type="dxa" w:w="2520"/>
            <w:shd w:fill="FFFFFF"/>
            <w:tcMar>
              <w:top w:w="60" w:type="dxa"/>
              <w:bottom w:w="60" w:type="dxa"/>
              <w:left w:w="90" w:type="dxa"/>
              <w:right w:w="90" w:type="dxa"/>
            </w:tcMar>
          </w:tcPr>
          <w:p>
            <w:pPr>
              <w:jc w:val="center"/>
            </w:pPr>
            <w:r>
              <w:rPr>
                <w:rFonts w:ascii="Calibri" w:hAnsi="Calibri"/>
                <w:color w:val="282828"/>
                <w:sz w:val="15"/>
              </w:rPr>
              <w:t>4.70</w:t>
            </w:r>
          </w:p>
        </w:tc>
      </w:tr>
      <w:tr>
        <w:tc>
          <w:tcPr>
            <w:tcW w:type="dxa" w:w="2520"/>
            <w:shd w:fill="F2F5F9"/>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2F5F9"/>
            <w:tcMar>
              <w:top w:w="60" w:type="dxa"/>
              <w:bottom w:w="60" w:type="dxa"/>
              <w:left w:w="90" w:type="dxa"/>
              <w:right w:w="90" w:type="dxa"/>
            </w:tcMar>
          </w:tcPr>
          <w:p>
            <w:pPr>
              <w:jc w:val="center"/>
            </w:pPr>
            <w:r>
              <w:rPr>
                <w:rFonts w:ascii="Calibri" w:hAnsi="Calibri"/>
                <w:color w:val="282828"/>
                <w:sz w:val="15"/>
              </w:rPr>
              <w:t>3: $15k-$20k</w:t>
            </w:r>
          </w:p>
        </w:tc>
        <w:tc>
          <w:tcPr>
            <w:tcW w:type="dxa" w:w="2520"/>
            <w:shd w:fill="F2F5F9"/>
            <w:tcMar>
              <w:top w:w="60" w:type="dxa"/>
              <w:bottom w:w="60" w:type="dxa"/>
              <w:left w:w="90" w:type="dxa"/>
              <w:right w:w="90" w:type="dxa"/>
            </w:tcMar>
          </w:tcPr>
          <w:p>
            <w:pPr>
              <w:jc w:val="center"/>
            </w:pPr>
            <w:r>
              <w:rPr>
                <w:rFonts w:ascii="Calibri" w:hAnsi="Calibri"/>
                <w:color w:val="282828"/>
                <w:sz w:val="15"/>
              </w:rPr>
              <w:t>1609</w:t>
            </w:r>
          </w:p>
        </w:tc>
        <w:tc>
          <w:tcPr>
            <w:tcW w:type="dxa" w:w="2520"/>
            <w:shd w:fill="F2F5F9"/>
            <w:tcMar>
              <w:top w:w="60" w:type="dxa"/>
              <w:bottom w:w="60" w:type="dxa"/>
              <w:left w:w="90" w:type="dxa"/>
              <w:right w:w="90" w:type="dxa"/>
            </w:tcMar>
          </w:tcPr>
          <w:p>
            <w:pPr>
              <w:jc w:val="center"/>
            </w:pPr>
            <w:r>
              <w:rPr>
                <w:rFonts w:ascii="Calibri" w:hAnsi="Calibri"/>
                <w:color w:val="282828"/>
                <w:sz w:val="15"/>
              </w:rPr>
              <w:t>6.44</w:t>
            </w:r>
          </w:p>
        </w:tc>
      </w:tr>
      <w:tr>
        <w:tc>
          <w:tcPr>
            <w:tcW w:type="dxa" w:w="2520"/>
            <w:shd w:fill="FFFFFF"/>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FFFFF"/>
            <w:tcMar>
              <w:top w:w="60" w:type="dxa"/>
              <w:bottom w:w="60" w:type="dxa"/>
              <w:left w:w="90" w:type="dxa"/>
              <w:right w:w="90" w:type="dxa"/>
            </w:tcMar>
          </w:tcPr>
          <w:p>
            <w:pPr>
              <w:jc w:val="center"/>
            </w:pPr>
            <w:r>
              <w:rPr>
                <w:rFonts w:ascii="Calibri" w:hAnsi="Calibri"/>
                <w:color w:val="282828"/>
                <w:sz w:val="15"/>
              </w:rPr>
              <w:t>4: $20k-$25k</w:t>
            </w:r>
          </w:p>
        </w:tc>
        <w:tc>
          <w:tcPr>
            <w:tcW w:type="dxa" w:w="2520"/>
            <w:shd w:fill="FFFFFF"/>
            <w:tcMar>
              <w:top w:w="60" w:type="dxa"/>
              <w:bottom w:w="60" w:type="dxa"/>
              <w:left w:w="90" w:type="dxa"/>
              <w:right w:w="90" w:type="dxa"/>
            </w:tcMar>
          </w:tcPr>
          <w:p>
            <w:pPr>
              <w:jc w:val="center"/>
            </w:pPr>
            <w:r>
              <w:rPr>
                <w:rFonts w:ascii="Calibri" w:hAnsi="Calibri"/>
                <w:color w:val="282828"/>
                <w:sz w:val="15"/>
              </w:rPr>
              <w:t>1928</w:t>
            </w:r>
          </w:p>
        </w:tc>
        <w:tc>
          <w:tcPr>
            <w:tcW w:type="dxa" w:w="2520"/>
            <w:shd w:fill="FFFFFF"/>
            <w:tcMar>
              <w:top w:w="60" w:type="dxa"/>
              <w:bottom w:w="60" w:type="dxa"/>
              <w:left w:w="90" w:type="dxa"/>
              <w:right w:w="90" w:type="dxa"/>
            </w:tcMar>
          </w:tcPr>
          <w:p>
            <w:pPr>
              <w:jc w:val="center"/>
            </w:pPr>
            <w:r>
              <w:rPr>
                <w:rFonts w:ascii="Calibri" w:hAnsi="Calibri"/>
                <w:color w:val="282828"/>
                <w:sz w:val="15"/>
              </w:rPr>
              <w:t>7.71</w:t>
            </w:r>
          </w:p>
        </w:tc>
      </w:tr>
      <w:tr>
        <w:tc>
          <w:tcPr>
            <w:tcW w:type="dxa" w:w="2520"/>
            <w:shd w:fill="F2F5F9"/>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2F5F9"/>
            <w:tcMar>
              <w:top w:w="60" w:type="dxa"/>
              <w:bottom w:w="60" w:type="dxa"/>
              <w:left w:w="90" w:type="dxa"/>
              <w:right w:w="90" w:type="dxa"/>
            </w:tcMar>
          </w:tcPr>
          <w:p>
            <w:pPr>
              <w:jc w:val="center"/>
            </w:pPr>
            <w:r>
              <w:rPr>
                <w:rFonts w:ascii="Calibri" w:hAnsi="Calibri"/>
                <w:color w:val="282828"/>
                <w:sz w:val="15"/>
              </w:rPr>
              <w:t>5: $25k-$35k</w:t>
            </w:r>
          </w:p>
        </w:tc>
        <w:tc>
          <w:tcPr>
            <w:tcW w:type="dxa" w:w="2520"/>
            <w:shd w:fill="F2F5F9"/>
            <w:tcMar>
              <w:top w:w="60" w:type="dxa"/>
              <w:bottom w:w="60" w:type="dxa"/>
              <w:left w:w="90" w:type="dxa"/>
              <w:right w:w="90" w:type="dxa"/>
            </w:tcMar>
          </w:tcPr>
          <w:p>
            <w:pPr>
              <w:jc w:val="center"/>
            </w:pPr>
            <w:r>
              <w:rPr>
                <w:rFonts w:ascii="Calibri" w:hAnsi="Calibri"/>
                <w:color w:val="282828"/>
                <w:sz w:val="15"/>
              </w:rPr>
              <w:t>2540</w:t>
            </w:r>
          </w:p>
        </w:tc>
        <w:tc>
          <w:tcPr>
            <w:tcW w:type="dxa" w:w="2520"/>
            <w:shd w:fill="F2F5F9"/>
            <w:tcMar>
              <w:top w:w="60" w:type="dxa"/>
              <w:bottom w:w="60" w:type="dxa"/>
              <w:left w:w="90" w:type="dxa"/>
              <w:right w:w="90" w:type="dxa"/>
            </w:tcMar>
          </w:tcPr>
          <w:p>
            <w:pPr>
              <w:jc w:val="center"/>
            </w:pPr>
            <w:r>
              <w:rPr>
                <w:rFonts w:ascii="Calibri" w:hAnsi="Calibri"/>
                <w:color w:val="282828"/>
                <w:sz w:val="15"/>
              </w:rPr>
              <w:t>10.16</w:t>
            </w:r>
          </w:p>
        </w:tc>
      </w:tr>
      <w:tr>
        <w:tc>
          <w:tcPr>
            <w:tcW w:type="dxa" w:w="2520"/>
            <w:shd w:fill="FFFFFF"/>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FFFFF"/>
            <w:tcMar>
              <w:top w:w="60" w:type="dxa"/>
              <w:bottom w:w="60" w:type="dxa"/>
              <w:left w:w="90" w:type="dxa"/>
              <w:right w:w="90" w:type="dxa"/>
            </w:tcMar>
          </w:tcPr>
          <w:p>
            <w:pPr>
              <w:jc w:val="center"/>
            </w:pPr>
            <w:r>
              <w:rPr>
                <w:rFonts w:ascii="Calibri" w:hAnsi="Calibri"/>
                <w:color w:val="282828"/>
                <w:sz w:val="15"/>
              </w:rPr>
              <w:t>6: $35k-$50k</w:t>
            </w:r>
          </w:p>
        </w:tc>
        <w:tc>
          <w:tcPr>
            <w:tcW w:type="dxa" w:w="2520"/>
            <w:shd w:fill="FFFFFF"/>
            <w:tcMar>
              <w:top w:w="60" w:type="dxa"/>
              <w:bottom w:w="60" w:type="dxa"/>
              <w:left w:w="90" w:type="dxa"/>
              <w:right w:w="90" w:type="dxa"/>
            </w:tcMar>
          </w:tcPr>
          <w:p>
            <w:pPr>
              <w:jc w:val="center"/>
            </w:pPr>
            <w:r>
              <w:rPr>
                <w:rFonts w:ascii="Calibri" w:hAnsi="Calibri"/>
                <w:color w:val="282828"/>
                <w:sz w:val="15"/>
              </w:rPr>
              <w:t>3646</w:t>
            </w:r>
          </w:p>
        </w:tc>
        <w:tc>
          <w:tcPr>
            <w:tcW w:type="dxa" w:w="2520"/>
            <w:shd w:fill="FFFFFF"/>
            <w:tcMar>
              <w:top w:w="60" w:type="dxa"/>
              <w:bottom w:w="60" w:type="dxa"/>
              <w:left w:w="90" w:type="dxa"/>
              <w:right w:w="90" w:type="dxa"/>
            </w:tcMar>
          </w:tcPr>
          <w:p>
            <w:pPr>
              <w:jc w:val="center"/>
            </w:pPr>
            <w:r>
              <w:rPr>
                <w:rFonts w:ascii="Calibri" w:hAnsi="Calibri"/>
                <w:color w:val="282828"/>
                <w:sz w:val="15"/>
              </w:rPr>
              <w:t>14.58</w:t>
            </w:r>
          </w:p>
        </w:tc>
      </w:tr>
      <w:tr>
        <w:tc>
          <w:tcPr>
            <w:tcW w:type="dxa" w:w="2520"/>
            <w:shd w:fill="F2F5F9"/>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2F5F9"/>
            <w:tcMar>
              <w:top w:w="60" w:type="dxa"/>
              <w:bottom w:w="60" w:type="dxa"/>
              <w:left w:w="90" w:type="dxa"/>
              <w:right w:w="90" w:type="dxa"/>
            </w:tcMar>
          </w:tcPr>
          <w:p>
            <w:pPr>
              <w:jc w:val="center"/>
            </w:pPr>
            <w:r>
              <w:rPr>
                <w:rFonts w:ascii="Calibri" w:hAnsi="Calibri"/>
                <w:color w:val="282828"/>
                <w:sz w:val="15"/>
              </w:rPr>
              <w:t>7: $50k-$75k</w:t>
            </w:r>
          </w:p>
        </w:tc>
        <w:tc>
          <w:tcPr>
            <w:tcW w:type="dxa" w:w="2520"/>
            <w:shd w:fill="F2F5F9"/>
            <w:tcMar>
              <w:top w:w="60" w:type="dxa"/>
              <w:bottom w:w="60" w:type="dxa"/>
              <w:left w:w="90" w:type="dxa"/>
              <w:right w:w="90" w:type="dxa"/>
            </w:tcMar>
          </w:tcPr>
          <w:p>
            <w:pPr>
              <w:jc w:val="center"/>
            </w:pPr>
            <w:r>
              <w:rPr>
                <w:rFonts w:ascii="Calibri" w:hAnsi="Calibri"/>
                <w:color w:val="282828"/>
                <w:sz w:val="15"/>
              </w:rPr>
              <w:t>4250</w:t>
            </w:r>
          </w:p>
        </w:tc>
        <w:tc>
          <w:tcPr>
            <w:tcW w:type="dxa" w:w="2520"/>
            <w:shd w:fill="F2F5F9"/>
            <w:tcMar>
              <w:top w:w="60" w:type="dxa"/>
              <w:bottom w:w="60" w:type="dxa"/>
              <w:left w:w="90" w:type="dxa"/>
              <w:right w:w="90" w:type="dxa"/>
            </w:tcMar>
          </w:tcPr>
          <w:p>
            <w:pPr>
              <w:jc w:val="center"/>
            </w:pPr>
            <w:r>
              <w:rPr>
                <w:rFonts w:ascii="Calibri" w:hAnsi="Calibri"/>
                <w:color w:val="282828"/>
                <w:sz w:val="15"/>
              </w:rPr>
              <w:t>17.00</w:t>
            </w:r>
          </w:p>
        </w:tc>
      </w:tr>
      <w:tr>
        <w:tc>
          <w:tcPr>
            <w:tcW w:type="dxa" w:w="2520"/>
            <w:shd w:fill="FFFFFF"/>
            <w:tcMar>
              <w:top w:w="60" w:type="dxa"/>
              <w:bottom w:w="60" w:type="dxa"/>
              <w:left w:w="90" w:type="dxa"/>
              <w:right w:w="90" w:type="dxa"/>
            </w:tcMar>
          </w:tcPr>
          <w:p>
            <w:pPr>
              <w:jc w:val="left"/>
            </w:pPr>
            <w:r>
              <w:rPr>
                <w:rFonts w:ascii="Calibri" w:hAnsi="Calibri"/>
                <w:color w:val="282828"/>
                <w:sz w:val="15"/>
              </w:rPr>
              <w:t>Income Level Bracket</w:t>
            </w:r>
          </w:p>
        </w:tc>
        <w:tc>
          <w:tcPr>
            <w:tcW w:type="dxa" w:w="2520"/>
            <w:shd w:fill="FFFFFF"/>
            <w:tcMar>
              <w:top w:w="60" w:type="dxa"/>
              <w:bottom w:w="60" w:type="dxa"/>
              <w:left w:w="90" w:type="dxa"/>
              <w:right w:w="90" w:type="dxa"/>
            </w:tcMar>
          </w:tcPr>
          <w:p>
            <w:pPr>
              <w:jc w:val="center"/>
            </w:pPr>
            <w:r>
              <w:rPr>
                <w:rFonts w:ascii="Calibri" w:hAnsi="Calibri"/>
                <w:color w:val="282828"/>
                <w:sz w:val="15"/>
              </w:rPr>
              <w:t>8: &gt;$75k</w:t>
            </w:r>
          </w:p>
        </w:tc>
        <w:tc>
          <w:tcPr>
            <w:tcW w:type="dxa" w:w="2520"/>
            <w:shd w:fill="FFFFFF"/>
            <w:tcMar>
              <w:top w:w="60" w:type="dxa"/>
              <w:bottom w:w="60" w:type="dxa"/>
              <w:left w:w="90" w:type="dxa"/>
              <w:right w:w="90" w:type="dxa"/>
            </w:tcMar>
          </w:tcPr>
          <w:p>
            <w:pPr>
              <w:jc w:val="center"/>
            </w:pPr>
            <w:r>
              <w:rPr>
                <w:rFonts w:ascii="Calibri" w:hAnsi="Calibri"/>
                <w:color w:val="282828"/>
                <w:sz w:val="15"/>
              </w:rPr>
              <w:t>8921</w:t>
            </w:r>
          </w:p>
        </w:tc>
        <w:tc>
          <w:tcPr>
            <w:tcW w:type="dxa" w:w="2520"/>
            <w:shd w:fill="FFFFFF"/>
            <w:tcMar>
              <w:top w:w="60" w:type="dxa"/>
              <w:bottom w:w="60" w:type="dxa"/>
              <w:left w:w="90" w:type="dxa"/>
              <w:right w:w="90" w:type="dxa"/>
            </w:tcMar>
          </w:tcPr>
          <w:p>
            <w:pPr>
              <w:jc w:val="center"/>
            </w:pPr>
            <w:r>
              <w:rPr>
                <w:rFonts w:ascii="Calibri" w:hAnsi="Calibri"/>
                <w:color w:val="282828"/>
                <w:sz w:val="15"/>
              </w:rPr>
              <w:t>35.68</w:t>
            </w:r>
          </w:p>
        </w:tc>
      </w:tr>
      <w:tr>
        <w:tc>
          <w:tcPr>
            <w:tcW w:type="dxa" w:w="2520"/>
            <w:shd w:fill="F2F5F9"/>
            <w:tcMar>
              <w:top w:w="60" w:type="dxa"/>
              <w:bottom w:w="60" w:type="dxa"/>
              <w:left w:w="90" w:type="dxa"/>
              <w:right w:w="90" w:type="dxa"/>
            </w:tcMar>
          </w:tcPr>
          <w:p>
            <w:pPr>
              <w:jc w:val="left"/>
            </w:pPr>
            <w:r>
              <w:rPr>
                <w:rFonts w:ascii="Calibri" w:hAnsi="Calibri"/>
                <w:color w:val="282828"/>
                <w:sz w:val="15"/>
              </w:rPr>
              <w:t>Diabetes Outcome</w:t>
            </w:r>
          </w:p>
        </w:tc>
        <w:tc>
          <w:tcPr>
            <w:tcW w:type="dxa" w:w="2520"/>
            <w:shd w:fill="F2F5F9"/>
            <w:tcMar>
              <w:top w:w="60" w:type="dxa"/>
              <w:bottom w:w="60" w:type="dxa"/>
              <w:left w:w="90" w:type="dxa"/>
              <w:right w:w="90" w:type="dxa"/>
            </w:tcMar>
          </w:tcPr>
          <w:p>
            <w:pPr>
              <w:jc w:val="center"/>
            </w:pPr>
            <w:r>
              <w:rPr>
                <w:rFonts w:ascii="Calibri" w:hAnsi="Calibri"/>
                <w:color w:val="282828"/>
                <w:sz w:val="15"/>
              </w:rPr>
              <w:t>No Diabetes</w:t>
            </w:r>
          </w:p>
        </w:tc>
        <w:tc>
          <w:tcPr>
            <w:tcW w:type="dxa" w:w="2520"/>
            <w:shd w:fill="F2F5F9"/>
            <w:tcMar>
              <w:top w:w="60" w:type="dxa"/>
              <w:bottom w:w="60" w:type="dxa"/>
              <w:left w:w="90" w:type="dxa"/>
              <w:right w:w="90" w:type="dxa"/>
            </w:tcMar>
          </w:tcPr>
          <w:p>
            <w:pPr>
              <w:jc w:val="center"/>
            </w:pPr>
            <w:r>
              <w:rPr>
                <w:rFonts w:ascii="Calibri" w:hAnsi="Calibri"/>
                <w:color w:val="282828"/>
                <w:sz w:val="15"/>
              </w:rPr>
              <w:t>22304</w:t>
            </w:r>
          </w:p>
        </w:tc>
        <w:tc>
          <w:tcPr>
            <w:tcW w:type="dxa" w:w="2520"/>
            <w:shd w:fill="F2F5F9"/>
            <w:tcMar>
              <w:top w:w="60" w:type="dxa"/>
              <w:bottom w:w="60" w:type="dxa"/>
              <w:left w:w="90" w:type="dxa"/>
              <w:right w:w="90" w:type="dxa"/>
            </w:tcMar>
          </w:tcPr>
          <w:p>
            <w:pPr>
              <w:jc w:val="center"/>
            </w:pPr>
            <w:r>
              <w:rPr>
                <w:rFonts w:ascii="Calibri" w:hAnsi="Calibri"/>
                <w:color w:val="282828"/>
                <w:sz w:val="15"/>
              </w:rPr>
              <w:t>85.57</w:t>
            </w:r>
          </w:p>
        </w:tc>
      </w:tr>
      <w:tr>
        <w:tc>
          <w:tcPr>
            <w:tcW w:type="dxa" w:w="2520"/>
            <w:shd w:fill="FFFFFF"/>
            <w:tcMar>
              <w:top w:w="60" w:type="dxa"/>
              <w:bottom w:w="60" w:type="dxa"/>
              <w:left w:w="90" w:type="dxa"/>
              <w:right w:w="90" w:type="dxa"/>
            </w:tcMar>
          </w:tcPr>
          <w:p>
            <w:pPr>
              <w:jc w:val="left"/>
            </w:pPr>
            <w:r>
              <w:rPr>
                <w:rFonts w:ascii="Calibri" w:hAnsi="Calibri"/>
                <w:color w:val="282828"/>
                <w:sz w:val="15"/>
              </w:rPr>
              <w:t>Diabetes Outcome</w:t>
            </w:r>
          </w:p>
        </w:tc>
        <w:tc>
          <w:tcPr>
            <w:tcW w:type="dxa" w:w="2520"/>
            <w:shd w:fill="FFFFFF"/>
            <w:tcMar>
              <w:top w:w="60" w:type="dxa"/>
              <w:bottom w:w="60" w:type="dxa"/>
              <w:left w:w="90" w:type="dxa"/>
              <w:right w:w="90" w:type="dxa"/>
            </w:tcMar>
          </w:tcPr>
          <w:p>
            <w:pPr>
              <w:jc w:val="center"/>
            </w:pPr>
            <w:r>
              <w:rPr>
                <w:rFonts w:ascii="Calibri" w:hAnsi="Calibri"/>
                <w:color w:val="282828"/>
                <w:sz w:val="15"/>
              </w:rPr>
              <w:t>Diabetes</w:t>
            </w:r>
          </w:p>
        </w:tc>
        <w:tc>
          <w:tcPr>
            <w:tcW w:type="dxa" w:w="2520"/>
            <w:shd w:fill="FFFFFF"/>
            <w:tcMar>
              <w:top w:w="60" w:type="dxa"/>
              <w:bottom w:w="60" w:type="dxa"/>
              <w:left w:w="90" w:type="dxa"/>
              <w:right w:w="90" w:type="dxa"/>
            </w:tcMar>
          </w:tcPr>
          <w:p>
            <w:pPr>
              <w:jc w:val="center"/>
            </w:pPr>
            <w:r>
              <w:rPr>
                <w:rFonts w:ascii="Calibri" w:hAnsi="Calibri"/>
                <w:color w:val="282828"/>
                <w:sz w:val="15"/>
              </w:rPr>
              <w:t>3761</w:t>
            </w:r>
          </w:p>
        </w:tc>
        <w:tc>
          <w:tcPr>
            <w:tcW w:type="dxa" w:w="2520"/>
            <w:shd w:fill="FFFFFF"/>
            <w:tcMar>
              <w:top w:w="60" w:type="dxa"/>
              <w:bottom w:w="60" w:type="dxa"/>
              <w:left w:w="90" w:type="dxa"/>
              <w:right w:w="90" w:type="dxa"/>
            </w:tcMar>
          </w:tcPr>
          <w:p>
            <w:pPr>
              <w:jc w:val="center"/>
            </w:pPr>
            <w:r>
              <w:rPr>
                <w:rFonts w:ascii="Calibri" w:hAnsi="Calibri"/>
                <w:color w:val="282828"/>
                <w:sz w:val="15"/>
              </w:rPr>
              <w:t>14.43</w:t>
            </w:r>
          </w:p>
        </w:tc>
      </w:tr>
      <w:tr>
        <w:tc>
          <w:tcPr>
            <w:tcW w:type="dxa" w:w="2520"/>
            <w:shd w:fill="F2F5F9"/>
            <w:tcMar>
              <w:top w:w="60" w:type="dxa"/>
              <w:bottom w:w="60" w:type="dxa"/>
              <w:left w:w="90" w:type="dxa"/>
              <w:right w:w="90" w:type="dxa"/>
            </w:tcMar>
          </w:tcPr>
          <w:p>
            <w:pPr>
              <w:jc w:val="left"/>
            </w:pPr>
            <w:r>
              <w:rPr>
                <w:rFonts w:ascii="Calibri" w:hAnsi="Calibri"/>
                <w:color w:val="282828"/>
                <w:sz w:val="15"/>
              </w:rPr>
              <w:t>Heart Disease Outcome</w:t>
            </w:r>
          </w:p>
        </w:tc>
        <w:tc>
          <w:tcPr>
            <w:tcW w:type="dxa" w:w="2520"/>
            <w:shd w:fill="F2F5F9"/>
            <w:tcMar>
              <w:top w:w="60" w:type="dxa"/>
              <w:bottom w:w="60" w:type="dxa"/>
              <w:left w:w="90" w:type="dxa"/>
              <w:right w:w="90" w:type="dxa"/>
            </w:tcMar>
          </w:tcPr>
          <w:p>
            <w:pPr>
              <w:jc w:val="center"/>
            </w:pPr>
            <w:r>
              <w:rPr>
                <w:rFonts w:ascii="Calibri" w:hAnsi="Calibri"/>
                <w:color w:val="282828"/>
                <w:sz w:val="15"/>
              </w:rPr>
              <w:t>No Heart Disease</w:t>
            </w:r>
          </w:p>
        </w:tc>
        <w:tc>
          <w:tcPr>
            <w:tcW w:type="dxa" w:w="2520"/>
            <w:shd w:fill="F2F5F9"/>
            <w:tcMar>
              <w:top w:w="60" w:type="dxa"/>
              <w:bottom w:w="60" w:type="dxa"/>
              <w:left w:w="90" w:type="dxa"/>
              <w:right w:w="90" w:type="dxa"/>
            </w:tcMar>
          </w:tcPr>
          <w:p>
            <w:pPr>
              <w:jc w:val="center"/>
            </w:pPr>
            <w:r>
              <w:rPr>
                <w:rFonts w:ascii="Calibri" w:hAnsi="Calibri"/>
                <w:color w:val="282828"/>
                <w:sz w:val="15"/>
              </w:rPr>
              <w:t>22794</w:t>
            </w:r>
          </w:p>
        </w:tc>
        <w:tc>
          <w:tcPr>
            <w:tcW w:type="dxa" w:w="2520"/>
            <w:shd w:fill="F2F5F9"/>
            <w:tcMar>
              <w:top w:w="60" w:type="dxa"/>
              <w:bottom w:w="60" w:type="dxa"/>
              <w:left w:w="90" w:type="dxa"/>
              <w:right w:w="90" w:type="dxa"/>
            </w:tcMar>
          </w:tcPr>
          <w:p>
            <w:pPr>
              <w:jc w:val="center"/>
            </w:pPr>
            <w:r>
              <w:rPr>
                <w:rFonts w:ascii="Calibri" w:hAnsi="Calibri"/>
                <w:color w:val="282828"/>
                <w:sz w:val="15"/>
              </w:rPr>
              <w:t>90.11</w:t>
            </w:r>
          </w:p>
        </w:tc>
      </w:tr>
      <w:tr>
        <w:tc>
          <w:tcPr>
            <w:tcW w:type="dxa" w:w="2520"/>
            <w:shd w:fill="FFFFFF"/>
            <w:tcMar>
              <w:top w:w="60" w:type="dxa"/>
              <w:bottom w:w="60" w:type="dxa"/>
              <w:left w:w="90" w:type="dxa"/>
              <w:right w:w="90" w:type="dxa"/>
            </w:tcMar>
          </w:tcPr>
          <w:p>
            <w:pPr>
              <w:jc w:val="left"/>
            </w:pPr>
            <w:r>
              <w:rPr>
                <w:rFonts w:ascii="Calibri" w:hAnsi="Calibri"/>
                <w:color w:val="282828"/>
                <w:sz w:val="15"/>
              </w:rPr>
              <w:t>Heart Disease Outcome</w:t>
            </w:r>
          </w:p>
        </w:tc>
        <w:tc>
          <w:tcPr>
            <w:tcW w:type="dxa" w:w="2520"/>
            <w:shd w:fill="FFFFFF"/>
            <w:tcMar>
              <w:top w:w="60" w:type="dxa"/>
              <w:bottom w:w="60" w:type="dxa"/>
              <w:left w:w="90" w:type="dxa"/>
              <w:right w:w="90" w:type="dxa"/>
            </w:tcMar>
          </w:tcPr>
          <w:p>
            <w:pPr>
              <w:jc w:val="center"/>
            </w:pPr>
            <w:r>
              <w:rPr>
                <w:rFonts w:ascii="Calibri" w:hAnsi="Calibri"/>
                <w:color w:val="282828"/>
                <w:sz w:val="15"/>
              </w:rPr>
              <w:t>Heart Disease</w:t>
            </w:r>
          </w:p>
        </w:tc>
        <w:tc>
          <w:tcPr>
            <w:tcW w:type="dxa" w:w="2520"/>
            <w:shd w:fill="FFFFFF"/>
            <w:tcMar>
              <w:top w:w="60" w:type="dxa"/>
              <w:bottom w:w="60" w:type="dxa"/>
              <w:left w:w="90" w:type="dxa"/>
              <w:right w:w="90" w:type="dxa"/>
            </w:tcMar>
          </w:tcPr>
          <w:p>
            <w:pPr>
              <w:jc w:val="center"/>
            </w:pPr>
            <w:r>
              <w:rPr>
                <w:rFonts w:ascii="Calibri" w:hAnsi="Calibri"/>
                <w:color w:val="282828"/>
                <w:sz w:val="15"/>
              </w:rPr>
              <w:t>2503</w:t>
            </w:r>
          </w:p>
        </w:tc>
        <w:tc>
          <w:tcPr>
            <w:tcW w:type="dxa" w:w="2520"/>
            <w:shd w:fill="FFFFFF"/>
            <w:tcMar>
              <w:top w:w="60" w:type="dxa"/>
              <w:bottom w:w="60" w:type="dxa"/>
              <w:left w:w="90" w:type="dxa"/>
              <w:right w:w="90" w:type="dxa"/>
            </w:tcMar>
          </w:tcPr>
          <w:p>
            <w:pPr>
              <w:jc w:val="center"/>
            </w:pPr>
            <w:r>
              <w:rPr>
                <w:rFonts w:ascii="Calibri" w:hAnsi="Calibri"/>
                <w:color w:val="282828"/>
                <w:sz w:val="15"/>
              </w:rPr>
              <w:t>9.89</w:t>
            </w:r>
          </w:p>
        </w:tc>
      </w:tr>
      <w:tr>
        <w:tc>
          <w:tcPr>
            <w:tcW w:type="dxa" w:w="2520"/>
            <w:shd w:fill="F2F5F9"/>
            <w:tcMar>
              <w:top w:w="60" w:type="dxa"/>
              <w:bottom w:w="60" w:type="dxa"/>
              <w:left w:w="90" w:type="dxa"/>
              <w:right w:w="90" w:type="dxa"/>
            </w:tcMar>
          </w:tcPr>
          <w:p>
            <w:pPr>
              <w:jc w:val="left"/>
            </w:pPr>
            <w:r>
              <w:rPr>
                <w:rFonts w:ascii="Calibri" w:hAnsi="Calibri"/>
                <w:color w:val="282828"/>
                <w:sz w:val="15"/>
              </w:rPr>
              <w:t>Source Dataset</w:t>
            </w:r>
          </w:p>
        </w:tc>
        <w:tc>
          <w:tcPr>
            <w:tcW w:type="dxa" w:w="2520"/>
            <w:shd w:fill="F2F5F9"/>
            <w:tcMar>
              <w:top w:w="60" w:type="dxa"/>
              <w:bottom w:w="60" w:type="dxa"/>
              <w:left w:w="90" w:type="dxa"/>
              <w:right w:w="90" w:type="dxa"/>
            </w:tcMar>
          </w:tcPr>
          <w:p>
            <w:pPr>
              <w:jc w:val="left"/>
            </w:pPr>
            <w:r>
              <w:rPr>
                <w:rFonts w:ascii="Calibri" w:hAnsi="Calibri"/>
                <w:color w:val="282828"/>
                <w:sz w:val="15"/>
              </w:rPr>
              <w:t>CDC BRFSS 2015 (Survey)</w:t>
            </w:r>
          </w:p>
        </w:tc>
        <w:tc>
          <w:tcPr>
            <w:tcW w:type="dxa" w:w="2520"/>
            <w:shd w:fill="F2F5F9"/>
            <w:tcMar>
              <w:top w:w="60" w:type="dxa"/>
              <w:bottom w:w="60" w:type="dxa"/>
              <w:left w:w="90" w:type="dxa"/>
              <w:right w:w="90" w:type="dxa"/>
            </w:tcMar>
          </w:tcPr>
          <w:p>
            <w:pPr>
              <w:jc w:val="center"/>
            </w:pPr>
            <w:r>
              <w:rPr>
                <w:rFonts w:ascii="Calibri" w:hAnsi="Calibri"/>
                <w:color w:val="282828"/>
                <w:sz w:val="15"/>
              </w:rPr>
              <w:t>25000</w:t>
            </w:r>
          </w:p>
        </w:tc>
        <w:tc>
          <w:tcPr>
            <w:tcW w:type="dxa" w:w="2520"/>
            <w:shd w:fill="F2F5F9"/>
            <w:tcMar>
              <w:top w:w="60" w:type="dxa"/>
              <w:bottom w:w="60" w:type="dxa"/>
              <w:left w:w="90" w:type="dxa"/>
              <w:right w:w="90" w:type="dxa"/>
            </w:tcMar>
          </w:tcPr>
          <w:p>
            <w:pPr>
              <w:jc w:val="center"/>
            </w:pPr>
            <w:r>
              <w:rPr>
                <w:rFonts w:ascii="Calibri" w:hAnsi="Calibri"/>
                <w:color w:val="282828"/>
                <w:sz w:val="15"/>
              </w:rPr>
              <w:t>95.91</w:t>
            </w:r>
          </w:p>
        </w:tc>
      </w:tr>
      <w:tr>
        <w:tc>
          <w:tcPr>
            <w:tcW w:type="dxa" w:w="2520"/>
            <w:shd w:fill="FFFFFF"/>
            <w:tcMar>
              <w:top w:w="60" w:type="dxa"/>
              <w:bottom w:w="60" w:type="dxa"/>
              <w:left w:w="90" w:type="dxa"/>
              <w:right w:w="90" w:type="dxa"/>
            </w:tcMar>
          </w:tcPr>
          <w:p>
            <w:pPr>
              <w:jc w:val="left"/>
            </w:pPr>
            <w:r>
              <w:rPr>
                <w:rFonts w:ascii="Calibri" w:hAnsi="Calibri"/>
                <w:color w:val="282828"/>
                <w:sz w:val="15"/>
              </w:rPr>
              <w:t>Source Dataset</w:t>
            </w:r>
          </w:p>
        </w:tc>
        <w:tc>
          <w:tcPr>
            <w:tcW w:type="dxa" w:w="2520"/>
            <w:shd w:fill="FFFFFF"/>
            <w:tcMar>
              <w:top w:w="60" w:type="dxa"/>
              <w:bottom w:w="60" w:type="dxa"/>
              <w:left w:w="90" w:type="dxa"/>
              <w:right w:w="90" w:type="dxa"/>
            </w:tcMar>
          </w:tcPr>
          <w:p>
            <w:pPr>
              <w:jc w:val="left"/>
            </w:pPr>
            <w:r>
              <w:rPr>
                <w:rFonts w:ascii="Calibri" w:hAnsi="Calibri"/>
                <w:color w:val="282828"/>
                <w:sz w:val="15"/>
              </w:rPr>
              <w:t>Cleveland Clinic (Angio)</w:t>
            </w:r>
          </w:p>
        </w:tc>
        <w:tc>
          <w:tcPr>
            <w:tcW w:type="dxa" w:w="2520"/>
            <w:shd w:fill="FFFFFF"/>
            <w:tcMar>
              <w:top w:w="60" w:type="dxa"/>
              <w:bottom w:w="60" w:type="dxa"/>
              <w:left w:w="90" w:type="dxa"/>
              <w:right w:w="90" w:type="dxa"/>
            </w:tcMar>
          </w:tcPr>
          <w:p>
            <w:pPr>
              <w:jc w:val="center"/>
            </w:pPr>
            <w:r>
              <w:rPr>
                <w:rFonts w:ascii="Calibri" w:hAnsi="Calibri"/>
                <w:color w:val="282828"/>
                <w:sz w:val="15"/>
              </w:rPr>
              <w:t>297</w:t>
            </w:r>
          </w:p>
        </w:tc>
        <w:tc>
          <w:tcPr>
            <w:tcW w:type="dxa" w:w="2520"/>
            <w:shd w:fill="FFFFFF"/>
            <w:tcMar>
              <w:top w:w="60" w:type="dxa"/>
              <w:bottom w:w="60" w:type="dxa"/>
              <w:left w:w="90" w:type="dxa"/>
              <w:right w:w="90" w:type="dxa"/>
            </w:tcMar>
          </w:tcPr>
          <w:p>
            <w:pPr>
              <w:jc w:val="center"/>
            </w:pPr>
            <w:r>
              <w:rPr>
                <w:rFonts w:ascii="Calibri" w:hAnsi="Calibri"/>
                <w:color w:val="282828"/>
                <w:sz w:val="15"/>
              </w:rPr>
              <w:t>1.14</w:t>
            </w:r>
          </w:p>
        </w:tc>
      </w:tr>
      <w:tr>
        <w:tc>
          <w:tcPr>
            <w:tcW w:type="dxa" w:w="2520"/>
            <w:shd w:fill="F2F5F9"/>
            <w:tcMar>
              <w:top w:w="60" w:type="dxa"/>
              <w:bottom w:w="60" w:type="dxa"/>
              <w:left w:w="90" w:type="dxa"/>
              <w:right w:w="90" w:type="dxa"/>
            </w:tcMar>
          </w:tcPr>
          <w:p>
            <w:pPr>
              <w:jc w:val="left"/>
            </w:pPr>
            <w:r>
              <w:rPr>
                <w:rFonts w:ascii="Calibri" w:hAnsi="Calibri"/>
                <w:color w:val="282828"/>
                <w:sz w:val="15"/>
              </w:rPr>
              <w:t>Source Dataset</w:t>
            </w:r>
          </w:p>
        </w:tc>
        <w:tc>
          <w:tcPr>
            <w:tcW w:type="dxa" w:w="2520"/>
            <w:shd w:fill="F2F5F9"/>
            <w:tcMar>
              <w:top w:w="60" w:type="dxa"/>
              <w:bottom w:w="60" w:type="dxa"/>
              <w:left w:w="90" w:type="dxa"/>
              <w:right w:w="90" w:type="dxa"/>
            </w:tcMar>
          </w:tcPr>
          <w:p>
            <w:pPr>
              <w:jc w:val="center"/>
            </w:pPr>
            <w:r>
              <w:rPr>
                <w:rFonts w:ascii="Calibri" w:hAnsi="Calibri"/>
                <w:color w:val="282828"/>
                <w:sz w:val="15"/>
              </w:rPr>
              <w:t>Pima Indians (Lab)</w:t>
            </w:r>
          </w:p>
        </w:tc>
        <w:tc>
          <w:tcPr>
            <w:tcW w:type="dxa" w:w="2520"/>
            <w:shd w:fill="F2F5F9"/>
            <w:tcMar>
              <w:top w:w="60" w:type="dxa"/>
              <w:bottom w:w="60" w:type="dxa"/>
              <w:left w:w="90" w:type="dxa"/>
              <w:right w:w="90" w:type="dxa"/>
            </w:tcMar>
          </w:tcPr>
          <w:p>
            <w:pPr>
              <w:jc w:val="center"/>
            </w:pPr>
            <w:r>
              <w:rPr>
                <w:rFonts w:ascii="Calibri" w:hAnsi="Calibri"/>
                <w:color w:val="282828"/>
                <w:sz w:val="15"/>
              </w:rPr>
              <w:t>768</w:t>
            </w:r>
          </w:p>
        </w:tc>
        <w:tc>
          <w:tcPr>
            <w:tcW w:type="dxa" w:w="2520"/>
            <w:shd w:fill="F2F5F9"/>
            <w:tcMar>
              <w:top w:w="60" w:type="dxa"/>
              <w:bottom w:w="60" w:type="dxa"/>
              <w:left w:w="90" w:type="dxa"/>
              <w:right w:w="90" w:type="dxa"/>
            </w:tcMar>
          </w:tcPr>
          <w:p>
            <w:pPr>
              <w:jc w:val="center"/>
            </w:pPr>
            <w:r>
              <w:rPr>
                <w:rFonts w:ascii="Calibri" w:hAnsi="Calibri"/>
                <w:color w:val="282828"/>
                <w:sz w:val="15"/>
              </w:rPr>
              <w:t>2.95</w:t>
            </w:r>
          </w:p>
        </w:tc>
      </w:tr>
    </w:tbl>
    <w:p>
      <w:pPr>
        <w:spacing w:after="80"/>
      </w:pPr>
    </w:p>
    <w:p>
      <w:pPr>
        <w:pStyle w:val="Heading2"/>
        <w:spacing w:before="140" w:after="40"/>
      </w:pPr>
      <w:r>
        <w:t>3.5 Exploratory Data Visualizations</w:t>
      </w:r>
    </w:p>
    <w:p>
      <w:r>
        <w:t>Figures 1 through 5 illustrate empirical distributions, bivariate relationships, and pairwise correlations across the harmonized cohort. Every figure is paired with an evaluative clinical takeaway.</w:t>
      </w:r>
    </w:p>
    <w:p>
      <w:pPr>
        <w:keepNext/>
        <w:spacing w:before="140" w:after="40"/>
        <w:jc w:val="center"/>
      </w:pPr>
      <w:r>
        <w:drawing>
          <wp:inline xmlns:a="http://schemas.openxmlformats.org/drawingml/2006/main" xmlns:pic="http://schemas.openxmlformats.org/drawingml/2006/picture">
            <wp:extent cx="4937760" cy="3063135"/>
            <wp:docPr id="1" name="Picture 1"/>
            <wp:cNvGraphicFramePr>
              <a:graphicFrameLocks noChangeAspect="1"/>
            </wp:cNvGraphicFramePr>
            <a:graphic>
              <a:graphicData uri="http://schemas.openxmlformats.org/drawingml/2006/picture">
                <pic:pic>
                  <pic:nvPicPr>
                    <pic:cNvPr id="0" name="figure1_numeric_histograms.png"/>
                    <pic:cNvPicPr/>
                  </pic:nvPicPr>
                  <pic:blipFill>
                    <a:blip r:embed="rId9"/>
                    <a:stretch>
                      <a:fillRect/>
                    </a:stretch>
                  </pic:blipFill>
                  <pic:spPr>
                    <a:xfrm>
                      <a:off x="0" y="0"/>
                      <a:ext cx="4937760" cy="3063135"/>
                    </a:xfrm>
                    <a:prstGeom prst="rect"/>
                  </pic:spPr>
                </pic:pic>
              </a:graphicData>
            </a:graphic>
          </wp:inline>
        </w:drawing>
      </w:r>
    </w:p>
    <w:p>
      <w:pPr>
        <w:keepNext/>
        <w:spacing w:before="40" w:after="20"/>
        <w:jc w:val="center"/>
      </w:pPr>
      <w:r>
        <w:rPr>
          <w:rFonts w:ascii="Calibri" w:hAnsi="Calibri"/>
          <w:b/>
          <w:color w:val="2B5C8F"/>
          <w:sz w:val="18"/>
        </w:rPr>
        <w:t>Figure 1: Histograms and Kernel Density Estimates of Key Continuous Clinical Variables</w:t>
      </w:r>
    </w:p>
    <w:p>
      <w:pPr>
        <w:spacing w:before="20" w:after="120"/>
        <w:jc w:val="center"/>
      </w:pPr>
      <w:r>
        <w:rPr>
          <w:rFonts w:ascii="Calibri" w:hAnsi="Calibri"/>
          <w:b/>
          <w:color w:val="B43214"/>
          <w:sz w:val="17"/>
        </w:rPr>
        <w:t xml:space="preserve">Key Takeaway: </w:t>
      </w:r>
      <w:r>
        <w:rPr>
          <w:rFonts w:ascii="Calibri" w:hAnsi="Calibri"/>
          <w:i/>
          <w:color w:val="3C3C3C"/>
          <w:sz w:val="17"/>
        </w:rPr>
        <w:t>Clinical variables exhibit pronounced positive skewness (especially BMI, glucose, and blood pressure), demonstrating that while the healthy majority clusters near baseline medians, a substantial high-risk cohort experiences severe cardiometabolic stress.</w:t>
      </w:r>
    </w:p>
    <w:p>
      <w:pPr>
        <w:keepNext/>
        <w:spacing w:before="140" w:after="40"/>
        <w:jc w:val="center"/>
      </w:pPr>
      <w:r>
        <w:drawing>
          <wp:inline xmlns:a="http://schemas.openxmlformats.org/drawingml/2006/main" xmlns:pic="http://schemas.openxmlformats.org/drawingml/2006/picture">
            <wp:extent cx="4206240" cy="3127426"/>
            <wp:docPr id="2" name="Picture 2"/>
            <wp:cNvGraphicFramePr>
              <a:graphicFrameLocks noChangeAspect="1"/>
            </wp:cNvGraphicFramePr>
            <a:graphic>
              <a:graphicData uri="http://schemas.openxmlformats.org/drawingml/2006/picture">
                <pic:pic>
                  <pic:nvPicPr>
                    <pic:cNvPr id="0" name="figure2_glucose_vs_bmi.png"/>
                    <pic:cNvPicPr/>
                  </pic:nvPicPr>
                  <pic:blipFill>
                    <a:blip r:embed="rId10"/>
                    <a:stretch>
                      <a:fillRect/>
                    </a:stretch>
                  </pic:blipFill>
                  <pic:spPr>
                    <a:xfrm>
                      <a:off x="0" y="0"/>
                      <a:ext cx="4206240" cy="3127426"/>
                    </a:xfrm>
                    <a:prstGeom prst="rect"/>
                  </pic:spPr>
                </pic:pic>
              </a:graphicData>
            </a:graphic>
          </wp:inline>
        </w:drawing>
      </w:r>
    </w:p>
    <w:p>
      <w:pPr>
        <w:keepNext/>
        <w:spacing w:before="40" w:after="20"/>
        <w:jc w:val="center"/>
      </w:pPr>
      <w:r>
        <w:rPr>
          <w:rFonts w:ascii="Calibri" w:hAnsi="Calibri"/>
          <w:b/>
          <w:color w:val="2B5C8F"/>
          <w:sz w:val="18"/>
        </w:rPr>
        <w:t>Figure 2: Bivariate Scatter Plot of Fasting Glucose vs. BMI Stratified by Diabetes Outcome (Pima)</w:t>
      </w:r>
    </w:p>
    <w:p>
      <w:pPr>
        <w:spacing w:before="20" w:after="120"/>
        <w:jc w:val="center"/>
      </w:pPr>
      <w:r>
        <w:rPr>
          <w:rFonts w:ascii="Calibri" w:hAnsi="Calibri"/>
          <w:b/>
          <w:color w:val="B43214"/>
          <w:sz w:val="17"/>
        </w:rPr>
        <w:t xml:space="preserve">Key Takeaway: </w:t>
      </w:r>
      <w:r>
        <w:rPr>
          <w:rFonts w:ascii="Calibri" w:hAnsi="Calibri"/>
          <w:i/>
          <w:color w:val="3C3C3C"/>
          <w:sz w:val="17"/>
        </w:rPr>
        <w:t>Patients exhibiting both fasting hyperglycemia (&gt;125 mg/dL) and clinical obesity (BMI &gt;= 30 kg/m²) concentrate almost exclusively in the diabetic group, visually proving that glycemic and adiposity thresholds jointly drive metabolic disease emergence.</w:t>
      </w:r>
    </w:p>
    <w:p>
      <w:pPr>
        <w:keepNext/>
        <w:spacing w:before="140" w:after="40"/>
        <w:jc w:val="center"/>
      </w:pPr>
      <w:r>
        <w:drawing>
          <wp:inline xmlns:a="http://schemas.openxmlformats.org/drawingml/2006/main" xmlns:pic="http://schemas.openxmlformats.org/drawingml/2006/picture">
            <wp:extent cx="4206240" cy="3072675"/>
            <wp:docPr id="3" name="Picture 3"/>
            <wp:cNvGraphicFramePr>
              <a:graphicFrameLocks noChangeAspect="1"/>
            </wp:cNvGraphicFramePr>
            <a:graphic>
              <a:graphicData uri="http://schemas.openxmlformats.org/drawingml/2006/picture">
                <pic:pic>
                  <pic:nvPicPr>
                    <pic:cNvPr id="0" name="figure3_age_vs_cholesterol.png"/>
                    <pic:cNvPicPr/>
                  </pic:nvPicPr>
                  <pic:blipFill>
                    <a:blip r:embed="rId11"/>
                    <a:stretch>
                      <a:fillRect/>
                    </a:stretch>
                  </pic:blipFill>
                  <pic:spPr>
                    <a:xfrm>
                      <a:off x="0" y="0"/>
                      <a:ext cx="4206240" cy="3072675"/>
                    </a:xfrm>
                    <a:prstGeom prst="rect"/>
                  </pic:spPr>
                </pic:pic>
              </a:graphicData>
            </a:graphic>
          </wp:inline>
        </w:drawing>
      </w:r>
    </w:p>
    <w:p>
      <w:pPr>
        <w:keepNext/>
        <w:spacing w:before="40" w:after="20"/>
        <w:jc w:val="center"/>
      </w:pPr>
      <w:r>
        <w:rPr>
          <w:rFonts w:ascii="Calibri" w:hAnsi="Calibri"/>
          <w:b/>
          <w:color w:val="2B5C8F"/>
          <w:sz w:val="18"/>
        </w:rPr>
        <w:t>Figure 3: Bivariate Scatter Plot of Age vs. Serum Cholesterol Stratified by Cardiac Condition (Cleveland)</w:t>
      </w:r>
    </w:p>
    <w:p>
      <w:pPr>
        <w:spacing w:before="20" w:after="120"/>
        <w:jc w:val="center"/>
      </w:pPr>
      <w:r>
        <w:rPr>
          <w:rFonts w:ascii="Calibri" w:hAnsi="Calibri"/>
          <w:b/>
          <w:color w:val="B43214"/>
          <w:sz w:val="17"/>
        </w:rPr>
        <w:t xml:space="preserve">Key Takeaway: </w:t>
      </w:r>
      <w:r>
        <w:rPr>
          <w:rFonts w:ascii="Calibri" w:hAnsi="Calibri"/>
          <w:i/>
          <w:color w:val="3C3C3C"/>
          <w:sz w:val="17"/>
        </w:rPr>
        <w:t>Diagnosed heart disease patients cluster heavily in the upper-right quadrant of advanced age (&gt;=50 years) and elevated cholesterol (&gt;=240 mg/dL), confirming the compounding vascular pathology of chronological aging and atherogenic lipid deposition.</w:t>
      </w:r>
    </w:p>
    <w:p>
      <w:pPr>
        <w:keepNext/>
        <w:spacing w:before="140" w:after="40"/>
        <w:jc w:val="center"/>
      </w:pPr>
      <w:r>
        <w:drawing>
          <wp:inline xmlns:a="http://schemas.openxmlformats.org/drawingml/2006/main" xmlns:pic="http://schemas.openxmlformats.org/drawingml/2006/picture">
            <wp:extent cx="4937760" cy="1631922"/>
            <wp:docPr id="4" name="Picture 4"/>
            <wp:cNvGraphicFramePr>
              <a:graphicFrameLocks noChangeAspect="1"/>
            </wp:cNvGraphicFramePr>
            <a:graphic>
              <a:graphicData uri="http://schemas.openxmlformats.org/drawingml/2006/picture">
                <pic:pic>
                  <pic:nvPicPr>
                    <pic:cNvPr id="0" name="figure4_categorical_distributions.png"/>
                    <pic:cNvPicPr/>
                  </pic:nvPicPr>
                  <pic:blipFill>
                    <a:blip r:embed="rId12"/>
                    <a:stretch>
                      <a:fillRect/>
                    </a:stretch>
                  </pic:blipFill>
                  <pic:spPr>
                    <a:xfrm>
                      <a:off x="0" y="0"/>
                      <a:ext cx="4937760" cy="1631922"/>
                    </a:xfrm>
                    <a:prstGeom prst="rect"/>
                  </pic:spPr>
                </pic:pic>
              </a:graphicData>
            </a:graphic>
          </wp:inline>
        </w:drawing>
      </w:r>
    </w:p>
    <w:p>
      <w:pPr>
        <w:keepNext/>
        <w:spacing w:before="40" w:after="20"/>
        <w:jc w:val="center"/>
      </w:pPr>
      <w:r>
        <w:rPr>
          <w:rFonts w:ascii="Calibri" w:hAnsi="Calibri"/>
          <w:b/>
          <w:color w:val="2B5C8F"/>
          <w:sz w:val="18"/>
        </w:rPr>
        <w:t>Figure 4: Prevalence and Class Balance of Categorical Risk Factors and Health Outcomes</w:t>
      </w:r>
    </w:p>
    <w:p>
      <w:pPr>
        <w:spacing w:before="20" w:after="120"/>
        <w:jc w:val="center"/>
      </w:pPr>
      <w:r>
        <w:rPr>
          <w:rFonts w:ascii="Calibri" w:hAnsi="Calibri"/>
          <w:b/>
          <w:color w:val="B43214"/>
          <w:sz w:val="17"/>
        </w:rPr>
        <w:t xml:space="preserve">Key Takeaway: </w:t>
      </w:r>
      <w:r>
        <w:rPr>
          <w:rFonts w:ascii="Calibri" w:hAnsi="Calibri"/>
          <w:i/>
          <w:color w:val="3C3C3C"/>
          <w:sz w:val="17"/>
        </w:rPr>
        <w:t>The cohort exhibits realistic epidemiological class balance: 14.43% diabetes prevalence (3,761 / 26,065) and exactly 9.89% heart disease prevalence among evaluated individuals (2,503 / 25,297 non-null records; 9.46% in the BRFSS sample alone).</w:t>
      </w:r>
    </w:p>
    <w:p>
      <w:pPr>
        <w:keepNext/>
        <w:spacing w:before="140" w:after="40"/>
        <w:jc w:val="center"/>
      </w:pPr>
      <w:r>
        <w:drawing>
          <wp:inline xmlns:a="http://schemas.openxmlformats.org/drawingml/2006/main" xmlns:pic="http://schemas.openxmlformats.org/drawingml/2006/picture">
            <wp:extent cx="4206240" cy="3491659"/>
            <wp:docPr id="5" name="Picture 5"/>
            <wp:cNvGraphicFramePr>
              <a:graphicFrameLocks noChangeAspect="1"/>
            </wp:cNvGraphicFramePr>
            <a:graphic>
              <a:graphicData uri="http://schemas.openxmlformats.org/drawingml/2006/picture">
                <pic:pic>
                  <pic:nvPicPr>
                    <pic:cNvPr id="0" name="figure5_correlation_heatmap.png"/>
                    <pic:cNvPicPr/>
                  </pic:nvPicPr>
                  <pic:blipFill>
                    <a:blip r:embed="rId13"/>
                    <a:stretch>
                      <a:fillRect/>
                    </a:stretch>
                  </pic:blipFill>
                  <pic:spPr>
                    <a:xfrm>
                      <a:off x="0" y="0"/>
                      <a:ext cx="4206240" cy="3491659"/>
                    </a:xfrm>
                    <a:prstGeom prst="rect"/>
                  </pic:spPr>
                </pic:pic>
              </a:graphicData>
            </a:graphic>
          </wp:inline>
        </w:drawing>
      </w:r>
    </w:p>
    <w:p>
      <w:pPr>
        <w:keepNext/>
        <w:spacing w:before="40" w:after="20"/>
        <w:jc w:val="center"/>
      </w:pPr>
      <w:r>
        <w:rPr>
          <w:rFonts w:ascii="Calibri" w:hAnsi="Calibri"/>
          <w:b/>
          <w:color w:val="2B5C8F"/>
          <w:sz w:val="18"/>
        </w:rPr>
        <w:t>Figure 5: Pearson Correlation Matrix of Harmonized Clinical Variables and Health Outcomes</w:t>
      </w:r>
    </w:p>
    <w:p>
      <w:pPr>
        <w:spacing w:before="20" w:after="120"/>
        <w:jc w:val="center"/>
      </w:pPr>
      <w:r>
        <w:rPr>
          <w:rFonts w:ascii="Calibri" w:hAnsi="Calibri"/>
          <w:b/>
          <w:color w:val="B43214"/>
          <w:sz w:val="17"/>
        </w:rPr>
        <w:t xml:space="preserve">Key Takeaway: </w:t>
      </w:r>
      <w:r>
        <w:rPr>
          <w:rFonts w:ascii="Calibri" w:hAnsi="Calibri"/>
          <w:i/>
          <w:color w:val="3C3C3C"/>
          <w:sz w:val="17"/>
        </w:rPr>
        <w:t>Age (r=0.22), hypertension (r=0.21), and hypercholesterolemia (r=0.19) exhibit the strongest correlations with heart disease, while BMI (r=0.23) and hypertension (r=0.24) dominate diabetes. High_glucose was removed from this heatmap because in BRFSS it was derived from the diabetes label as an operational proxy (creating an artificial r=0.97 artifact).</w:t>
      </w:r>
    </w:p>
    <w:p>
      <w:pPr>
        <w:pStyle w:val="Heading2"/>
        <w:spacing w:before="140" w:after="40"/>
      </w:pPr>
      <w:r>
        <w:t>3.6 Feature Normalization, Transformation &amp; Skewness Analysis</w:t>
      </w:r>
    </w:p>
    <w:p>
      <w:r>
        <w:t>Clinical variables operate on vastly differing numerical scales: age spans decades (21-82), blood pressure spans tens of mmHg (24-200), and cholesterol spans hundreds of mg/dL (126-564). Unscaled features distort distance-based and gradient-descent algorithms. We applied Min-Max scaling [0, 1] to bound features for neural architectures and Z-score Standardization (mean=0, std=1) for linear algorithms. Furthermore, right-skewed variables received a natural logarithmic transformation: log1p(x) = ln(1 + x). Table 5 details the transformation effects across all six clinical features.</w:t>
      </w:r>
    </w:p>
    <w:p>
      <w:pPr>
        <w:keepNext/>
        <w:spacing w:before="140" w:after="40"/>
      </w:pPr>
      <w:r>
        <w:rPr>
          <w:rFonts w:ascii="Calibri" w:hAnsi="Calibri"/>
          <w:b/>
          <w:color w:val="2B5C8F"/>
          <w:sz w:val="18"/>
        </w:rPr>
        <w:t>Table 5: Feature Normalization, Standardization, and Skewness Reduction Summary</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97D"/>
            <w:tcMar>
              <w:top w:w="100" w:type="dxa"/>
              <w:bottom w:w="100" w:type="dxa"/>
              <w:left w:w="110" w:type="dxa"/>
              <w:right w:w="110" w:type="dxa"/>
            </w:tcMar>
          </w:tcPr>
          <w:p>
            <w:pPr>
              <w:jc w:val="center"/>
            </w:pPr>
            <w:r>
              <w:rPr>
                <w:rFonts w:ascii="Calibri" w:hAnsi="Calibri"/>
                <w:b/>
                <w:color w:val="FFFFFF"/>
                <w:sz w:val="15"/>
              </w:rPr>
              <w:t>Feature</w:t>
            </w:r>
          </w:p>
        </w:tc>
        <w:tc>
          <w:tcPr>
            <w:tcW w:type="dxa" w:w="1120"/>
            <w:shd w:fill="1F497D"/>
            <w:tcMar>
              <w:top w:w="100" w:type="dxa"/>
              <w:bottom w:w="100" w:type="dxa"/>
              <w:left w:w="110" w:type="dxa"/>
              <w:right w:w="110" w:type="dxa"/>
            </w:tcMar>
          </w:tcPr>
          <w:p>
            <w:pPr>
              <w:jc w:val="center"/>
            </w:pPr>
            <w:r>
              <w:rPr>
                <w:rFonts w:ascii="Calibri" w:hAnsi="Calibri"/>
                <w:b/>
                <w:color w:val="FFFFFF"/>
                <w:sz w:val="15"/>
              </w:rPr>
              <w:t>Count Non Null</w:t>
            </w:r>
          </w:p>
        </w:tc>
        <w:tc>
          <w:tcPr>
            <w:tcW w:type="dxa" w:w="1120"/>
            <w:shd w:fill="1F497D"/>
            <w:tcMar>
              <w:top w:w="100" w:type="dxa"/>
              <w:bottom w:w="100" w:type="dxa"/>
              <w:left w:w="110" w:type="dxa"/>
              <w:right w:w="110" w:type="dxa"/>
            </w:tcMar>
          </w:tcPr>
          <w:p>
            <w:pPr>
              <w:jc w:val="center"/>
            </w:pPr>
            <w:r>
              <w:rPr>
                <w:rFonts w:ascii="Calibri" w:hAnsi="Calibri"/>
                <w:b/>
                <w:color w:val="FFFFFF"/>
                <w:sz w:val="15"/>
              </w:rPr>
              <w:t>Original Mean Std</w:t>
            </w:r>
          </w:p>
        </w:tc>
        <w:tc>
          <w:tcPr>
            <w:tcW w:type="dxa" w:w="1120"/>
            <w:shd w:fill="1F497D"/>
            <w:tcMar>
              <w:top w:w="100" w:type="dxa"/>
              <w:bottom w:w="100" w:type="dxa"/>
              <w:left w:w="110" w:type="dxa"/>
              <w:right w:w="110" w:type="dxa"/>
            </w:tcMar>
          </w:tcPr>
          <w:p>
            <w:pPr>
              <w:jc w:val="center"/>
            </w:pPr>
            <w:r>
              <w:rPr>
                <w:rFonts w:ascii="Calibri" w:hAnsi="Calibri"/>
                <w:b/>
                <w:color w:val="FFFFFF"/>
                <w:sz w:val="15"/>
              </w:rPr>
              <w:t>Original Range</w:t>
            </w:r>
          </w:p>
        </w:tc>
        <w:tc>
          <w:tcPr>
            <w:tcW w:type="dxa" w:w="1120"/>
            <w:shd w:fill="1F497D"/>
            <w:tcMar>
              <w:top w:w="100" w:type="dxa"/>
              <w:bottom w:w="100" w:type="dxa"/>
              <w:left w:w="110" w:type="dxa"/>
              <w:right w:w="110" w:type="dxa"/>
            </w:tcMar>
          </w:tcPr>
          <w:p>
            <w:pPr>
              <w:jc w:val="center"/>
            </w:pPr>
            <w:r>
              <w:rPr>
                <w:rFonts w:ascii="Calibri" w:hAnsi="Calibri"/>
                <w:b/>
                <w:color w:val="FFFFFF"/>
                <w:sz w:val="15"/>
              </w:rPr>
              <w:t>Minmax Scaled Range</w:t>
            </w:r>
          </w:p>
        </w:tc>
        <w:tc>
          <w:tcPr>
            <w:tcW w:type="dxa" w:w="1120"/>
            <w:shd w:fill="1F497D"/>
            <w:tcMar>
              <w:top w:w="100" w:type="dxa"/>
              <w:bottom w:w="100" w:type="dxa"/>
              <w:left w:w="110" w:type="dxa"/>
              <w:right w:w="110" w:type="dxa"/>
            </w:tcMar>
          </w:tcPr>
          <w:p>
            <w:pPr>
              <w:jc w:val="center"/>
            </w:pPr>
            <w:r>
              <w:rPr>
                <w:rFonts w:ascii="Calibri" w:hAnsi="Calibri"/>
                <w:b/>
                <w:color w:val="FFFFFF"/>
                <w:sz w:val="15"/>
              </w:rPr>
              <w:t>Standardized Mean Std</w:t>
            </w:r>
          </w:p>
        </w:tc>
        <w:tc>
          <w:tcPr>
            <w:tcW w:type="dxa" w:w="1120"/>
            <w:shd w:fill="1F497D"/>
            <w:tcMar>
              <w:top w:w="100" w:type="dxa"/>
              <w:bottom w:w="100" w:type="dxa"/>
              <w:left w:w="110" w:type="dxa"/>
              <w:right w:w="110" w:type="dxa"/>
            </w:tcMar>
          </w:tcPr>
          <w:p>
            <w:pPr>
              <w:jc w:val="center"/>
            </w:pPr>
            <w:r>
              <w:rPr>
                <w:rFonts w:ascii="Calibri" w:hAnsi="Calibri"/>
                <w:b/>
                <w:color w:val="FFFFFF"/>
                <w:sz w:val="15"/>
              </w:rPr>
              <w:t>Original Skewness</w:t>
            </w:r>
          </w:p>
        </w:tc>
        <w:tc>
          <w:tcPr>
            <w:tcW w:type="dxa" w:w="1120"/>
            <w:shd w:fill="1F497D"/>
            <w:tcMar>
              <w:top w:w="100" w:type="dxa"/>
              <w:bottom w:w="100" w:type="dxa"/>
              <w:left w:w="110" w:type="dxa"/>
              <w:right w:w="110" w:type="dxa"/>
            </w:tcMar>
          </w:tcPr>
          <w:p>
            <w:pPr>
              <w:jc w:val="center"/>
            </w:pPr>
            <w:r>
              <w:rPr>
                <w:rFonts w:ascii="Calibri" w:hAnsi="Calibri"/>
                <w:b/>
                <w:color w:val="FFFFFF"/>
                <w:sz w:val="15"/>
              </w:rPr>
              <w:t>Log Transformed Skewness</w:t>
            </w:r>
          </w:p>
        </w:tc>
        <w:tc>
          <w:tcPr>
            <w:tcW w:type="dxa" w:w="1120"/>
            <w:shd w:fill="1F497D"/>
            <w:tcMar>
              <w:top w:w="100" w:type="dxa"/>
              <w:bottom w:w="100" w:type="dxa"/>
              <w:left w:w="110" w:type="dxa"/>
              <w:right w:w="110" w:type="dxa"/>
            </w:tcMar>
          </w:tcPr>
          <w:p>
            <w:pPr>
              <w:jc w:val="center"/>
            </w:pPr>
            <w:r>
              <w:rPr>
                <w:rFonts w:ascii="Calibri" w:hAnsi="Calibri"/>
                <w:b/>
                <w:color w:val="FFFFFF"/>
                <w:sz w:val="15"/>
              </w:rPr>
              <w:t>Log Suitability</w:t>
            </w:r>
          </w:p>
        </w:tc>
      </w:tr>
      <w:tr>
        <w:tc>
          <w:tcPr>
            <w:tcW w:type="dxa" w:w="1120"/>
            <w:shd w:fill="FFFFFF"/>
            <w:tcMar>
              <w:top w:w="60" w:type="dxa"/>
              <w:bottom w:w="60" w:type="dxa"/>
              <w:left w:w="90" w:type="dxa"/>
              <w:right w:w="90" w:type="dxa"/>
            </w:tcMar>
          </w:tcPr>
          <w:p>
            <w:pPr>
              <w:jc w:val="left"/>
            </w:pPr>
            <w:r>
              <w:rPr>
                <w:rFonts w:ascii="Calibri" w:hAnsi="Calibri"/>
                <w:color w:val="282828"/>
                <w:sz w:val="15"/>
              </w:rPr>
              <w:t>age</w:t>
            </w:r>
          </w:p>
        </w:tc>
        <w:tc>
          <w:tcPr>
            <w:tcW w:type="dxa" w:w="1120"/>
            <w:shd w:fill="FFFFFF"/>
            <w:tcMar>
              <w:top w:w="60" w:type="dxa"/>
              <w:bottom w:w="60" w:type="dxa"/>
              <w:left w:w="90" w:type="dxa"/>
              <w:right w:w="90" w:type="dxa"/>
            </w:tcMar>
          </w:tcPr>
          <w:p>
            <w:pPr>
              <w:jc w:val="center"/>
            </w:pPr>
            <w:r>
              <w:rPr>
                <w:rFonts w:ascii="Calibri" w:hAnsi="Calibri"/>
                <w:color w:val="282828"/>
                <w:sz w:val="15"/>
              </w:rPr>
              <w:t>26065</w:t>
            </w:r>
          </w:p>
        </w:tc>
        <w:tc>
          <w:tcPr>
            <w:tcW w:type="dxa" w:w="1120"/>
            <w:shd w:fill="FFFFFF"/>
            <w:tcMar>
              <w:top w:w="60" w:type="dxa"/>
              <w:bottom w:w="60" w:type="dxa"/>
              <w:left w:w="90" w:type="dxa"/>
              <w:right w:w="90" w:type="dxa"/>
            </w:tcMar>
          </w:tcPr>
          <w:p>
            <w:pPr>
              <w:jc w:val="center"/>
            </w:pPr>
            <w:r>
              <w:rPr>
                <w:rFonts w:ascii="Calibri" w:hAnsi="Calibri"/>
                <w:color w:val="282828"/>
                <w:sz w:val="15"/>
              </w:rPr>
              <w:t>56.43 ± 15.70</w:t>
            </w:r>
          </w:p>
        </w:tc>
        <w:tc>
          <w:tcPr>
            <w:tcW w:type="dxa" w:w="1120"/>
            <w:shd w:fill="FFFFFF"/>
            <w:tcMar>
              <w:top w:w="60" w:type="dxa"/>
              <w:bottom w:w="60" w:type="dxa"/>
              <w:left w:w="90" w:type="dxa"/>
              <w:right w:w="90" w:type="dxa"/>
            </w:tcMar>
          </w:tcPr>
          <w:p>
            <w:pPr>
              <w:jc w:val="center"/>
            </w:pPr>
            <w:r>
              <w:rPr>
                <w:rFonts w:ascii="Calibri" w:hAnsi="Calibri"/>
                <w:color w:val="282828"/>
                <w:sz w:val="15"/>
              </w:rPr>
              <w:t>[21.0, 82.0]</w:t>
            </w:r>
          </w:p>
        </w:tc>
        <w:tc>
          <w:tcPr>
            <w:tcW w:type="dxa" w:w="1120"/>
            <w:shd w:fill="FFFFFF"/>
            <w:tcMar>
              <w:top w:w="60" w:type="dxa"/>
              <w:bottom w:w="60" w:type="dxa"/>
              <w:left w:w="90" w:type="dxa"/>
              <w:right w:w="90" w:type="dxa"/>
            </w:tcMar>
          </w:tcPr>
          <w:p>
            <w:pPr>
              <w:jc w:val="center"/>
            </w:pPr>
            <w:r>
              <w:rPr>
                <w:rFonts w:ascii="Calibri" w:hAnsi="Calibri"/>
                <w:color w:val="282828"/>
                <w:sz w:val="15"/>
              </w:rPr>
              <w:t>[0.00, 1.00]</w:t>
            </w:r>
          </w:p>
        </w:tc>
        <w:tc>
          <w:tcPr>
            <w:tcW w:type="dxa" w:w="1120"/>
            <w:shd w:fill="FFFFFF"/>
            <w:tcMar>
              <w:top w:w="60" w:type="dxa"/>
              <w:bottom w:w="60" w:type="dxa"/>
              <w:left w:w="90" w:type="dxa"/>
              <w:right w:w="90" w:type="dxa"/>
            </w:tcMar>
          </w:tcPr>
          <w:p>
            <w:pPr>
              <w:jc w:val="center"/>
            </w:pPr>
            <w:r>
              <w:rPr>
                <w:rFonts w:ascii="Calibri" w:hAnsi="Calibri"/>
                <w:color w:val="282828"/>
                <w:sz w:val="15"/>
              </w:rPr>
              <w:t>0.00 ± 1.00</w:t>
            </w:r>
          </w:p>
        </w:tc>
        <w:tc>
          <w:tcPr>
            <w:tcW w:type="dxa" w:w="1120"/>
            <w:shd w:fill="FFFFFF"/>
            <w:tcMar>
              <w:top w:w="60" w:type="dxa"/>
              <w:bottom w:w="60" w:type="dxa"/>
              <w:left w:w="90" w:type="dxa"/>
              <w:right w:w="90" w:type="dxa"/>
            </w:tcMar>
          </w:tcPr>
          <w:p>
            <w:pPr>
              <w:jc w:val="center"/>
            </w:pPr>
            <w:r>
              <w:rPr>
                <w:rFonts w:ascii="Calibri" w:hAnsi="Calibri"/>
                <w:color w:val="282828"/>
                <w:sz w:val="15"/>
              </w:rPr>
              <w:t>-0.36</w:t>
            </w:r>
          </w:p>
        </w:tc>
        <w:tc>
          <w:tcPr>
            <w:tcW w:type="dxa" w:w="1120"/>
            <w:shd w:fill="FFFFFF"/>
            <w:tcMar>
              <w:top w:w="60" w:type="dxa"/>
              <w:bottom w:w="60" w:type="dxa"/>
              <w:left w:w="90" w:type="dxa"/>
              <w:right w:w="90" w:type="dxa"/>
            </w:tcMar>
          </w:tcPr>
          <w:p>
            <w:pPr>
              <w:jc w:val="center"/>
            </w:pPr>
            <w:r>
              <w:rPr>
                <w:rFonts w:ascii="Calibri" w:hAnsi="Calibri"/>
                <w:color w:val="282828"/>
                <w:sz w:val="15"/>
              </w:rPr>
              <w:t>-1.01</w:t>
            </w:r>
          </w:p>
        </w:tc>
        <w:tc>
          <w:tcPr>
            <w:tcW w:type="dxa" w:w="1120"/>
            <w:shd w:fill="FFFFFF"/>
            <w:tcMar>
              <w:top w:w="60" w:type="dxa"/>
              <w:bottom w:w="60" w:type="dxa"/>
              <w:left w:w="90" w:type="dxa"/>
              <w:right w:w="90" w:type="dxa"/>
            </w:tcMar>
          </w:tcPr>
          <w:p>
            <w:pPr>
              <w:jc w:val="left"/>
            </w:pPr>
            <w:r>
              <w:rPr>
                <w:rFonts w:ascii="Calibri" w:hAnsi="Calibri"/>
                <w:color w:val="282828"/>
                <w:sz w:val="15"/>
              </w:rPr>
              <w:t>Contraindicated: Worsens left skew (-0.36 -&gt; -1.01)</w:t>
            </w:r>
          </w:p>
        </w:tc>
      </w:tr>
      <w:tr>
        <w:tc>
          <w:tcPr>
            <w:tcW w:type="dxa" w:w="1120"/>
            <w:shd w:fill="F2F5F9"/>
            <w:tcMar>
              <w:top w:w="60" w:type="dxa"/>
              <w:bottom w:w="60" w:type="dxa"/>
              <w:left w:w="90" w:type="dxa"/>
              <w:right w:w="90" w:type="dxa"/>
            </w:tcMar>
          </w:tcPr>
          <w:p>
            <w:pPr>
              <w:jc w:val="left"/>
            </w:pPr>
            <w:r>
              <w:rPr>
                <w:rFonts w:ascii="Calibri" w:hAnsi="Calibri"/>
                <w:color w:val="282828"/>
                <w:sz w:val="15"/>
              </w:rPr>
              <w:t>bmi</w:t>
            </w:r>
          </w:p>
        </w:tc>
        <w:tc>
          <w:tcPr>
            <w:tcW w:type="dxa" w:w="1120"/>
            <w:shd w:fill="F2F5F9"/>
            <w:tcMar>
              <w:top w:w="60" w:type="dxa"/>
              <w:bottom w:w="60" w:type="dxa"/>
              <w:left w:w="90" w:type="dxa"/>
              <w:right w:w="90" w:type="dxa"/>
            </w:tcMar>
          </w:tcPr>
          <w:p>
            <w:pPr>
              <w:jc w:val="center"/>
            </w:pPr>
            <w:r>
              <w:rPr>
                <w:rFonts w:ascii="Calibri" w:hAnsi="Calibri"/>
                <w:color w:val="282828"/>
                <w:sz w:val="15"/>
              </w:rPr>
              <w:t>25757</w:t>
            </w:r>
          </w:p>
        </w:tc>
        <w:tc>
          <w:tcPr>
            <w:tcW w:type="dxa" w:w="1120"/>
            <w:shd w:fill="F2F5F9"/>
            <w:tcMar>
              <w:top w:w="60" w:type="dxa"/>
              <w:bottom w:w="60" w:type="dxa"/>
              <w:left w:w="90" w:type="dxa"/>
              <w:right w:w="90" w:type="dxa"/>
            </w:tcMar>
          </w:tcPr>
          <w:p>
            <w:pPr>
              <w:jc w:val="center"/>
            </w:pPr>
            <w:r>
              <w:rPr>
                <w:rFonts w:ascii="Calibri" w:hAnsi="Calibri"/>
                <w:color w:val="282828"/>
                <w:sz w:val="15"/>
              </w:rPr>
              <w:t>28.60 ± 6.66</w:t>
            </w:r>
          </w:p>
        </w:tc>
        <w:tc>
          <w:tcPr>
            <w:tcW w:type="dxa" w:w="1120"/>
            <w:shd w:fill="F2F5F9"/>
            <w:tcMar>
              <w:top w:w="60" w:type="dxa"/>
              <w:bottom w:w="60" w:type="dxa"/>
              <w:left w:w="90" w:type="dxa"/>
              <w:right w:w="90" w:type="dxa"/>
            </w:tcMar>
          </w:tcPr>
          <w:p>
            <w:pPr>
              <w:jc w:val="center"/>
            </w:pPr>
            <w:r>
              <w:rPr>
                <w:rFonts w:ascii="Calibri" w:hAnsi="Calibri"/>
                <w:color w:val="282828"/>
                <w:sz w:val="15"/>
              </w:rPr>
              <w:t>[12.0, 95.0]</w:t>
            </w:r>
          </w:p>
        </w:tc>
        <w:tc>
          <w:tcPr>
            <w:tcW w:type="dxa" w:w="1120"/>
            <w:shd w:fill="F2F5F9"/>
            <w:tcMar>
              <w:top w:w="60" w:type="dxa"/>
              <w:bottom w:w="60" w:type="dxa"/>
              <w:left w:w="90" w:type="dxa"/>
              <w:right w:w="90" w:type="dxa"/>
            </w:tcMar>
          </w:tcPr>
          <w:p>
            <w:pPr>
              <w:jc w:val="center"/>
            </w:pPr>
            <w:r>
              <w:rPr>
                <w:rFonts w:ascii="Calibri" w:hAnsi="Calibri"/>
                <w:color w:val="282828"/>
                <w:sz w:val="15"/>
              </w:rPr>
              <w:t>[0.00, 1.00]</w:t>
            </w:r>
          </w:p>
        </w:tc>
        <w:tc>
          <w:tcPr>
            <w:tcW w:type="dxa" w:w="1120"/>
            <w:shd w:fill="F2F5F9"/>
            <w:tcMar>
              <w:top w:w="60" w:type="dxa"/>
              <w:bottom w:w="60" w:type="dxa"/>
              <w:left w:w="90" w:type="dxa"/>
              <w:right w:w="90" w:type="dxa"/>
            </w:tcMar>
          </w:tcPr>
          <w:p>
            <w:pPr>
              <w:jc w:val="center"/>
            </w:pPr>
            <w:r>
              <w:rPr>
                <w:rFonts w:ascii="Calibri" w:hAnsi="Calibri"/>
                <w:color w:val="282828"/>
                <w:sz w:val="15"/>
              </w:rPr>
              <w:t>0.00 ± 1.00</w:t>
            </w:r>
          </w:p>
        </w:tc>
        <w:tc>
          <w:tcPr>
            <w:tcW w:type="dxa" w:w="1120"/>
            <w:shd w:fill="F2F5F9"/>
            <w:tcMar>
              <w:top w:w="60" w:type="dxa"/>
              <w:bottom w:w="60" w:type="dxa"/>
              <w:left w:w="90" w:type="dxa"/>
              <w:right w:w="90" w:type="dxa"/>
            </w:tcMar>
          </w:tcPr>
          <w:p>
            <w:pPr>
              <w:jc w:val="center"/>
            </w:pPr>
            <w:r>
              <w:rPr>
                <w:rFonts w:ascii="Calibri" w:hAnsi="Calibri"/>
                <w:color w:val="282828"/>
                <w:sz w:val="15"/>
              </w:rPr>
              <w:t>2.00</w:t>
            </w:r>
          </w:p>
        </w:tc>
        <w:tc>
          <w:tcPr>
            <w:tcW w:type="dxa" w:w="1120"/>
            <w:shd w:fill="F2F5F9"/>
            <w:tcMar>
              <w:top w:w="60" w:type="dxa"/>
              <w:bottom w:w="60" w:type="dxa"/>
              <w:left w:w="90" w:type="dxa"/>
              <w:right w:w="90" w:type="dxa"/>
            </w:tcMar>
          </w:tcPr>
          <w:p>
            <w:pPr>
              <w:jc w:val="center"/>
            </w:pPr>
            <w:r>
              <w:rPr>
                <w:rFonts w:ascii="Calibri" w:hAnsi="Calibri"/>
                <w:color w:val="282828"/>
                <w:sz w:val="15"/>
              </w:rPr>
              <w:t>0.69</w:t>
            </w:r>
          </w:p>
        </w:tc>
        <w:tc>
          <w:tcPr>
            <w:tcW w:type="dxa" w:w="1120"/>
            <w:shd w:fill="F2F5F9"/>
            <w:tcMar>
              <w:top w:w="60" w:type="dxa"/>
              <w:bottom w:w="60" w:type="dxa"/>
              <w:left w:w="90" w:type="dxa"/>
              <w:right w:w="90" w:type="dxa"/>
            </w:tcMar>
          </w:tcPr>
          <w:p>
            <w:pPr>
              <w:jc w:val="left"/>
            </w:pPr>
            <w:r>
              <w:rPr>
                <w:rFonts w:ascii="Calibri" w:hAnsi="Calibri"/>
                <w:color w:val="282828"/>
                <w:sz w:val="15"/>
              </w:rPr>
              <w:t>Recommended: Compresses right tail (+2.00 -&gt; +0.69)</w:t>
            </w:r>
          </w:p>
        </w:tc>
      </w:tr>
      <w:tr>
        <w:tc>
          <w:tcPr>
            <w:tcW w:type="dxa" w:w="1120"/>
            <w:shd w:fill="FFFFFF"/>
            <w:tcMar>
              <w:top w:w="60" w:type="dxa"/>
              <w:bottom w:w="60" w:type="dxa"/>
              <w:left w:w="90" w:type="dxa"/>
              <w:right w:w="90" w:type="dxa"/>
            </w:tcMar>
          </w:tcPr>
          <w:p>
            <w:pPr>
              <w:jc w:val="left"/>
            </w:pPr>
            <w:r>
              <w:rPr>
                <w:rFonts w:ascii="Calibri" w:hAnsi="Calibri"/>
                <w:color w:val="282828"/>
                <w:sz w:val="15"/>
              </w:rPr>
              <w:t>blood_pressure</w:t>
            </w:r>
          </w:p>
        </w:tc>
        <w:tc>
          <w:tcPr>
            <w:tcW w:type="dxa" w:w="1120"/>
            <w:shd w:fill="FFFFFF"/>
            <w:tcMar>
              <w:top w:w="60" w:type="dxa"/>
              <w:bottom w:w="60" w:type="dxa"/>
              <w:left w:w="90" w:type="dxa"/>
              <w:right w:w="90" w:type="dxa"/>
            </w:tcMar>
          </w:tcPr>
          <w:p>
            <w:pPr>
              <w:jc w:val="center"/>
            </w:pPr>
            <w:r>
              <w:rPr>
                <w:rFonts w:ascii="Calibri" w:hAnsi="Calibri"/>
                <w:color w:val="282828"/>
                <w:sz w:val="15"/>
              </w:rPr>
              <w:t>1030</w:t>
            </w:r>
          </w:p>
        </w:tc>
        <w:tc>
          <w:tcPr>
            <w:tcW w:type="dxa" w:w="1120"/>
            <w:shd w:fill="FFFFFF"/>
            <w:tcMar>
              <w:top w:w="60" w:type="dxa"/>
              <w:bottom w:w="60" w:type="dxa"/>
              <w:left w:w="90" w:type="dxa"/>
              <w:right w:w="90" w:type="dxa"/>
            </w:tcMar>
          </w:tcPr>
          <w:p>
            <w:pPr>
              <w:jc w:val="center"/>
            </w:pPr>
            <w:r>
              <w:rPr>
                <w:rFonts w:ascii="Calibri" w:hAnsi="Calibri"/>
                <w:color w:val="282828"/>
                <w:sz w:val="15"/>
              </w:rPr>
              <w:t>89.50 ± 30.36</w:t>
            </w:r>
          </w:p>
        </w:tc>
        <w:tc>
          <w:tcPr>
            <w:tcW w:type="dxa" w:w="1120"/>
            <w:shd w:fill="FFFFFF"/>
            <w:tcMar>
              <w:top w:w="60" w:type="dxa"/>
              <w:bottom w:w="60" w:type="dxa"/>
              <w:left w:w="90" w:type="dxa"/>
              <w:right w:w="90" w:type="dxa"/>
            </w:tcMar>
          </w:tcPr>
          <w:p>
            <w:pPr>
              <w:jc w:val="center"/>
            </w:pPr>
            <w:r>
              <w:rPr>
                <w:rFonts w:ascii="Calibri" w:hAnsi="Calibri"/>
                <w:color w:val="282828"/>
                <w:sz w:val="15"/>
              </w:rPr>
              <w:t>[24.0, 200.0]</w:t>
            </w:r>
          </w:p>
        </w:tc>
        <w:tc>
          <w:tcPr>
            <w:tcW w:type="dxa" w:w="1120"/>
            <w:shd w:fill="FFFFFF"/>
            <w:tcMar>
              <w:top w:w="60" w:type="dxa"/>
              <w:bottom w:w="60" w:type="dxa"/>
              <w:left w:w="90" w:type="dxa"/>
              <w:right w:w="90" w:type="dxa"/>
            </w:tcMar>
          </w:tcPr>
          <w:p>
            <w:pPr>
              <w:jc w:val="center"/>
            </w:pPr>
            <w:r>
              <w:rPr>
                <w:rFonts w:ascii="Calibri" w:hAnsi="Calibri"/>
                <w:color w:val="282828"/>
                <w:sz w:val="15"/>
              </w:rPr>
              <w:t>[0.00, 1.00]</w:t>
            </w:r>
          </w:p>
        </w:tc>
        <w:tc>
          <w:tcPr>
            <w:tcW w:type="dxa" w:w="1120"/>
            <w:shd w:fill="FFFFFF"/>
            <w:tcMar>
              <w:top w:w="60" w:type="dxa"/>
              <w:bottom w:w="60" w:type="dxa"/>
              <w:left w:w="90" w:type="dxa"/>
              <w:right w:w="90" w:type="dxa"/>
            </w:tcMar>
          </w:tcPr>
          <w:p>
            <w:pPr>
              <w:jc w:val="center"/>
            </w:pPr>
            <w:r>
              <w:rPr>
                <w:rFonts w:ascii="Calibri" w:hAnsi="Calibri"/>
                <w:color w:val="282828"/>
                <w:sz w:val="15"/>
              </w:rPr>
              <w:t>0.00 ± 1.00</w:t>
            </w:r>
          </w:p>
        </w:tc>
        <w:tc>
          <w:tcPr>
            <w:tcW w:type="dxa" w:w="1120"/>
            <w:shd w:fill="FFFFFF"/>
            <w:tcMar>
              <w:top w:w="60" w:type="dxa"/>
              <w:bottom w:w="60" w:type="dxa"/>
              <w:left w:w="90" w:type="dxa"/>
              <w:right w:w="90" w:type="dxa"/>
            </w:tcMar>
          </w:tcPr>
          <w:p>
            <w:pPr>
              <w:jc w:val="center"/>
            </w:pPr>
            <w:r>
              <w:rPr>
                <w:rFonts w:ascii="Calibri" w:hAnsi="Calibri"/>
                <w:color w:val="282828"/>
                <w:sz w:val="15"/>
              </w:rPr>
              <w:t>0.91</w:t>
            </w:r>
          </w:p>
        </w:tc>
        <w:tc>
          <w:tcPr>
            <w:tcW w:type="dxa" w:w="1120"/>
            <w:shd w:fill="FFFFFF"/>
            <w:tcMar>
              <w:top w:w="60" w:type="dxa"/>
              <w:bottom w:w="60" w:type="dxa"/>
              <w:left w:w="90" w:type="dxa"/>
              <w:right w:w="90" w:type="dxa"/>
            </w:tcMar>
          </w:tcPr>
          <w:p>
            <w:pPr>
              <w:jc w:val="center"/>
            </w:pPr>
            <w:r>
              <w:rPr>
                <w:rFonts w:ascii="Calibri" w:hAnsi="Calibri"/>
                <w:color w:val="282828"/>
                <w:sz w:val="15"/>
              </w:rPr>
              <w:t>0.34</w:t>
            </w:r>
          </w:p>
        </w:tc>
        <w:tc>
          <w:tcPr>
            <w:tcW w:type="dxa" w:w="1120"/>
            <w:shd w:fill="FFFFFF"/>
            <w:tcMar>
              <w:top w:w="60" w:type="dxa"/>
              <w:bottom w:w="60" w:type="dxa"/>
              <w:left w:w="90" w:type="dxa"/>
              <w:right w:w="90" w:type="dxa"/>
            </w:tcMar>
          </w:tcPr>
          <w:p>
            <w:pPr>
              <w:jc w:val="left"/>
            </w:pPr>
            <w:r>
              <w:rPr>
                <w:rFonts w:ascii="Calibri" w:hAnsi="Calibri"/>
                <w:color w:val="282828"/>
                <w:sz w:val="15"/>
              </w:rPr>
              <w:t>Recommended: Stabilizes variance (+0.91 -&gt; +0.34)</w:t>
            </w:r>
          </w:p>
        </w:tc>
      </w:tr>
      <w:tr>
        <w:tc>
          <w:tcPr>
            <w:tcW w:type="dxa" w:w="1120"/>
            <w:shd w:fill="F2F5F9"/>
            <w:tcMar>
              <w:top w:w="60" w:type="dxa"/>
              <w:bottom w:w="60" w:type="dxa"/>
              <w:left w:w="90" w:type="dxa"/>
              <w:right w:w="90" w:type="dxa"/>
            </w:tcMar>
          </w:tcPr>
          <w:p>
            <w:pPr>
              <w:jc w:val="left"/>
            </w:pPr>
            <w:r>
              <w:rPr>
                <w:rFonts w:ascii="Calibri" w:hAnsi="Calibri"/>
                <w:color w:val="282828"/>
                <w:sz w:val="15"/>
              </w:rPr>
              <w:t>cholesterol</w:t>
            </w:r>
          </w:p>
        </w:tc>
        <w:tc>
          <w:tcPr>
            <w:tcW w:type="dxa" w:w="1120"/>
            <w:shd w:fill="F2F5F9"/>
            <w:tcMar>
              <w:top w:w="60" w:type="dxa"/>
              <w:bottom w:w="60" w:type="dxa"/>
              <w:left w:w="90" w:type="dxa"/>
              <w:right w:w="90" w:type="dxa"/>
            </w:tcMar>
          </w:tcPr>
          <w:p>
            <w:pPr>
              <w:jc w:val="center"/>
            </w:pPr>
            <w:r>
              <w:rPr>
                <w:rFonts w:ascii="Calibri" w:hAnsi="Calibri"/>
                <w:color w:val="282828"/>
                <w:sz w:val="15"/>
              </w:rPr>
              <w:t>297</w:t>
            </w:r>
          </w:p>
        </w:tc>
        <w:tc>
          <w:tcPr>
            <w:tcW w:type="dxa" w:w="1120"/>
            <w:shd w:fill="F2F5F9"/>
            <w:tcMar>
              <w:top w:w="60" w:type="dxa"/>
              <w:bottom w:w="60" w:type="dxa"/>
              <w:left w:w="90" w:type="dxa"/>
              <w:right w:w="90" w:type="dxa"/>
            </w:tcMar>
          </w:tcPr>
          <w:p>
            <w:pPr>
              <w:jc w:val="center"/>
            </w:pPr>
            <w:r>
              <w:rPr>
                <w:rFonts w:ascii="Calibri" w:hAnsi="Calibri"/>
                <w:color w:val="282828"/>
                <w:sz w:val="15"/>
              </w:rPr>
              <w:t>247.35 ± 52.00</w:t>
            </w:r>
          </w:p>
        </w:tc>
        <w:tc>
          <w:tcPr>
            <w:tcW w:type="dxa" w:w="1120"/>
            <w:shd w:fill="F2F5F9"/>
            <w:tcMar>
              <w:top w:w="60" w:type="dxa"/>
              <w:bottom w:w="60" w:type="dxa"/>
              <w:left w:w="90" w:type="dxa"/>
              <w:right w:w="90" w:type="dxa"/>
            </w:tcMar>
          </w:tcPr>
          <w:p>
            <w:pPr>
              <w:jc w:val="center"/>
            </w:pPr>
            <w:r>
              <w:rPr>
                <w:rFonts w:ascii="Calibri" w:hAnsi="Calibri"/>
                <w:color w:val="282828"/>
                <w:sz w:val="15"/>
              </w:rPr>
              <w:t>[126.0, 564.0]</w:t>
            </w:r>
          </w:p>
        </w:tc>
        <w:tc>
          <w:tcPr>
            <w:tcW w:type="dxa" w:w="1120"/>
            <w:shd w:fill="F2F5F9"/>
            <w:tcMar>
              <w:top w:w="60" w:type="dxa"/>
              <w:bottom w:w="60" w:type="dxa"/>
              <w:left w:w="90" w:type="dxa"/>
              <w:right w:w="90" w:type="dxa"/>
            </w:tcMar>
          </w:tcPr>
          <w:p>
            <w:pPr>
              <w:jc w:val="center"/>
            </w:pPr>
            <w:r>
              <w:rPr>
                <w:rFonts w:ascii="Calibri" w:hAnsi="Calibri"/>
                <w:color w:val="282828"/>
                <w:sz w:val="15"/>
              </w:rPr>
              <w:t>[0.00, 1.00]</w:t>
            </w:r>
          </w:p>
        </w:tc>
        <w:tc>
          <w:tcPr>
            <w:tcW w:type="dxa" w:w="1120"/>
            <w:shd w:fill="F2F5F9"/>
            <w:tcMar>
              <w:top w:w="60" w:type="dxa"/>
              <w:bottom w:w="60" w:type="dxa"/>
              <w:left w:w="90" w:type="dxa"/>
              <w:right w:w="90" w:type="dxa"/>
            </w:tcMar>
          </w:tcPr>
          <w:p>
            <w:pPr>
              <w:jc w:val="center"/>
            </w:pPr>
            <w:r>
              <w:rPr>
                <w:rFonts w:ascii="Calibri" w:hAnsi="Calibri"/>
                <w:color w:val="282828"/>
                <w:sz w:val="15"/>
              </w:rPr>
              <w:t>0.00 ± 1.00</w:t>
            </w:r>
          </w:p>
        </w:tc>
        <w:tc>
          <w:tcPr>
            <w:tcW w:type="dxa" w:w="1120"/>
            <w:shd w:fill="F2F5F9"/>
            <w:tcMar>
              <w:top w:w="60" w:type="dxa"/>
              <w:bottom w:w="60" w:type="dxa"/>
              <w:left w:w="90" w:type="dxa"/>
              <w:right w:w="90" w:type="dxa"/>
            </w:tcMar>
          </w:tcPr>
          <w:p>
            <w:pPr>
              <w:jc w:val="center"/>
            </w:pPr>
            <w:r>
              <w:rPr>
                <w:rFonts w:ascii="Calibri" w:hAnsi="Calibri"/>
                <w:color w:val="282828"/>
                <w:sz w:val="15"/>
              </w:rPr>
              <w:t>1.12</w:t>
            </w:r>
          </w:p>
        </w:tc>
        <w:tc>
          <w:tcPr>
            <w:tcW w:type="dxa" w:w="1120"/>
            <w:shd w:fill="F2F5F9"/>
            <w:tcMar>
              <w:top w:w="60" w:type="dxa"/>
              <w:bottom w:w="60" w:type="dxa"/>
              <w:left w:w="90" w:type="dxa"/>
              <w:right w:w="90" w:type="dxa"/>
            </w:tcMar>
          </w:tcPr>
          <w:p>
            <w:pPr>
              <w:jc w:val="center"/>
            </w:pPr>
            <w:r>
              <w:rPr>
                <w:rFonts w:ascii="Calibri" w:hAnsi="Calibri"/>
                <w:color w:val="282828"/>
                <w:sz w:val="15"/>
              </w:rPr>
              <w:t>0.06</w:t>
            </w:r>
          </w:p>
        </w:tc>
        <w:tc>
          <w:tcPr>
            <w:tcW w:type="dxa" w:w="1120"/>
            <w:shd w:fill="F2F5F9"/>
            <w:tcMar>
              <w:top w:w="60" w:type="dxa"/>
              <w:bottom w:w="60" w:type="dxa"/>
              <w:left w:w="90" w:type="dxa"/>
              <w:right w:w="90" w:type="dxa"/>
            </w:tcMar>
          </w:tcPr>
          <w:p>
            <w:pPr>
              <w:jc w:val="left"/>
            </w:pPr>
            <w:r>
              <w:rPr>
                <w:rFonts w:ascii="Calibri" w:hAnsi="Calibri"/>
                <w:color w:val="282828"/>
                <w:sz w:val="15"/>
              </w:rPr>
              <w:t>Recommended: Normalizes lipid distribution (+1.12 -&gt; +0.06)</w:t>
            </w:r>
          </w:p>
        </w:tc>
      </w:tr>
      <w:tr>
        <w:tc>
          <w:tcPr>
            <w:tcW w:type="dxa" w:w="1120"/>
            <w:shd w:fill="FFFFFF"/>
            <w:tcMar>
              <w:top w:w="60" w:type="dxa"/>
              <w:bottom w:w="60" w:type="dxa"/>
              <w:left w:w="90" w:type="dxa"/>
              <w:right w:w="90" w:type="dxa"/>
            </w:tcMar>
          </w:tcPr>
          <w:p>
            <w:pPr>
              <w:jc w:val="left"/>
            </w:pPr>
            <w:r>
              <w:rPr>
                <w:rFonts w:ascii="Calibri" w:hAnsi="Calibri"/>
                <w:color w:val="282828"/>
                <w:sz w:val="15"/>
              </w:rPr>
              <w:t>glucose</w:t>
            </w:r>
          </w:p>
        </w:tc>
        <w:tc>
          <w:tcPr>
            <w:tcW w:type="dxa" w:w="1120"/>
            <w:shd w:fill="FFFFFF"/>
            <w:tcMar>
              <w:top w:w="60" w:type="dxa"/>
              <w:bottom w:w="60" w:type="dxa"/>
              <w:left w:w="90" w:type="dxa"/>
              <w:right w:w="90" w:type="dxa"/>
            </w:tcMar>
          </w:tcPr>
          <w:p>
            <w:pPr>
              <w:jc w:val="center"/>
            </w:pPr>
            <w:r>
              <w:rPr>
                <w:rFonts w:ascii="Calibri" w:hAnsi="Calibri"/>
                <w:color w:val="282828"/>
                <w:sz w:val="15"/>
              </w:rPr>
              <w:t>763</w:t>
            </w:r>
          </w:p>
        </w:tc>
        <w:tc>
          <w:tcPr>
            <w:tcW w:type="dxa" w:w="1120"/>
            <w:shd w:fill="FFFFFF"/>
            <w:tcMar>
              <w:top w:w="60" w:type="dxa"/>
              <w:bottom w:w="60" w:type="dxa"/>
              <w:left w:w="90" w:type="dxa"/>
              <w:right w:w="90" w:type="dxa"/>
            </w:tcMar>
          </w:tcPr>
          <w:p>
            <w:pPr>
              <w:jc w:val="center"/>
            </w:pPr>
            <w:r>
              <w:rPr>
                <w:rFonts w:ascii="Calibri" w:hAnsi="Calibri"/>
                <w:color w:val="282828"/>
                <w:sz w:val="15"/>
              </w:rPr>
              <w:t>121.69 ± 30.54</w:t>
            </w:r>
          </w:p>
        </w:tc>
        <w:tc>
          <w:tcPr>
            <w:tcW w:type="dxa" w:w="1120"/>
            <w:shd w:fill="FFFFFF"/>
            <w:tcMar>
              <w:top w:w="60" w:type="dxa"/>
              <w:bottom w:w="60" w:type="dxa"/>
              <w:left w:w="90" w:type="dxa"/>
              <w:right w:w="90" w:type="dxa"/>
            </w:tcMar>
          </w:tcPr>
          <w:p>
            <w:pPr>
              <w:jc w:val="center"/>
            </w:pPr>
            <w:r>
              <w:rPr>
                <w:rFonts w:ascii="Calibri" w:hAnsi="Calibri"/>
                <w:color w:val="282828"/>
                <w:sz w:val="15"/>
              </w:rPr>
              <w:t>[44.0, 199.0]</w:t>
            </w:r>
          </w:p>
        </w:tc>
        <w:tc>
          <w:tcPr>
            <w:tcW w:type="dxa" w:w="1120"/>
            <w:shd w:fill="FFFFFF"/>
            <w:tcMar>
              <w:top w:w="60" w:type="dxa"/>
              <w:bottom w:w="60" w:type="dxa"/>
              <w:left w:w="90" w:type="dxa"/>
              <w:right w:w="90" w:type="dxa"/>
            </w:tcMar>
          </w:tcPr>
          <w:p>
            <w:pPr>
              <w:jc w:val="center"/>
            </w:pPr>
            <w:r>
              <w:rPr>
                <w:rFonts w:ascii="Calibri" w:hAnsi="Calibri"/>
                <w:color w:val="282828"/>
                <w:sz w:val="15"/>
              </w:rPr>
              <w:t>[0.00, 1.00]</w:t>
            </w:r>
          </w:p>
        </w:tc>
        <w:tc>
          <w:tcPr>
            <w:tcW w:type="dxa" w:w="1120"/>
            <w:shd w:fill="FFFFFF"/>
            <w:tcMar>
              <w:top w:w="60" w:type="dxa"/>
              <w:bottom w:w="60" w:type="dxa"/>
              <w:left w:w="90" w:type="dxa"/>
              <w:right w:w="90" w:type="dxa"/>
            </w:tcMar>
          </w:tcPr>
          <w:p>
            <w:pPr>
              <w:jc w:val="center"/>
            </w:pPr>
            <w:r>
              <w:rPr>
                <w:rFonts w:ascii="Calibri" w:hAnsi="Calibri"/>
                <w:color w:val="282828"/>
                <w:sz w:val="15"/>
              </w:rPr>
              <w:t>0.00 ± 1.00</w:t>
            </w:r>
          </w:p>
        </w:tc>
        <w:tc>
          <w:tcPr>
            <w:tcW w:type="dxa" w:w="1120"/>
            <w:shd w:fill="FFFFFF"/>
            <w:tcMar>
              <w:top w:w="60" w:type="dxa"/>
              <w:bottom w:w="60" w:type="dxa"/>
              <w:left w:w="90" w:type="dxa"/>
              <w:right w:w="90" w:type="dxa"/>
            </w:tcMar>
          </w:tcPr>
          <w:p>
            <w:pPr>
              <w:jc w:val="center"/>
            </w:pPr>
            <w:r>
              <w:rPr>
                <w:rFonts w:ascii="Calibri" w:hAnsi="Calibri"/>
                <w:color w:val="282828"/>
                <w:sz w:val="15"/>
              </w:rPr>
              <w:t>0.53</w:t>
            </w:r>
          </w:p>
        </w:tc>
        <w:tc>
          <w:tcPr>
            <w:tcW w:type="dxa" w:w="1120"/>
            <w:shd w:fill="FFFFFF"/>
            <w:tcMar>
              <w:top w:w="60" w:type="dxa"/>
              <w:bottom w:w="60" w:type="dxa"/>
              <w:left w:w="90" w:type="dxa"/>
              <w:right w:w="90" w:type="dxa"/>
            </w:tcMar>
          </w:tcPr>
          <w:p>
            <w:pPr>
              <w:jc w:val="center"/>
            </w:pPr>
            <w:r>
              <w:rPr>
                <w:rFonts w:ascii="Calibri" w:hAnsi="Calibri"/>
                <w:color w:val="282828"/>
                <w:sz w:val="15"/>
              </w:rPr>
              <w:t>-0.06</w:t>
            </w:r>
          </w:p>
        </w:tc>
        <w:tc>
          <w:tcPr>
            <w:tcW w:type="dxa" w:w="1120"/>
            <w:shd w:fill="FFFFFF"/>
            <w:tcMar>
              <w:top w:w="60" w:type="dxa"/>
              <w:bottom w:w="60" w:type="dxa"/>
              <w:left w:w="90" w:type="dxa"/>
              <w:right w:w="90" w:type="dxa"/>
            </w:tcMar>
          </w:tcPr>
          <w:p>
            <w:pPr>
              <w:jc w:val="left"/>
            </w:pPr>
            <w:r>
              <w:rPr>
                <w:rFonts w:ascii="Calibri" w:hAnsi="Calibri"/>
                <w:color w:val="282828"/>
                <w:sz w:val="15"/>
              </w:rPr>
              <w:t>Recommended: Achieves near-zero skewness (+0.53 -&gt; -0.06)</w:t>
            </w:r>
          </w:p>
        </w:tc>
      </w:tr>
      <w:tr>
        <w:tc>
          <w:tcPr>
            <w:tcW w:type="dxa" w:w="1120"/>
            <w:shd w:fill="F2F5F9"/>
            <w:tcMar>
              <w:top w:w="60" w:type="dxa"/>
              <w:bottom w:w="60" w:type="dxa"/>
              <w:left w:w="90" w:type="dxa"/>
              <w:right w:w="90" w:type="dxa"/>
            </w:tcMar>
          </w:tcPr>
          <w:p>
            <w:pPr>
              <w:jc w:val="left"/>
            </w:pPr>
            <w:r>
              <w:rPr>
                <w:rFonts w:ascii="Calibri" w:hAnsi="Calibri"/>
                <w:color w:val="282828"/>
                <w:sz w:val="15"/>
              </w:rPr>
              <w:t>insulin</w:t>
            </w:r>
          </w:p>
        </w:tc>
        <w:tc>
          <w:tcPr>
            <w:tcW w:type="dxa" w:w="1120"/>
            <w:shd w:fill="F2F5F9"/>
            <w:tcMar>
              <w:top w:w="60" w:type="dxa"/>
              <w:bottom w:w="60" w:type="dxa"/>
              <w:left w:w="90" w:type="dxa"/>
              <w:right w:w="90" w:type="dxa"/>
            </w:tcMar>
          </w:tcPr>
          <w:p>
            <w:pPr>
              <w:jc w:val="center"/>
            </w:pPr>
            <w:r>
              <w:rPr>
                <w:rFonts w:ascii="Calibri" w:hAnsi="Calibri"/>
                <w:color w:val="282828"/>
                <w:sz w:val="15"/>
              </w:rPr>
              <w:t>394</w:t>
            </w:r>
          </w:p>
        </w:tc>
        <w:tc>
          <w:tcPr>
            <w:tcW w:type="dxa" w:w="1120"/>
            <w:shd w:fill="F2F5F9"/>
            <w:tcMar>
              <w:top w:w="60" w:type="dxa"/>
              <w:bottom w:w="60" w:type="dxa"/>
              <w:left w:w="90" w:type="dxa"/>
              <w:right w:w="90" w:type="dxa"/>
            </w:tcMar>
          </w:tcPr>
          <w:p>
            <w:pPr>
              <w:jc w:val="center"/>
            </w:pPr>
            <w:r>
              <w:rPr>
                <w:rFonts w:ascii="Calibri" w:hAnsi="Calibri"/>
                <w:color w:val="282828"/>
                <w:sz w:val="15"/>
              </w:rPr>
              <w:t>155.55 ± 118.78</w:t>
            </w:r>
          </w:p>
        </w:tc>
        <w:tc>
          <w:tcPr>
            <w:tcW w:type="dxa" w:w="1120"/>
            <w:shd w:fill="F2F5F9"/>
            <w:tcMar>
              <w:top w:w="60" w:type="dxa"/>
              <w:bottom w:w="60" w:type="dxa"/>
              <w:left w:w="90" w:type="dxa"/>
              <w:right w:w="90" w:type="dxa"/>
            </w:tcMar>
          </w:tcPr>
          <w:p>
            <w:pPr>
              <w:jc w:val="center"/>
            </w:pPr>
            <w:r>
              <w:rPr>
                <w:rFonts w:ascii="Calibri" w:hAnsi="Calibri"/>
                <w:color w:val="282828"/>
                <w:sz w:val="15"/>
              </w:rPr>
              <w:t>[14.0, 846.0]</w:t>
            </w:r>
          </w:p>
        </w:tc>
        <w:tc>
          <w:tcPr>
            <w:tcW w:type="dxa" w:w="1120"/>
            <w:shd w:fill="F2F5F9"/>
            <w:tcMar>
              <w:top w:w="60" w:type="dxa"/>
              <w:bottom w:w="60" w:type="dxa"/>
              <w:left w:w="90" w:type="dxa"/>
              <w:right w:w="90" w:type="dxa"/>
            </w:tcMar>
          </w:tcPr>
          <w:p>
            <w:pPr>
              <w:jc w:val="center"/>
            </w:pPr>
            <w:r>
              <w:rPr>
                <w:rFonts w:ascii="Calibri" w:hAnsi="Calibri"/>
                <w:color w:val="282828"/>
                <w:sz w:val="15"/>
              </w:rPr>
              <w:t>[0.00, 1.00]</w:t>
            </w:r>
          </w:p>
        </w:tc>
        <w:tc>
          <w:tcPr>
            <w:tcW w:type="dxa" w:w="1120"/>
            <w:shd w:fill="F2F5F9"/>
            <w:tcMar>
              <w:top w:w="60" w:type="dxa"/>
              <w:bottom w:w="60" w:type="dxa"/>
              <w:left w:w="90" w:type="dxa"/>
              <w:right w:w="90" w:type="dxa"/>
            </w:tcMar>
          </w:tcPr>
          <w:p>
            <w:pPr>
              <w:jc w:val="center"/>
            </w:pPr>
            <w:r>
              <w:rPr>
                <w:rFonts w:ascii="Calibri" w:hAnsi="Calibri"/>
                <w:color w:val="282828"/>
                <w:sz w:val="15"/>
              </w:rPr>
              <w:t>0.00 ± 1.00</w:t>
            </w:r>
          </w:p>
        </w:tc>
        <w:tc>
          <w:tcPr>
            <w:tcW w:type="dxa" w:w="1120"/>
            <w:shd w:fill="F2F5F9"/>
            <w:tcMar>
              <w:top w:w="60" w:type="dxa"/>
              <w:bottom w:w="60" w:type="dxa"/>
              <w:left w:w="90" w:type="dxa"/>
              <w:right w:w="90" w:type="dxa"/>
            </w:tcMar>
          </w:tcPr>
          <w:p>
            <w:pPr>
              <w:jc w:val="center"/>
            </w:pPr>
            <w:r>
              <w:rPr>
                <w:rFonts w:ascii="Calibri" w:hAnsi="Calibri"/>
                <w:color w:val="282828"/>
                <w:sz w:val="15"/>
              </w:rPr>
              <w:t>2.17</w:t>
            </w:r>
          </w:p>
        </w:tc>
        <w:tc>
          <w:tcPr>
            <w:tcW w:type="dxa" w:w="1120"/>
            <w:shd w:fill="F2F5F9"/>
            <w:tcMar>
              <w:top w:w="60" w:type="dxa"/>
              <w:bottom w:w="60" w:type="dxa"/>
              <w:left w:w="90" w:type="dxa"/>
              <w:right w:w="90" w:type="dxa"/>
            </w:tcMar>
          </w:tcPr>
          <w:p>
            <w:pPr>
              <w:jc w:val="center"/>
            </w:pPr>
            <w:r>
              <w:rPr>
                <w:rFonts w:ascii="Calibri" w:hAnsi="Calibri"/>
                <w:color w:val="282828"/>
                <w:sz w:val="15"/>
              </w:rPr>
              <w:t>-0.09</w:t>
            </w:r>
          </w:p>
        </w:tc>
        <w:tc>
          <w:tcPr>
            <w:tcW w:type="dxa" w:w="1120"/>
            <w:shd w:fill="F2F5F9"/>
            <w:tcMar>
              <w:top w:w="60" w:type="dxa"/>
              <w:bottom w:w="60" w:type="dxa"/>
              <w:left w:w="90" w:type="dxa"/>
              <w:right w:w="90" w:type="dxa"/>
            </w:tcMar>
          </w:tcPr>
          <w:p>
            <w:pPr>
              <w:jc w:val="left"/>
            </w:pPr>
            <w:r>
              <w:rPr>
                <w:rFonts w:ascii="Calibri" w:hAnsi="Calibri"/>
                <w:color w:val="282828"/>
                <w:sz w:val="15"/>
              </w:rPr>
              <w:t>Highly Recommended: Dramatic skew reduction (+2.17 -&gt; -0.09)</w:t>
            </w:r>
          </w:p>
        </w:tc>
      </w:tr>
    </w:tbl>
    <w:p>
      <w:pPr>
        <w:spacing w:after="80"/>
      </w:pPr>
    </w:p>
    <w:p>
      <w:r>
        <w:t>Why Log Transformation is Contraindicated for Age:</w:t>
        <w:br/>
        <w:t>Log transformation compresses extreme positive values, making it highly effective for variables with long right tails (Insulin: skewness reduced from +2.17 to -0.09; Cholesterol: +1.12 to +0.06; Glucose: +0.53 to -0.06; BMI: +2.00 to +0.69). However, for Age, the raw distribution is already mildly left-skewed (skewness = -0.36) due to higher survey completion among older adults. Applying log1p compresses the upper age values, severely exacerbating negative skewness from -0.36 to -1.01 (a 180% worsening of distributional symmetry). Therefore, log transformation is contraindicated for age; standard Min-Max scaling or Z-score standardization must be used instead.</w:t>
      </w:r>
    </w:p>
    <w:p>
      <w:pPr>
        <w:keepNext/>
        <w:spacing w:before="140" w:after="40"/>
        <w:jc w:val="center"/>
      </w:pPr>
      <w:r>
        <w:drawing>
          <wp:inline xmlns:a="http://schemas.openxmlformats.org/drawingml/2006/main" xmlns:pic="http://schemas.openxmlformats.org/drawingml/2006/picture">
            <wp:extent cx="4389120" cy="2340378"/>
            <wp:docPr id="6" name="Picture 6"/>
            <wp:cNvGraphicFramePr>
              <a:graphicFrameLocks noChangeAspect="1"/>
            </wp:cNvGraphicFramePr>
            <a:graphic>
              <a:graphicData uri="http://schemas.openxmlformats.org/drawingml/2006/picture">
                <pic:pic>
                  <pic:nvPicPr>
                    <pic:cNvPr id="0" name="figure6_log_transform_comparison.png"/>
                    <pic:cNvPicPr/>
                  </pic:nvPicPr>
                  <pic:blipFill>
                    <a:blip r:embed="rId14"/>
                    <a:stretch>
                      <a:fillRect/>
                    </a:stretch>
                  </pic:blipFill>
                  <pic:spPr>
                    <a:xfrm>
                      <a:off x="0" y="0"/>
                      <a:ext cx="4389120" cy="2340378"/>
                    </a:xfrm>
                    <a:prstGeom prst="rect"/>
                  </pic:spPr>
                </pic:pic>
              </a:graphicData>
            </a:graphic>
          </wp:inline>
        </w:drawing>
      </w:r>
    </w:p>
    <w:p>
      <w:pPr>
        <w:keepNext/>
        <w:spacing w:before="40" w:after="20"/>
        <w:jc w:val="center"/>
      </w:pPr>
      <w:r>
        <w:rPr>
          <w:rFonts w:ascii="Calibri" w:hAnsi="Calibri"/>
          <w:b/>
          <w:color w:val="2B5C8F"/>
          <w:sz w:val="18"/>
        </w:rPr>
        <w:t>Figure 6: Distribution of Serum Insulin Before and After Natural Log Transformation: log1p(x)</w:t>
      </w:r>
    </w:p>
    <w:p>
      <w:pPr>
        <w:spacing w:before="20" w:after="120"/>
        <w:jc w:val="center"/>
      </w:pPr>
      <w:r>
        <w:rPr>
          <w:rFonts w:ascii="Calibri" w:hAnsi="Calibri"/>
          <w:b/>
          <w:color w:val="B43214"/>
          <w:sz w:val="17"/>
        </w:rPr>
        <w:t xml:space="preserve">Key Takeaway: </w:t>
      </w:r>
      <w:r>
        <w:rPr>
          <w:rFonts w:ascii="Calibri" w:hAnsi="Calibri"/>
          <w:i/>
          <w:color w:val="3C3C3C"/>
          <w:sz w:val="17"/>
        </w:rPr>
        <w:t>Applying log1p compresses the extreme right tail of serum insulin, reducing skewness from severe positive asymmetry (+2.17) to near-normal symmetry (-0.09), stabilizing variance for statistical and regression modeling.</w:t>
      </w:r>
    </w:p>
    <w:p>
      <w:pPr>
        <w:pStyle w:val="Heading1"/>
        <w:spacing w:before="200" w:after="60"/>
      </w:pPr>
      <w:r>
        <w:t>4. Frequent Pattern Mining &amp; Association Rules</w:t>
      </w:r>
    </w:p>
    <w:p>
      <w:r>
        <w:t>To uncover non-linear, multi-factorial risk combinations, we performed Association Rule Mining. Continuous variables were discretized using established medical criteria: BMI &gt;= 30.0 kg/m² (WHO clinical obesity), Age &gt;= 50 years (epidemiological cardiovascular risk threshold), GenHlth in {Fair, Poor}, and Income &lt;= $25,000. Categorical survey indicators were one-hot encoded, and disease outcomes were retained as binary targets. Table 6 inventories all 15 binary transaction items created for frequent pattern mining.</w:t>
      </w:r>
    </w:p>
    <w:p>
      <w:pPr>
        <w:keepNext/>
        <w:spacing w:before="140" w:after="40"/>
      </w:pPr>
      <w:r>
        <w:rPr>
          <w:rFonts w:ascii="Calibri" w:hAnsi="Calibri"/>
          <w:b/>
          <w:color w:val="2B5C8F"/>
          <w:sz w:val="18"/>
        </w:rPr>
        <w:t>Table 6: Complete Inventory of Binary Items Created for Frequent Pattern Mining Grouped by Construction Type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10" w:type="dxa"/>
              <w:right w:w="110" w:type="dxa"/>
            </w:tcMar>
          </w:tcPr>
          <w:p>
            <w:pPr>
              <w:jc w:val="center"/>
            </w:pPr>
            <w:r>
              <w:rPr>
                <w:rFonts w:ascii="Calibri" w:hAnsi="Calibri"/>
                <w:b/>
                <w:color w:val="FFFFFF"/>
                <w:sz w:val="15"/>
              </w:rPr>
              <w:t>Item Name</w:t>
            </w:r>
          </w:p>
        </w:tc>
        <w:tc>
          <w:tcPr>
            <w:tcW w:type="dxa" w:w="1680"/>
            <w:shd w:fill="1F497D"/>
            <w:tcMar>
              <w:top w:w="100" w:type="dxa"/>
              <w:bottom w:w="100" w:type="dxa"/>
              <w:left w:w="110" w:type="dxa"/>
              <w:right w:w="110" w:type="dxa"/>
            </w:tcMar>
          </w:tcPr>
          <w:p>
            <w:pPr>
              <w:jc w:val="center"/>
            </w:pPr>
            <w:r>
              <w:rPr>
                <w:rFonts w:ascii="Calibri" w:hAnsi="Calibri"/>
                <w:b/>
                <w:color w:val="FFFFFF"/>
                <w:sz w:val="15"/>
              </w:rPr>
              <w:t>Variable Type</w:t>
            </w:r>
          </w:p>
        </w:tc>
        <w:tc>
          <w:tcPr>
            <w:tcW w:type="dxa" w:w="1680"/>
            <w:shd w:fill="1F497D"/>
            <w:tcMar>
              <w:top w:w="100" w:type="dxa"/>
              <w:bottom w:w="100" w:type="dxa"/>
              <w:left w:w="110" w:type="dxa"/>
              <w:right w:w="110" w:type="dxa"/>
            </w:tcMar>
          </w:tcPr>
          <w:p>
            <w:pPr>
              <w:jc w:val="center"/>
            </w:pPr>
            <w:r>
              <w:rPr>
                <w:rFonts w:ascii="Calibri" w:hAnsi="Calibri"/>
                <w:b/>
                <w:color w:val="FFFFFF"/>
                <w:sz w:val="15"/>
              </w:rPr>
              <w:t>Source Variable</w:t>
            </w:r>
          </w:p>
        </w:tc>
        <w:tc>
          <w:tcPr>
            <w:tcW w:type="dxa" w:w="1680"/>
            <w:shd w:fill="1F497D"/>
            <w:tcMar>
              <w:top w:w="100" w:type="dxa"/>
              <w:bottom w:w="100" w:type="dxa"/>
              <w:left w:w="110" w:type="dxa"/>
              <w:right w:w="110" w:type="dxa"/>
            </w:tcMar>
          </w:tcPr>
          <w:p>
            <w:pPr>
              <w:jc w:val="center"/>
            </w:pPr>
            <w:r>
              <w:rPr>
                <w:rFonts w:ascii="Calibri" w:hAnsi="Calibri"/>
                <w:b/>
                <w:color w:val="FFFFFF"/>
                <w:sz w:val="15"/>
              </w:rPr>
              <w:t>Clinical Threshold</w:t>
            </w:r>
          </w:p>
        </w:tc>
        <w:tc>
          <w:tcPr>
            <w:tcW w:type="dxa" w:w="1680"/>
            <w:shd w:fill="1F497D"/>
            <w:tcMar>
              <w:top w:w="100" w:type="dxa"/>
              <w:bottom w:w="100" w:type="dxa"/>
              <w:left w:w="110" w:type="dxa"/>
              <w:right w:w="110" w:type="dxa"/>
            </w:tcMar>
          </w:tcPr>
          <w:p>
            <w:pPr>
              <w:jc w:val="center"/>
            </w:pPr>
            <w:r>
              <w:rPr>
                <w:rFonts w:ascii="Calibri" w:hAnsi="Calibri"/>
                <w:b/>
                <w:color w:val="FFFFFF"/>
                <w:sz w:val="15"/>
              </w:rPr>
              <w:t>Frequency Count</w:t>
            </w:r>
          </w:p>
        </w:tc>
        <w:tc>
          <w:tcPr>
            <w:tcW w:type="dxa" w:w="1680"/>
            <w:shd w:fill="1F497D"/>
            <w:tcMar>
              <w:top w:w="100" w:type="dxa"/>
              <w:bottom w:w="100" w:type="dxa"/>
              <w:left w:w="110" w:type="dxa"/>
              <w:right w:w="110" w:type="dxa"/>
            </w:tcMar>
          </w:tcPr>
          <w:p>
            <w:pPr>
              <w:jc w:val="center"/>
            </w:pPr>
            <w:r>
              <w:rPr>
                <w:rFonts w:ascii="Calibri" w:hAnsi="Calibri"/>
                <w:b/>
                <w:color w:val="FFFFFF"/>
                <w:sz w:val="15"/>
              </w:rPr>
              <w:t>Support</w:t>
            </w:r>
          </w:p>
        </w:tc>
      </w:tr>
      <w:tr>
        <w:tc>
          <w:tcPr>
            <w:tcW w:type="dxa" w:w="1680"/>
            <w:shd w:fill="FFFFFF"/>
            <w:tcMar>
              <w:top w:w="60" w:type="dxa"/>
              <w:bottom w:w="60" w:type="dxa"/>
              <w:left w:w="90" w:type="dxa"/>
              <w:right w:w="90" w:type="dxa"/>
            </w:tcMar>
          </w:tcPr>
          <w:p>
            <w:pPr>
              <w:jc w:val="left"/>
            </w:pPr>
            <w:r>
              <w:rPr>
                <w:rFonts w:ascii="Calibri" w:hAnsi="Calibri"/>
                <w:color w:val="282828"/>
                <w:sz w:val="15"/>
              </w:rPr>
              <w:t>BMI&gt;=30</w:t>
            </w:r>
          </w:p>
        </w:tc>
        <w:tc>
          <w:tcPr>
            <w:tcW w:type="dxa" w:w="1680"/>
            <w:shd w:fill="FFFFFF"/>
            <w:tcMar>
              <w:top w:w="60" w:type="dxa"/>
              <w:bottom w:w="60" w:type="dxa"/>
              <w:left w:w="90" w:type="dxa"/>
              <w:right w:w="90" w:type="dxa"/>
            </w:tcMar>
          </w:tcPr>
          <w:p>
            <w:pPr>
              <w:jc w:val="left"/>
            </w:pPr>
            <w:r>
              <w:rPr>
                <w:rFonts w:ascii="Calibri" w:hAnsi="Calibri"/>
                <w:color w:val="282828"/>
                <w:sz w:val="15"/>
              </w:rPr>
              <w:t>Threshold-Discretized</w:t>
            </w:r>
          </w:p>
        </w:tc>
        <w:tc>
          <w:tcPr>
            <w:tcW w:type="dxa" w:w="1680"/>
            <w:shd w:fill="FFFFFF"/>
            <w:tcMar>
              <w:top w:w="60" w:type="dxa"/>
              <w:bottom w:w="60" w:type="dxa"/>
              <w:left w:w="90" w:type="dxa"/>
              <w:right w:w="90" w:type="dxa"/>
            </w:tcMar>
          </w:tcPr>
          <w:p>
            <w:pPr>
              <w:jc w:val="center"/>
            </w:pPr>
            <w:r>
              <w:rPr>
                <w:rFonts w:ascii="Calibri" w:hAnsi="Calibri"/>
                <w:color w:val="282828"/>
                <w:sz w:val="15"/>
              </w:rPr>
              <w:t>BMI</w:t>
            </w:r>
          </w:p>
        </w:tc>
        <w:tc>
          <w:tcPr>
            <w:tcW w:type="dxa" w:w="1680"/>
            <w:shd w:fill="FFFFFF"/>
            <w:tcMar>
              <w:top w:w="60" w:type="dxa"/>
              <w:bottom w:w="60" w:type="dxa"/>
              <w:left w:w="90" w:type="dxa"/>
              <w:right w:w="90" w:type="dxa"/>
            </w:tcMar>
          </w:tcPr>
          <w:p>
            <w:pPr>
              <w:jc w:val="left"/>
            </w:pPr>
            <w:r>
              <w:rPr>
                <w:rFonts w:ascii="Calibri" w:hAnsi="Calibri"/>
                <w:color w:val="282828"/>
                <w:sz w:val="15"/>
              </w:rPr>
              <w:t>BMI &gt;= 30.0 kg/m² (WHO Clinical Obesity)</w:t>
            </w:r>
          </w:p>
        </w:tc>
        <w:tc>
          <w:tcPr>
            <w:tcW w:type="dxa" w:w="1680"/>
            <w:shd w:fill="FFFFFF"/>
            <w:tcMar>
              <w:top w:w="60" w:type="dxa"/>
              <w:bottom w:w="60" w:type="dxa"/>
              <w:left w:w="90" w:type="dxa"/>
              <w:right w:w="90" w:type="dxa"/>
            </w:tcMar>
          </w:tcPr>
          <w:p>
            <w:pPr>
              <w:jc w:val="center"/>
            </w:pPr>
            <w:r>
              <w:rPr>
                <w:rFonts w:ascii="Calibri" w:hAnsi="Calibri"/>
                <w:color w:val="282828"/>
                <w:sz w:val="15"/>
              </w:rPr>
              <w:t>8814</w:t>
            </w:r>
          </w:p>
        </w:tc>
        <w:tc>
          <w:tcPr>
            <w:tcW w:type="dxa" w:w="1680"/>
            <w:shd w:fill="FFFFFF"/>
            <w:tcMar>
              <w:top w:w="60" w:type="dxa"/>
              <w:bottom w:w="60" w:type="dxa"/>
              <w:left w:w="90" w:type="dxa"/>
              <w:right w:w="90" w:type="dxa"/>
            </w:tcMar>
          </w:tcPr>
          <w:p>
            <w:pPr>
              <w:jc w:val="center"/>
            </w:pPr>
            <w:r>
              <w:rPr>
                <w:rFonts w:ascii="Calibri" w:hAnsi="Calibri"/>
                <w:color w:val="282828"/>
                <w:sz w:val="15"/>
              </w:rPr>
              <w:t>0.35</w:t>
            </w:r>
          </w:p>
        </w:tc>
      </w:tr>
      <w:tr>
        <w:tc>
          <w:tcPr>
            <w:tcW w:type="dxa" w:w="1680"/>
            <w:shd w:fill="F2F5F9"/>
            <w:tcMar>
              <w:top w:w="60" w:type="dxa"/>
              <w:bottom w:w="60" w:type="dxa"/>
              <w:left w:w="90" w:type="dxa"/>
              <w:right w:w="90" w:type="dxa"/>
            </w:tcMar>
          </w:tcPr>
          <w:p>
            <w:pPr>
              <w:jc w:val="left"/>
            </w:pPr>
            <w:r>
              <w:rPr>
                <w:rFonts w:ascii="Calibri" w:hAnsi="Calibri"/>
                <w:color w:val="282828"/>
                <w:sz w:val="15"/>
              </w:rPr>
              <w:t>Age&gt;=50</w:t>
            </w:r>
          </w:p>
        </w:tc>
        <w:tc>
          <w:tcPr>
            <w:tcW w:type="dxa" w:w="1680"/>
            <w:shd w:fill="F2F5F9"/>
            <w:tcMar>
              <w:top w:w="60" w:type="dxa"/>
              <w:bottom w:w="60" w:type="dxa"/>
              <w:left w:w="90" w:type="dxa"/>
              <w:right w:w="90" w:type="dxa"/>
            </w:tcMar>
          </w:tcPr>
          <w:p>
            <w:pPr>
              <w:jc w:val="left"/>
            </w:pPr>
            <w:r>
              <w:rPr>
                <w:rFonts w:ascii="Calibri" w:hAnsi="Calibri"/>
                <w:color w:val="282828"/>
                <w:sz w:val="15"/>
              </w:rPr>
              <w:t>Threshold-Discretized</w:t>
            </w:r>
          </w:p>
        </w:tc>
        <w:tc>
          <w:tcPr>
            <w:tcW w:type="dxa" w:w="1680"/>
            <w:shd w:fill="F2F5F9"/>
            <w:tcMar>
              <w:top w:w="60" w:type="dxa"/>
              <w:bottom w:w="60" w:type="dxa"/>
              <w:left w:w="90" w:type="dxa"/>
              <w:right w:w="90" w:type="dxa"/>
            </w:tcMar>
          </w:tcPr>
          <w:p>
            <w:pPr>
              <w:jc w:val="center"/>
            </w:pPr>
            <w:r>
              <w:rPr>
                <w:rFonts w:ascii="Calibri" w:hAnsi="Calibri"/>
                <w:color w:val="282828"/>
                <w:sz w:val="15"/>
              </w:rPr>
              <w:t>Age</w:t>
            </w:r>
          </w:p>
        </w:tc>
        <w:tc>
          <w:tcPr>
            <w:tcW w:type="dxa" w:w="1680"/>
            <w:shd w:fill="F2F5F9"/>
            <w:tcMar>
              <w:top w:w="60" w:type="dxa"/>
              <w:bottom w:w="60" w:type="dxa"/>
              <w:left w:w="90" w:type="dxa"/>
              <w:right w:w="90" w:type="dxa"/>
            </w:tcMar>
          </w:tcPr>
          <w:p>
            <w:pPr>
              <w:jc w:val="left"/>
            </w:pPr>
            <w:r>
              <w:rPr>
                <w:rFonts w:ascii="Calibri" w:hAnsi="Calibri"/>
                <w:color w:val="282828"/>
                <w:sz w:val="15"/>
              </w:rPr>
              <w:t>Age bracket &gt;= 7 (Chronological Age &gt;= 50)</w:t>
            </w:r>
          </w:p>
        </w:tc>
        <w:tc>
          <w:tcPr>
            <w:tcW w:type="dxa" w:w="1680"/>
            <w:shd w:fill="F2F5F9"/>
            <w:tcMar>
              <w:top w:w="60" w:type="dxa"/>
              <w:bottom w:w="60" w:type="dxa"/>
              <w:left w:w="90" w:type="dxa"/>
              <w:right w:w="90" w:type="dxa"/>
            </w:tcMar>
          </w:tcPr>
          <w:p>
            <w:pPr>
              <w:jc w:val="center"/>
            </w:pPr>
            <w:r>
              <w:rPr>
                <w:rFonts w:ascii="Calibri" w:hAnsi="Calibri"/>
                <w:color w:val="282828"/>
                <w:sz w:val="15"/>
              </w:rPr>
              <w:t>17708</w:t>
            </w:r>
          </w:p>
        </w:tc>
        <w:tc>
          <w:tcPr>
            <w:tcW w:type="dxa" w:w="1680"/>
            <w:shd w:fill="F2F5F9"/>
            <w:tcMar>
              <w:top w:w="60" w:type="dxa"/>
              <w:bottom w:w="60" w:type="dxa"/>
              <w:left w:w="90" w:type="dxa"/>
              <w:right w:w="90" w:type="dxa"/>
            </w:tcMar>
          </w:tcPr>
          <w:p>
            <w:pPr>
              <w:jc w:val="center"/>
            </w:pPr>
            <w:r>
              <w:rPr>
                <w:rFonts w:ascii="Calibri" w:hAnsi="Calibri"/>
                <w:color w:val="282828"/>
                <w:sz w:val="15"/>
              </w:rPr>
              <w:t>0.71</w:t>
            </w:r>
          </w:p>
        </w:tc>
      </w:tr>
      <w:tr>
        <w:tc>
          <w:tcPr>
            <w:tcW w:type="dxa" w:w="1680"/>
            <w:shd w:fill="FFFFFF"/>
            <w:tcMar>
              <w:top w:w="60" w:type="dxa"/>
              <w:bottom w:w="60" w:type="dxa"/>
              <w:left w:w="90" w:type="dxa"/>
              <w:right w:w="90" w:type="dxa"/>
            </w:tcMar>
          </w:tcPr>
          <w:p>
            <w:pPr>
              <w:jc w:val="left"/>
            </w:pPr>
            <w:r>
              <w:rPr>
                <w:rFonts w:ascii="Calibri" w:hAnsi="Calibri"/>
                <w:color w:val="282828"/>
                <w:sz w:val="15"/>
              </w:rPr>
              <w:t>GenHlth_PoorFair</w:t>
            </w:r>
          </w:p>
        </w:tc>
        <w:tc>
          <w:tcPr>
            <w:tcW w:type="dxa" w:w="1680"/>
            <w:shd w:fill="FFFFFF"/>
            <w:tcMar>
              <w:top w:w="60" w:type="dxa"/>
              <w:bottom w:w="60" w:type="dxa"/>
              <w:left w:w="90" w:type="dxa"/>
              <w:right w:w="90" w:type="dxa"/>
            </w:tcMar>
          </w:tcPr>
          <w:p>
            <w:pPr>
              <w:jc w:val="left"/>
            </w:pPr>
            <w:r>
              <w:rPr>
                <w:rFonts w:ascii="Calibri" w:hAnsi="Calibri"/>
                <w:color w:val="282828"/>
                <w:sz w:val="15"/>
              </w:rPr>
              <w:t>Threshold-Discretized</w:t>
            </w:r>
          </w:p>
        </w:tc>
        <w:tc>
          <w:tcPr>
            <w:tcW w:type="dxa" w:w="1680"/>
            <w:shd w:fill="FFFFFF"/>
            <w:tcMar>
              <w:top w:w="60" w:type="dxa"/>
              <w:bottom w:w="60" w:type="dxa"/>
              <w:left w:w="90" w:type="dxa"/>
              <w:right w:w="90" w:type="dxa"/>
            </w:tcMar>
          </w:tcPr>
          <w:p>
            <w:pPr>
              <w:jc w:val="center"/>
            </w:pPr>
            <w:r>
              <w:rPr>
                <w:rFonts w:ascii="Calibri" w:hAnsi="Calibri"/>
                <w:color w:val="282828"/>
                <w:sz w:val="15"/>
              </w:rPr>
              <w:t>GenHlth</w:t>
            </w:r>
          </w:p>
        </w:tc>
        <w:tc>
          <w:tcPr>
            <w:tcW w:type="dxa" w:w="1680"/>
            <w:shd w:fill="FFFFFF"/>
            <w:tcMar>
              <w:top w:w="60" w:type="dxa"/>
              <w:bottom w:w="60" w:type="dxa"/>
              <w:left w:w="90" w:type="dxa"/>
              <w:right w:w="90" w:type="dxa"/>
            </w:tcMar>
          </w:tcPr>
          <w:p>
            <w:pPr>
              <w:jc w:val="left"/>
            </w:pPr>
            <w:r>
              <w:rPr>
                <w:rFonts w:ascii="Calibri" w:hAnsi="Calibri"/>
                <w:color w:val="282828"/>
                <w:sz w:val="15"/>
              </w:rPr>
              <w:t>GenHlth in {4: Fair, 5: Poor}</w:t>
            </w:r>
          </w:p>
        </w:tc>
        <w:tc>
          <w:tcPr>
            <w:tcW w:type="dxa" w:w="1680"/>
            <w:shd w:fill="FFFFFF"/>
            <w:tcMar>
              <w:top w:w="60" w:type="dxa"/>
              <w:bottom w:w="60" w:type="dxa"/>
              <w:left w:w="90" w:type="dxa"/>
              <w:right w:w="90" w:type="dxa"/>
            </w:tcMar>
          </w:tcPr>
          <w:p>
            <w:pPr>
              <w:jc w:val="center"/>
            </w:pPr>
            <w:r>
              <w:rPr>
                <w:rFonts w:ascii="Calibri" w:hAnsi="Calibri"/>
                <w:color w:val="282828"/>
                <w:sz w:val="15"/>
              </w:rPr>
              <w:t>4323</w:t>
            </w:r>
          </w:p>
        </w:tc>
        <w:tc>
          <w:tcPr>
            <w:tcW w:type="dxa" w:w="1680"/>
            <w:shd w:fill="FFFFFF"/>
            <w:tcMar>
              <w:top w:w="60" w:type="dxa"/>
              <w:bottom w:w="60" w:type="dxa"/>
              <w:left w:w="90" w:type="dxa"/>
              <w:right w:w="90" w:type="dxa"/>
            </w:tcMar>
          </w:tcPr>
          <w:p>
            <w:pPr>
              <w:jc w:val="center"/>
            </w:pPr>
            <w:r>
              <w:rPr>
                <w:rFonts w:ascii="Calibri" w:hAnsi="Calibri"/>
                <w:color w:val="282828"/>
                <w:sz w:val="15"/>
              </w:rPr>
              <w:t>0.17</w:t>
            </w:r>
          </w:p>
        </w:tc>
      </w:tr>
      <w:tr>
        <w:tc>
          <w:tcPr>
            <w:tcW w:type="dxa" w:w="1680"/>
            <w:shd w:fill="F2F5F9"/>
            <w:tcMar>
              <w:top w:w="60" w:type="dxa"/>
              <w:bottom w:w="60" w:type="dxa"/>
              <w:left w:w="90" w:type="dxa"/>
              <w:right w:w="90" w:type="dxa"/>
            </w:tcMar>
          </w:tcPr>
          <w:p>
            <w:pPr>
              <w:jc w:val="left"/>
            </w:pPr>
            <w:r>
              <w:rPr>
                <w:rFonts w:ascii="Calibri" w:hAnsi="Calibri"/>
                <w:color w:val="282828"/>
                <w:sz w:val="15"/>
              </w:rPr>
              <w:t>Income_Low</w:t>
            </w:r>
          </w:p>
        </w:tc>
        <w:tc>
          <w:tcPr>
            <w:tcW w:type="dxa" w:w="1680"/>
            <w:shd w:fill="F2F5F9"/>
            <w:tcMar>
              <w:top w:w="60" w:type="dxa"/>
              <w:bottom w:w="60" w:type="dxa"/>
              <w:left w:w="90" w:type="dxa"/>
              <w:right w:w="90" w:type="dxa"/>
            </w:tcMar>
          </w:tcPr>
          <w:p>
            <w:pPr>
              <w:jc w:val="left"/>
            </w:pPr>
            <w:r>
              <w:rPr>
                <w:rFonts w:ascii="Calibri" w:hAnsi="Calibri"/>
                <w:color w:val="282828"/>
                <w:sz w:val="15"/>
              </w:rPr>
              <w:t>Threshold-Discretized</w:t>
            </w:r>
          </w:p>
        </w:tc>
        <w:tc>
          <w:tcPr>
            <w:tcW w:type="dxa" w:w="1680"/>
            <w:shd w:fill="F2F5F9"/>
            <w:tcMar>
              <w:top w:w="60" w:type="dxa"/>
              <w:bottom w:w="60" w:type="dxa"/>
              <w:left w:w="90" w:type="dxa"/>
              <w:right w:w="90" w:type="dxa"/>
            </w:tcMar>
          </w:tcPr>
          <w:p>
            <w:pPr>
              <w:jc w:val="center"/>
            </w:pPr>
            <w:r>
              <w:rPr>
                <w:rFonts w:ascii="Calibri" w:hAnsi="Calibri"/>
                <w:color w:val="282828"/>
                <w:sz w:val="15"/>
              </w:rPr>
              <w:t>Income</w:t>
            </w:r>
          </w:p>
        </w:tc>
        <w:tc>
          <w:tcPr>
            <w:tcW w:type="dxa" w:w="1680"/>
            <w:shd w:fill="F2F5F9"/>
            <w:tcMar>
              <w:top w:w="60" w:type="dxa"/>
              <w:bottom w:w="60" w:type="dxa"/>
              <w:left w:w="90" w:type="dxa"/>
              <w:right w:w="90" w:type="dxa"/>
            </w:tcMar>
          </w:tcPr>
          <w:p>
            <w:pPr>
              <w:jc w:val="left"/>
            </w:pPr>
            <w:r>
              <w:rPr>
                <w:rFonts w:ascii="Calibri" w:hAnsi="Calibri"/>
                <w:color w:val="282828"/>
                <w:sz w:val="15"/>
              </w:rPr>
              <w:t>Income bracket &lt;= 4 (Annual Income &lt; $25,000)</w:t>
            </w:r>
          </w:p>
        </w:tc>
        <w:tc>
          <w:tcPr>
            <w:tcW w:type="dxa" w:w="1680"/>
            <w:shd w:fill="F2F5F9"/>
            <w:tcMar>
              <w:top w:w="60" w:type="dxa"/>
              <w:bottom w:w="60" w:type="dxa"/>
              <w:left w:w="90" w:type="dxa"/>
              <w:right w:w="90" w:type="dxa"/>
            </w:tcMar>
          </w:tcPr>
          <w:p>
            <w:pPr>
              <w:jc w:val="center"/>
            </w:pPr>
            <w:r>
              <w:rPr>
                <w:rFonts w:ascii="Calibri" w:hAnsi="Calibri"/>
                <w:color w:val="282828"/>
                <w:sz w:val="15"/>
              </w:rPr>
              <w:t>5643</w:t>
            </w:r>
          </w:p>
        </w:tc>
        <w:tc>
          <w:tcPr>
            <w:tcW w:type="dxa" w:w="1680"/>
            <w:shd w:fill="F2F5F9"/>
            <w:tcMar>
              <w:top w:w="60" w:type="dxa"/>
              <w:bottom w:w="60" w:type="dxa"/>
              <w:left w:w="90" w:type="dxa"/>
              <w:right w:w="90" w:type="dxa"/>
            </w:tcMar>
          </w:tcPr>
          <w:p>
            <w:pPr>
              <w:jc w:val="center"/>
            </w:pPr>
            <w:r>
              <w:rPr>
                <w:rFonts w:ascii="Calibri" w:hAnsi="Calibri"/>
                <w:color w:val="282828"/>
                <w:sz w:val="15"/>
              </w:rPr>
              <w:t>0.23</w:t>
            </w:r>
          </w:p>
        </w:tc>
      </w:tr>
      <w:tr>
        <w:tc>
          <w:tcPr>
            <w:tcW w:type="dxa" w:w="1680"/>
            <w:shd w:fill="FFFFFF"/>
            <w:tcMar>
              <w:top w:w="60" w:type="dxa"/>
              <w:bottom w:w="60" w:type="dxa"/>
              <w:left w:w="90" w:type="dxa"/>
              <w:right w:w="90" w:type="dxa"/>
            </w:tcMar>
          </w:tcPr>
          <w:p>
            <w:pPr>
              <w:jc w:val="left"/>
            </w:pPr>
            <w:r>
              <w:rPr>
                <w:rFonts w:ascii="Calibri" w:hAnsi="Calibri"/>
                <w:color w:val="282828"/>
                <w:sz w:val="15"/>
              </w:rPr>
              <w:t>Sex_Male</w:t>
            </w:r>
          </w:p>
        </w:tc>
        <w:tc>
          <w:tcPr>
            <w:tcW w:type="dxa" w:w="1680"/>
            <w:shd w:fill="FFFFFF"/>
            <w:tcMar>
              <w:top w:w="60" w:type="dxa"/>
              <w:bottom w:w="60" w:type="dxa"/>
              <w:left w:w="90" w:type="dxa"/>
              <w:right w:w="90" w:type="dxa"/>
            </w:tcMar>
          </w:tcPr>
          <w:p>
            <w:pPr>
              <w:jc w:val="left"/>
            </w:pPr>
            <w:r>
              <w:rPr>
                <w:rFonts w:ascii="Calibri" w:hAnsi="Calibri"/>
                <w:color w:val="282828"/>
                <w:sz w:val="15"/>
              </w:rPr>
              <w:t>One-Hot / Category Indicator</w:t>
            </w:r>
          </w:p>
        </w:tc>
        <w:tc>
          <w:tcPr>
            <w:tcW w:type="dxa" w:w="1680"/>
            <w:shd w:fill="FFFFFF"/>
            <w:tcMar>
              <w:top w:w="60" w:type="dxa"/>
              <w:bottom w:w="60" w:type="dxa"/>
              <w:left w:w="90" w:type="dxa"/>
              <w:right w:w="90" w:type="dxa"/>
            </w:tcMar>
          </w:tcPr>
          <w:p>
            <w:pPr>
              <w:jc w:val="center"/>
            </w:pPr>
            <w:r>
              <w:rPr>
                <w:rFonts w:ascii="Calibri" w:hAnsi="Calibri"/>
                <w:color w:val="282828"/>
                <w:sz w:val="15"/>
              </w:rPr>
              <w:t>Sex</w:t>
            </w:r>
          </w:p>
        </w:tc>
        <w:tc>
          <w:tcPr>
            <w:tcW w:type="dxa" w:w="1680"/>
            <w:shd w:fill="FFFFFF"/>
            <w:tcMar>
              <w:top w:w="60" w:type="dxa"/>
              <w:bottom w:w="60" w:type="dxa"/>
              <w:left w:w="90" w:type="dxa"/>
              <w:right w:w="90" w:type="dxa"/>
            </w:tcMar>
          </w:tcPr>
          <w:p>
            <w:pPr>
              <w:jc w:val="left"/>
            </w:pPr>
            <w:r>
              <w:rPr>
                <w:rFonts w:ascii="Calibri" w:hAnsi="Calibri"/>
                <w:color w:val="282828"/>
                <w:sz w:val="15"/>
              </w:rPr>
              <w:t>Sex == 1 (Male Respondent)</w:t>
            </w:r>
          </w:p>
        </w:tc>
        <w:tc>
          <w:tcPr>
            <w:tcW w:type="dxa" w:w="1680"/>
            <w:shd w:fill="FFFFFF"/>
            <w:tcMar>
              <w:top w:w="60" w:type="dxa"/>
              <w:bottom w:w="60" w:type="dxa"/>
              <w:left w:w="90" w:type="dxa"/>
              <w:right w:w="90" w:type="dxa"/>
            </w:tcMar>
          </w:tcPr>
          <w:p>
            <w:pPr>
              <w:jc w:val="center"/>
            </w:pPr>
            <w:r>
              <w:rPr>
                <w:rFonts w:ascii="Calibri" w:hAnsi="Calibri"/>
                <w:color w:val="282828"/>
                <w:sz w:val="15"/>
              </w:rPr>
              <w:t>11056</w:t>
            </w:r>
          </w:p>
        </w:tc>
        <w:tc>
          <w:tcPr>
            <w:tcW w:type="dxa" w:w="1680"/>
            <w:shd w:fill="FFFFFF"/>
            <w:tcMar>
              <w:top w:w="60" w:type="dxa"/>
              <w:bottom w:w="60" w:type="dxa"/>
              <w:left w:w="90" w:type="dxa"/>
              <w:right w:w="90" w:type="dxa"/>
            </w:tcMar>
          </w:tcPr>
          <w:p>
            <w:pPr>
              <w:jc w:val="center"/>
            </w:pPr>
            <w:r>
              <w:rPr>
                <w:rFonts w:ascii="Calibri" w:hAnsi="Calibri"/>
                <w:color w:val="282828"/>
                <w:sz w:val="15"/>
              </w:rPr>
              <w:t>0.44</w:t>
            </w:r>
          </w:p>
        </w:tc>
      </w:tr>
      <w:tr>
        <w:tc>
          <w:tcPr>
            <w:tcW w:type="dxa" w:w="1680"/>
            <w:shd w:fill="F2F5F9"/>
            <w:tcMar>
              <w:top w:w="60" w:type="dxa"/>
              <w:bottom w:w="60" w:type="dxa"/>
              <w:left w:w="90" w:type="dxa"/>
              <w:right w:w="90" w:type="dxa"/>
            </w:tcMar>
          </w:tcPr>
          <w:p>
            <w:pPr>
              <w:jc w:val="left"/>
            </w:pPr>
            <w:r>
              <w:rPr>
                <w:rFonts w:ascii="Calibri" w:hAnsi="Calibri"/>
                <w:color w:val="282828"/>
                <w:sz w:val="15"/>
              </w:rPr>
              <w:t>HighBP</w:t>
            </w:r>
          </w:p>
        </w:tc>
        <w:tc>
          <w:tcPr>
            <w:tcW w:type="dxa" w:w="1680"/>
            <w:shd w:fill="F2F5F9"/>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2F5F9"/>
            <w:tcMar>
              <w:top w:w="60" w:type="dxa"/>
              <w:bottom w:w="60" w:type="dxa"/>
              <w:left w:w="90" w:type="dxa"/>
              <w:right w:w="90" w:type="dxa"/>
            </w:tcMar>
          </w:tcPr>
          <w:p>
            <w:pPr>
              <w:jc w:val="center"/>
            </w:pPr>
            <w:r>
              <w:rPr>
                <w:rFonts w:ascii="Calibri" w:hAnsi="Calibri"/>
                <w:color w:val="282828"/>
                <w:sz w:val="15"/>
              </w:rPr>
              <w:t>HighBP</w:t>
            </w:r>
          </w:p>
        </w:tc>
        <w:tc>
          <w:tcPr>
            <w:tcW w:type="dxa" w:w="1680"/>
            <w:shd w:fill="F2F5F9"/>
            <w:tcMar>
              <w:top w:w="60" w:type="dxa"/>
              <w:bottom w:w="60" w:type="dxa"/>
              <w:left w:w="90" w:type="dxa"/>
              <w:right w:w="90" w:type="dxa"/>
            </w:tcMar>
          </w:tcPr>
          <w:p>
            <w:pPr>
              <w:jc w:val="left"/>
            </w:pPr>
            <w:r>
              <w:rPr>
                <w:rFonts w:ascii="Calibri" w:hAnsi="Calibri"/>
                <w:color w:val="282828"/>
                <w:sz w:val="15"/>
              </w:rPr>
              <w:t>Self-reported diagnosed hypertension (HighBP == 1)</w:t>
            </w:r>
          </w:p>
        </w:tc>
        <w:tc>
          <w:tcPr>
            <w:tcW w:type="dxa" w:w="1680"/>
            <w:shd w:fill="F2F5F9"/>
            <w:tcMar>
              <w:top w:w="60" w:type="dxa"/>
              <w:bottom w:w="60" w:type="dxa"/>
              <w:left w:w="90" w:type="dxa"/>
              <w:right w:w="90" w:type="dxa"/>
            </w:tcMar>
          </w:tcPr>
          <w:p>
            <w:pPr>
              <w:jc w:val="center"/>
            </w:pPr>
            <w:r>
              <w:rPr>
                <w:rFonts w:ascii="Calibri" w:hAnsi="Calibri"/>
                <w:color w:val="282828"/>
                <w:sz w:val="15"/>
              </w:rPr>
              <w:t>10834</w:t>
            </w:r>
          </w:p>
        </w:tc>
        <w:tc>
          <w:tcPr>
            <w:tcW w:type="dxa" w:w="1680"/>
            <w:shd w:fill="F2F5F9"/>
            <w:tcMar>
              <w:top w:w="60" w:type="dxa"/>
              <w:bottom w:w="60" w:type="dxa"/>
              <w:left w:w="90" w:type="dxa"/>
              <w:right w:w="90" w:type="dxa"/>
            </w:tcMar>
          </w:tcPr>
          <w:p>
            <w:pPr>
              <w:jc w:val="center"/>
            </w:pPr>
            <w:r>
              <w:rPr>
                <w:rFonts w:ascii="Calibri" w:hAnsi="Calibri"/>
                <w:color w:val="282828"/>
                <w:sz w:val="15"/>
              </w:rPr>
              <w:t>0.43</w:t>
            </w:r>
          </w:p>
        </w:tc>
      </w:tr>
      <w:tr>
        <w:tc>
          <w:tcPr>
            <w:tcW w:type="dxa" w:w="1680"/>
            <w:shd w:fill="FFFFFF"/>
            <w:tcMar>
              <w:top w:w="60" w:type="dxa"/>
              <w:bottom w:w="60" w:type="dxa"/>
              <w:left w:w="90" w:type="dxa"/>
              <w:right w:w="90" w:type="dxa"/>
            </w:tcMar>
          </w:tcPr>
          <w:p>
            <w:pPr>
              <w:jc w:val="left"/>
            </w:pPr>
            <w:r>
              <w:rPr>
                <w:rFonts w:ascii="Calibri" w:hAnsi="Calibri"/>
                <w:color w:val="282828"/>
                <w:sz w:val="15"/>
              </w:rPr>
              <w:t>HighChol</w:t>
            </w:r>
          </w:p>
        </w:tc>
        <w:tc>
          <w:tcPr>
            <w:tcW w:type="dxa" w:w="1680"/>
            <w:shd w:fill="FFFFFF"/>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FFFFF"/>
            <w:tcMar>
              <w:top w:w="60" w:type="dxa"/>
              <w:bottom w:w="60" w:type="dxa"/>
              <w:left w:w="90" w:type="dxa"/>
              <w:right w:w="90" w:type="dxa"/>
            </w:tcMar>
          </w:tcPr>
          <w:p>
            <w:pPr>
              <w:jc w:val="center"/>
            </w:pPr>
            <w:r>
              <w:rPr>
                <w:rFonts w:ascii="Calibri" w:hAnsi="Calibri"/>
                <w:color w:val="282828"/>
                <w:sz w:val="15"/>
              </w:rPr>
              <w:t>HighChol</w:t>
            </w:r>
          </w:p>
        </w:tc>
        <w:tc>
          <w:tcPr>
            <w:tcW w:type="dxa" w:w="1680"/>
            <w:shd w:fill="FFFFFF"/>
            <w:tcMar>
              <w:top w:w="60" w:type="dxa"/>
              <w:bottom w:w="60" w:type="dxa"/>
              <w:left w:w="90" w:type="dxa"/>
              <w:right w:w="90" w:type="dxa"/>
            </w:tcMar>
          </w:tcPr>
          <w:p>
            <w:pPr>
              <w:jc w:val="left"/>
            </w:pPr>
            <w:r>
              <w:rPr>
                <w:rFonts w:ascii="Calibri" w:hAnsi="Calibri"/>
                <w:color w:val="282828"/>
                <w:sz w:val="15"/>
              </w:rPr>
              <w:t>Self-reported high cholesterol (HighChol == 1)</w:t>
            </w:r>
          </w:p>
        </w:tc>
        <w:tc>
          <w:tcPr>
            <w:tcW w:type="dxa" w:w="1680"/>
            <w:shd w:fill="FFFFFF"/>
            <w:tcMar>
              <w:top w:w="60" w:type="dxa"/>
              <w:bottom w:w="60" w:type="dxa"/>
              <w:left w:w="90" w:type="dxa"/>
              <w:right w:w="90" w:type="dxa"/>
            </w:tcMar>
          </w:tcPr>
          <w:p>
            <w:pPr>
              <w:jc w:val="center"/>
            </w:pPr>
            <w:r>
              <w:rPr>
                <w:rFonts w:ascii="Calibri" w:hAnsi="Calibri"/>
                <w:color w:val="282828"/>
                <w:sz w:val="15"/>
              </w:rPr>
              <w:t>10677</w:t>
            </w:r>
          </w:p>
        </w:tc>
        <w:tc>
          <w:tcPr>
            <w:tcW w:type="dxa" w:w="1680"/>
            <w:shd w:fill="FFFFFF"/>
            <w:tcMar>
              <w:top w:w="60" w:type="dxa"/>
              <w:bottom w:w="60" w:type="dxa"/>
              <w:left w:w="90" w:type="dxa"/>
              <w:right w:w="90" w:type="dxa"/>
            </w:tcMar>
          </w:tcPr>
          <w:p>
            <w:pPr>
              <w:jc w:val="center"/>
            </w:pPr>
            <w:r>
              <w:rPr>
                <w:rFonts w:ascii="Calibri" w:hAnsi="Calibri"/>
                <w:color w:val="282828"/>
                <w:sz w:val="15"/>
              </w:rPr>
              <w:t>0.43</w:t>
            </w:r>
          </w:p>
        </w:tc>
      </w:tr>
      <w:tr>
        <w:tc>
          <w:tcPr>
            <w:tcW w:type="dxa" w:w="1680"/>
            <w:shd w:fill="F2F5F9"/>
            <w:tcMar>
              <w:top w:w="60" w:type="dxa"/>
              <w:bottom w:w="60" w:type="dxa"/>
              <w:left w:w="90" w:type="dxa"/>
              <w:right w:w="90" w:type="dxa"/>
            </w:tcMar>
          </w:tcPr>
          <w:p>
            <w:pPr>
              <w:jc w:val="left"/>
            </w:pPr>
            <w:r>
              <w:rPr>
                <w:rFonts w:ascii="Calibri" w:hAnsi="Calibri"/>
                <w:color w:val="282828"/>
                <w:sz w:val="15"/>
              </w:rPr>
              <w:t>Smoker</w:t>
            </w:r>
          </w:p>
        </w:tc>
        <w:tc>
          <w:tcPr>
            <w:tcW w:type="dxa" w:w="1680"/>
            <w:shd w:fill="F2F5F9"/>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2F5F9"/>
            <w:tcMar>
              <w:top w:w="60" w:type="dxa"/>
              <w:bottom w:w="60" w:type="dxa"/>
              <w:left w:w="90" w:type="dxa"/>
              <w:right w:w="90" w:type="dxa"/>
            </w:tcMar>
          </w:tcPr>
          <w:p>
            <w:pPr>
              <w:jc w:val="center"/>
            </w:pPr>
            <w:r>
              <w:rPr>
                <w:rFonts w:ascii="Calibri" w:hAnsi="Calibri"/>
                <w:color w:val="282828"/>
                <w:sz w:val="15"/>
              </w:rPr>
              <w:t>Smoker</w:t>
            </w:r>
          </w:p>
        </w:tc>
        <w:tc>
          <w:tcPr>
            <w:tcW w:type="dxa" w:w="1680"/>
            <w:shd w:fill="F2F5F9"/>
            <w:tcMar>
              <w:top w:w="60" w:type="dxa"/>
              <w:bottom w:w="60" w:type="dxa"/>
              <w:left w:w="90" w:type="dxa"/>
              <w:right w:w="90" w:type="dxa"/>
            </w:tcMar>
          </w:tcPr>
          <w:p>
            <w:pPr>
              <w:jc w:val="left"/>
            </w:pPr>
            <w:r>
              <w:rPr>
                <w:rFonts w:ascii="Calibri" w:hAnsi="Calibri"/>
                <w:color w:val="282828"/>
                <w:sz w:val="15"/>
              </w:rPr>
              <w:t>Smoked &gt;= 100 cigarettes in lifetime (Smoker == 1)</w:t>
            </w:r>
          </w:p>
        </w:tc>
        <w:tc>
          <w:tcPr>
            <w:tcW w:type="dxa" w:w="1680"/>
            <w:shd w:fill="F2F5F9"/>
            <w:tcMar>
              <w:top w:w="60" w:type="dxa"/>
              <w:bottom w:w="60" w:type="dxa"/>
              <w:left w:w="90" w:type="dxa"/>
              <w:right w:w="90" w:type="dxa"/>
            </w:tcMar>
          </w:tcPr>
          <w:p>
            <w:pPr>
              <w:jc w:val="center"/>
            </w:pPr>
            <w:r>
              <w:rPr>
                <w:rFonts w:ascii="Calibri" w:hAnsi="Calibri"/>
                <w:color w:val="282828"/>
                <w:sz w:val="15"/>
              </w:rPr>
              <w:t>11090</w:t>
            </w:r>
          </w:p>
        </w:tc>
        <w:tc>
          <w:tcPr>
            <w:tcW w:type="dxa" w:w="1680"/>
            <w:shd w:fill="F2F5F9"/>
            <w:tcMar>
              <w:top w:w="60" w:type="dxa"/>
              <w:bottom w:w="60" w:type="dxa"/>
              <w:left w:w="90" w:type="dxa"/>
              <w:right w:w="90" w:type="dxa"/>
            </w:tcMar>
          </w:tcPr>
          <w:p>
            <w:pPr>
              <w:jc w:val="center"/>
            </w:pPr>
            <w:r>
              <w:rPr>
                <w:rFonts w:ascii="Calibri" w:hAnsi="Calibri"/>
                <w:color w:val="282828"/>
                <w:sz w:val="15"/>
              </w:rPr>
              <w:t>0.44</w:t>
            </w:r>
          </w:p>
        </w:tc>
      </w:tr>
      <w:tr>
        <w:tc>
          <w:tcPr>
            <w:tcW w:type="dxa" w:w="1680"/>
            <w:shd w:fill="FFFFFF"/>
            <w:tcMar>
              <w:top w:w="60" w:type="dxa"/>
              <w:bottom w:w="60" w:type="dxa"/>
              <w:left w:w="90" w:type="dxa"/>
              <w:right w:w="90" w:type="dxa"/>
            </w:tcMar>
          </w:tcPr>
          <w:p>
            <w:pPr>
              <w:jc w:val="left"/>
            </w:pPr>
            <w:r>
              <w:rPr>
                <w:rFonts w:ascii="Calibri" w:hAnsi="Calibri"/>
                <w:color w:val="282828"/>
                <w:sz w:val="15"/>
              </w:rPr>
              <w:t>PhysActivity</w:t>
            </w:r>
          </w:p>
        </w:tc>
        <w:tc>
          <w:tcPr>
            <w:tcW w:type="dxa" w:w="1680"/>
            <w:shd w:fill="FFFFFF"/>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FFFFF"/>
            <w:tcMar>
              <w:top w:w="60" w:type="dxa"/>
              <w:bottom w:w="60" w:type="dxa"/>
              <w:left w:w="90" w:type="dxa"/>
              <w:right w:w="90" w:type="dxa"/>
            </w:tcMar>
          </w:tcPr>
          <w:p>
            <w:pPr>
              <w:jc w:val="center"/>
            </w:pPr>
            <w:r>
              <w:rPr>
                <w:rFonts w:ascii="Calibri" w:hAnsi="Calibri"/>
                <w:color w:val="282828"/>
                <w:sz w:val="15"/>
              </w:rPr>
              <w:t>PhysActivity</w:t>
            </w:r>
          </w:p>
        </w:tc>
        <w:tc>
          <w:tcPr>
            <w:tcW w:type="dxa" w:w="1680"/>
            <w:shd w:fill="FFFFFF"/>
            <w:tcMar>
              <w:top w:w="60" w:type="dxa"/>
              <w:bottom w:w="60" w:type="dxa"/>
              <w:left w:w="90" w:type="dxa"/>
              <w:right w:w="90" w:type="dxa"/>
            </w:tcMar>
          </w:tcPr>
          <w:p>
            <w:pPr>
              <w:jc w:val="left"/>
            </w:pPr>
            <w:r>
              <w:rPr>
                <w:rFonts w:ascii="Calibri" w:hAnsi="Calibri"/>
                <w:color w:val="282828"/>
                <w:sz w:val="15"/>
              </w:rPr>
              <w:t>Physical activity in past 30 days (PhysActivity == 1)</w:t>
            </w:r>
          </w:p>
        </w:tc>
        <w:tc>
          <w:tcPr>
            <w:tcW w:type="dxa" w:w="1680"/>
            <w:shd w:fill="FFFFFF"/>
            <w:tcMar>
              <w:top w:w="60" w:type="dxa"/>
              <w:bottom w:w="60" w:type="dxa"/>
              <w:left w:w="90" w:type="dxa"/>
              <w:right w:w="90" w:type="dxa"/>
            </w:tcMar>
          </w:tcPr>
          <w:p>
            <w:pPr>
              <w:jc w:val="center"/>
            </w:pPr>
            <w:r>
              <w:rPr>
                <w:rFonts w:ascii="Calibri" w:hAnsi="Calibri"/>
                <w:color w:val="282828"/>
                <w:sz w:val="15"/>
              </w:rPr>
              <w:t>18963</w:t>
            </w:r>
          </w:p>
        </w:tc>
        <w:tc>
          <w:tcPr>
            <w:tcW w:type="dxa" w:w="1680"/>
            <w:shd w:fill="FFFFFF"/>
            <w:tcMar>
              <w:top w:w="60" w:type="dxa"/>
              <w:bottom w:w="60" w:type="dxa"/>
              <w:left w:w="90" w:type="dxa"/>
              <w:right w:w="90" w:type="dxa"/>
            </w:tcMar>
          </w:tcPr>
          <w:p>
            <w:pPr>
              <w:jc w:val="center"/>
            </w:pPr>
            <w:r>
              <w:rPr>
                <w:rFonts w:ascii="Calibri" w:hAnsi="Calibri"/>
                <w:color w:val="282828"/>
                <w:sz w:val="15"/>
              </w:rPr>
              <w:t>0.76</w:t>
            </w:r>
          </w:p>
        </w:tc>
      </w:tr>
      <w:tr>
        <w:tc>
          <w:tcPr>
            <w:tcW w:type="dxa" w:w="1680"/>
            <w:shd w:fill="F2F5F9"/>
            <w:tcMar>
              <w:top w:w="60" w:type="dxa"/>
              <w:bottom w:w="60" w:type="dxa"/>
              <w:left w:w="90" w:type="dxa"/>
              <w:right w:w="90" w:type="dxa"/>
            </w:tcMar>
          </w:tcPr>
          <w:p>
            <w:pPr>
              <w:jc w:val="left"/>
            </w:pPr>
            <w:r>
              <w:rPr>
                <w:rFonts w:ascii="Calibri" w:hAnsi="Calibri"/>
                <w:color w:val="282828"/>
                <w:sz w:val="15"/>
              </w:rPr>
              <w:t>Fruits</w:t>
            </w:r>
          </w:p>
        </w:tc>
        <w:tc>
          <w:tcPr>
            <w:tcW w:type="dxa" w:w="1680"/>
            <w:shd w:fill="F2F5F9"/>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2F5F9"/>
            <w:tcMar>
              <w:top w:w="60" w:type="dxa"/>
              <w:bottom w:w="60" w:type="dxa"/>
              <w:left w:w="90" w:type="dxa"/>
              <w:right w:w="90" w:type="dxa"/>
            </w:tcMar>
          </w:tcPr>
          <w:p>
            <w:pPr>
              <w:jc w:val="center"/>
            </w:pPr>
            <w:r>
              <w:rPr>
                <w:rFonts w:ascii="Calibri" w:hAnsi="Calibri"/>
                <w:color w:val="282828"/>
                <w:sz w:val="15"/>
              </w:rPr>
              <w:t>Fruits</w:t>
            </w:r>
          </w:p>
        </w:tc>
        <w:tc>
          <w:tcPr>
            <w:tcW w:type="dxa" w:w="1680"/>
            <w:shd w:fill="F2F5F9"/>
            <w:tcMar>
              <w:top w:w="60" w:type="dxa"/>
              <w:bottom w:w="60" w:type="dxa"/>
              <w:left w:w="90" w:type="dxa"/>
              <w:right w:w="90" w:type="dxa"/>
            </w:tcMar>
          </w:tcPr>
          <w:p>
            <w:pPr>
              <w:jc w:val="left"/>
            </w:pPr>
            <w:r>
              <w:rPr>
                <w:rFonts w:ascii="Calibri" w:hAnsi="Calibri"/>
                <w:color w:val="282828"/>
                <w:sz w:val="15"/>
              </w:rPr>
              <w:t>Consumes fruit &gt;= 1 time/day (Fruits == 1)</w:t>
            </w:r>
          </w:p>
        </w:tc>
        <w:tc>
          <w:tcPr>
            <w:tcW w:type="dxa" w:w="1680"/>
            <w:shd w:fill="F2F5F9"/>
            <w:tcMar>
              <w:top w:w="60" w:type="dxa"/>
              <w:bottom w:w="60" w:type="dxa"/>
              <w:left w:w="90" w:type="dxa"/>
              <w:right w:w="90" w:type="dxa"/>
            </w:tcMar>
          </w:tcPr>
          <w:p>
            <w:pPr>
              <w:jc w:val="center"/>
            </w:pPr>
            <w:r>
              <w:rPr>
                <w:rFonts w:ascii="Calibri" w:hAnsi="Calibri"/>
                <w:color w:val="282828"/>
                <w:sz w:val="15"/>
              </w:rPr>
              <w:t>15820</w:t>
            </w:r>
          </w:p>
        </w:tc>
        <w:tc>
          <w:tcPr>
            <w:tcW w:type="dxa" w:w="1680"/>
            <w:shd w:fill="F2F5F9"/>
            <w:tcMar>
              <w:top w:w="60" w:type="dxa"/>
              <w:bottom w:w="60" w:type="dxa"/>
              <w:left w:w="90" w:type="dxa"/>
              <w:right w:w="90" w:type="dxa"/>
            </w:tcMar>
          </w:tcPr>
          <w:p>
            <w:pPr>
              <w:jc w:val="center"/>
            </w:pPr>
            <w:r>
              <w:rPr>
                <w:rFonts w:ascii="Calibri" w:hAnsi="Calibri"/>
                <w:color w:val="282828"/>
                <w:sz w:val="15"/>
              </w:rPr>
              <w:t>0.63</w:t>
            </w:r>
          </w:p>
        </w:tc>
      </w:tr>
      <w:tr>
        <w:tc>
          <w:tcPr>
            <w:tcW w:type="dxa" w:w="1680"/>
            <w:shd w:fill="FFFFFF"/>
            <w:tcMar>
              <w:top w:w="60" w:type="dxa"/>
              <w:bottom w:w="60" w:type="dxa"/>
              <w:left w:w="90" w:type="dxa"/>
              <w:right w:w="90" w:type="dxa"/>
            </w:tcMar>
          </w:tcPr>
          <w:p>
            <w:pPr>
              <w:jc w:val="left"/>
            </w:pPr>
            <w:r>
              <w:rPr>
                <w:rFonts w:ascii="Calibri" w:hAnsi="Calibri"/>
                <w:color w:val="282828"/>
                <w:sz w:val="15"/>
              </w:rPr>
              <w:t>Veggies</w:t>
            </w:r>
          </w:p>
        </w:tc>
        <w:tc>
          <w:tcPr>
            <w:tcW w:type="dxa" w:w="1680"/>
            <w:shd w:fill="FFFFFF"/>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FFFFF"/>
            <w:tcMar>
              <w:top w:w="60" w:type="dxa"/>
              <w:bottom w:w="60" w:type="dxa"/>
              <w:left w:w="90" w:type="dxa"/>
              <w:right w:w="90" w:type="dxa"/>
            </w:tcMar>
          </w:tcPr>
          <w:p>
            <w:pPr>
              <w:jc w:val="center"/>
            </w:pPr>
            <w:r>
              <w:rPr>
                <w:rFonts w:ascii="Calibri" w:hAnsi="Calibri"/>
                <w:color w:val="282828"/>
                <w:sz w:val="15"/>
              </w:rPr>
              <w:t>Veggies</w:t>
            </w:r>
          </w:p>
        </w:tc>
        <w:tc>
          <w:tcPr>
            <w:tcW w:type="dxa" w:w="1680"/>
            <w:shd w:fill="FFFFFF"/>
            <w:tcMar>
              <w:top w:w="60" w:type="dxa"/>
              <w:bottom w:w="60" w:type="dxa"/>
              <w:left w:w="90" w:type="dxa"/>
              <w:right w:w="90" w:type="dxa"/>
            </w:tcMar>
          </w:tcPr>
          <w:p>
            <w:pPr>
              <w:jc w:val="left"/>
            </w:pPr>
            <w:r>
              <w:rPr>
                <w:rFonts w:ascii="Calibri" w:hAnsi="Calibri"/>
                <w:color w:val="282828"/>
                <w:sz w:val="15"/>
              </w:rPr>
              <w:t>Consumes vegetables &gt;= 1 time/day (Veggies == 1)</w:t>
            </w:r>
          </w:p>
        </w:tc>
        <w:tc>
          <w:tcPr>
            <w:tcW w:type="dxa" w:w="1680"/>
            <w:shd w:fill="FFFFFF"/>
            <w:tcMar>
              <w:top w:w="60" w:type="dxa"/>
              <w:bottom w:w="60" w:type="dxa"/>
              <w:left w:w="90" w:type="dxa"/>
              <w:right w:w="90" w:type="dxa"/>
            </w:tcMar>
          </w:tcPr>
          <w:p>
            <w:pPr>
              <w:jc w:val="center"/>
            </w:pPr>
            <w:r>
              <w:rPr>
                <w:rFonts w:ascii="Calibri" w:hAnsi="Calibri"/>
                <w:color w:val="282828"/>
                <w:sz w:val="15"/>
              </w:rPr>
              <w:t>20267</w:t>
            </w:r>
          </w:p>
        </w:tc>
        <w:tc>
          <w:tcPr>
            <w:tcW w:type="dxa" w:w="1680"/>
            <w:shd w:fill="FFFFFF"/>
            <w:tcMar>
              <w:top w:w="60" w:type="dxa"/>
              <w:bottom w:w="60" w:type="dxa"/>
              <w:left w:w="90" w:type="dxa"/>
              <w:right w:w="90" w:type="dxa"/>
            </w:tcMar>
          </w:tcPr>
          <w:p>
            <w:pPr>
              <w:jc w:val="center"/>
            </w:pPr>
            <w:r>
              <w:rPr>
                <w:rFonts w:ascii="Calibri" w:hAnsi="Calibri"/>
                <w:color w:val="282828"/>
                <w:sz w:val="15"/>
              </w:rPr>
              <w:t>0.81</w:t>
            </w:r>
          </w:p>
        </w:tc>
      </w:tr>
      <w:tr>
        <w:tc>
          <w:tcPr>
            <w:tcW w:type="dxa" w:w="1680"/>
            <w:shd w:fill="F2F5F9"/>
            <w:tcMar>
              <w:top w:w="60" w:type="dxa"/>
              <w:bottom w:w="60" w:type="dxa"/>
              <w:left w:w="90" w:type="dxa"/>
              <w:right w:w="90" w:type="dxa"/>
            </w:tcMar>
          </w:tcPr>
          <w:p>
            <w:pPr>
              <w:jc w:val="left"/>
            </w:pPr>
            <w:r>
              <w:rPr>
                <w:rFonts w:ascii="Calibri" w:hAnsi="Calibri"/>
                <w:color w:val="282828"/>
                <w:sz w:val="15"/>
              </w:rPr>
              <w:t>DiffWalk</w:t>
            </w:r>
          </w:p>
        </w:tc>
        <w:tc>
          <w:tcPr>
            <w:tcW w:type="dxa" w:w="1680"/>
            <w:shd w:fill="F2F5F9"/>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2F5F9"/>
            <w:tcMar>
              <w:top w:w="60" w:type="dxa"/>
              <w:bottom w:w="60" w:type="dxa"/>
              <w:left w:w="90" w:type="dxa"/>
              <w:right w:w="90" w:type="dxa"/>
            </w:tcMar>
          </w:tcPr>
          <w:p>
            <w:pPr>
              <w:jc w:val="center"/>
            </w:pPr>
            <w:r>
              <w:rPr>
                <w:rFonts w:ascii="Calibri" w:hAnsi="Calibri"/>
                <w:color w:val="282828"/>
                <w:sz w:val="15"/>
              </w:rPr>
              <w:t>DiffWalk</w:t>
            </w:r>
          </w:p>
        </w:tc>
        <w:tc>
          <w:tcPr>
            <w:tcW w:type="dxa" w:w="1680"/>
            <w:shd w:fill="F2F5F9"/>
            <w:tcMar>
              <w:top w:w="60" w:type="dxa"/>
              <w:bottom w:w="60" w:type="dxa"/>
              <w:left w:w="90" w:type="dxa"/>
              <w:right w:w="90" w:type="dxa"/>
            </w:tcMar>
          </w:tcPr>
          <w:p>
            <w:pPr>
              <w:jc w:val="left"/>
            </w:pPr>
            <w:r>
              <w:rPr>
                <w:rFonts w:ascii="Calibri" w:hAnsi="Calibri"/>
                <w:color w:val="282828"/>
                <w:sz w:val="15"/>
              </w:rPr>
              <w:t>Serious difficulty walking/climbing stairs (DiffWalk == 1)</w:t>
            </w:r>
          </w:p>
        </w:tc>
        <w:tc>
          <w:tcPr>
            <w:tcW w:type="dxa" w:w="1680"/>
            <w:shd w:fill="F2F5F9"/>
            <w:tcMar>
              <w:top w:w="60" w:type="dxa"/>
              <w:bottom w:w="60" w:type="dxa"/>
              <w:left w:w="90" w:type="dxa"/>
              <w:right w:w="90" w:type="dxa"/>
            </w:tcMar>
          </w:tcPr>
          <w:p>
            <w:pPr>
              <w:jc w:val="center"/>
            </w:pPr>
            <w:r>
              <w:rPr>
                <w:rFonts w:ascii="Calibri" w:hAnsi="Calibri"/>
                <w:color w:val="282828"/>
                <w:sz w:val="15"/>
              </w:rPr>
              <w:t>4222</w:t>
            </w:r>
          </w:p>
        </w:tc>
        <w:tc>
          <w:tcPr>
            <w:tcW w:type="dxa" w:w="1680"/>
            <w:shd w:fill="F2F5F9"/>
            <w:tcMar>
              <w:top w:w="60" w:type="dxa"/>
              <w:bottom w:w="60" w:type="dxa"/>
              <w:left w:w="90" w:type="dxa"/>
              <w:right w:w="90" w:type="dxa"/>
            </w:tcMar>
          </w:tcPr>
          <w:p>
            <w:pPr>
              <w:jc w:val="center"/>
            </w:pPr>
            <w:r>
              <w:rPr>
                <w:rFonts w:ascii="Calibri" w:hAnsi="Calibri"/>
                <w:color w:val="282828"/>
                <w:sz w:val="15"/>
              </w:rPr>
              <w:t>0.17</w:t>
            </w:r>
          </w:p>
        </w:tc>
      </w:tr>
      <w:tr>
        <w:tc>
          <w:tcPr>
            <w:tcW w:type="dxa" w:w="1680"/>
            <w:shd w:fill="FFFFFF"/>
            <w:tcMar>
              <w:top w:w="60" w:type="dxa"/>
              <w:bottom w:w="60" w:type="dxa"/>
              <w:left w:w="90" w:type="dxa"/>
              <w:right w:w="90" w:type="dxa"/>
            </w:tcMar>
          </w:tcPr>
          <w:p>
            <w:pPr>
              <w:jc w:val="left"/>
            </w:pPr>
            <w:r>
              <w:rPr>
                <w:rFonts w:ascii="Calibri" w:hAnsi="Calibri"/>
                <w:color w:val="282828"/>
                <w:sz w:val="15"/>
              </w:rPr>
              <w:t>Stroke</w:t>
            </w:r>
          </w:p>
        </w:tc>
        <w:tc>
          <w:tcPr>
            <w:tcW w:type="dxa" w:w="1680"/>
            <w:shd w:fill="FFFFFF"/>
            <w:tcMar>
              <w:top w:w="60" w:type="dxa"/>
              <w:bottom w:w="60" w:type="dxa"/>
              <w:left w:w="90" w:type="dxa"/>
              <w:right w:w="90" w:type="dxa"/>
            </w:tcMar>
          </w:tcPr>
          <w:p>
            <w:pPr>
              <w:jc w:val="left"/>
            </w:pPr>
            <w:r>
              <w:rPr>
                <w:rFonts w:ascii="Calibri" w:hAnsi="Calibri"/>
                <w:color w:val="282828"/>
                <w:sz w:val="15"/>
              </w:rPr>
              <w:t>Original Binary Indicator</w:t>
            </w:r>
          </w:p>
        </w:tc>
        <w:tc>
          <w:tcPr>
            <w:tcW w:type="dxa" w:w="1680"/>
            <w:shd w:fill="FFFFFF"/>
            <w:tcMar>
              <w:top w:w="60" w:type="dxa"/>
              <w:bottom w:w="60" w:type="dxa"/>
              <w:left w:w="90" w:type="dxa"/>
              <w:right w:w="90" w:type="dxa"/>
            </w:tcMar>
          </w:tcPr>
          <w:p>
            <w:pPr>
              <w:jc w:val="center"/>
            </w:pPr>
            <w:r>
              <w:rPr>
                <w:rFonts w:ascii="Calibri" w:hAnsi="Calibri"/>
                <w:color w:val="282828"/>
                <w:sz w:val="15"/>
              </w:rPr>
              <w:t>Stroke</w:t>
            </w:r>
          </w:p>
        </w:tc>
        <w:tc>
          <w:tcPr>
            <w:tcW w:type="dxa" w:w="1680"/>
            <w:shd w:fill="FFFFFF"/>
            <w:tcMar>
              <w:top w:w="60" w:type="dxa"/>
              <w:bottom w:w="60" w:type="dxa"/>
              <w:left w:w="90" w:type="dxa"/>
              <w:right w:w="90" w:type="dxa"/>
            </w:tcMar>
          </w:tcPr>
          <w:p>
            <w:pPr>
              <w:jc w:val="left"/>
            </w:pPr>
            <w:r>
              <w:rPr>
                <w:rFonts w:ascii="Calibri" w:hAnsi="Calibri"/>
                <w:color w:val="282828"/>
                <w:sz w:val="15"/>
              </w:rPr>
              <w:t>Ever diagnosed with a stroke (Stroke == 1)</w:t>
            </w:r>
          </w:p>
        </w:tc>
        <w:tc>
          <w:tcPr>
            <w:tcW w:type="dxa" w:w="1680"/>
            <w:shd w:fill="FFFFFF"/>
            <w:tcMar>
              <w:top w:w="60" w:type="dxa"/>
              <w:bottom w:w="60" w:type="dxa"/>
              <w:left w:w="90" w:type="dxa"/>
              <w:right w:w="90" w:type="dxa"/>
            </w:tcMar>
          </w:tcPr>
          <w:p>
            <w:pPr>
              <w:jc w:val="center"/>
            </w:pPr>
            <w:r>
              <w:rPr>
                <w:rFonts w:ascii="Calibri" w:hAnsi="Calibri"/>
                <w:color w:val="282828"/>
                <w:sz w:val="15"/>
              </w:rPr>
              <w:t>1002</w:t>
            </w:r>
          </w:p>
        </w:tc>
        <w:tc>
          <w:tcPr>
            <w:tcW w:type="dxa" w:w="1680"/>
            <w:shd w:fill="FFFFFF"/>
            <w:tcMar>
              <w:top w:w="60" w:type="dxa"/>
              <w:bottom w:w="60" w:type="dxa"/>
              <w:left w:w="90" w:type="dxa"/>
              <w:right w:w="90" w:type="dxa"/>
            </w:tcMar>
          </w:tcPr>
          <w:p>
            <w:pPr>
              <w:jc w:val="center"/>
            </w:pPr>
            <w:r>
              <w:rPr>
                <w:rFonts w:ascii="Calibri" w:hAnsi="Calibri"/>
                <w:color w:val="282828"/>
                <w:sz w:val="15"/>
              </w:rPr>
              <w:t>0.04</w:t>
            </w:r>
          </w:p>
        </w:tc>
      </w:tr>
      <w:tr>
        <w:tc>
          <w:tcPr>
            <w:tcW w:type="dxa" w:w="1680"/>
            <w:shd w:fill="F2F5F9"/>
            <w:tcMar>
              <w:top w:w="60" w:type="dxa"/>
              <w:bottom w:w="60" w:type="dxa"/>
              <w:left w:w="90" w:type="dxa"/>
              <w:right w:w="90" w:type="dxa"/>
            </w:tcMar>
          </w:tcPr>
          <w:p>
            <w:pPr>
              <w:jc w:val="left"/>
            </w:pPr>
            <w:r>
              <w:rPr>
                <w:rFonts w:ascii="Calibri" w:hAnsi="Calibri"/>
                <w:color w:val="282828"/>
                <w:sz w:val="15"/>
              </w:rPr>
              <w:t>Diabetes</w:t>
            </w:r>
          </w:p>
        </w:tc>
        <w:tc>
          <w:tcPr>
            <w:tcW w:type="dxa" w:w="1680"/>
            <w:shd w:fill="F2F5F9"/>
            <w:tcMar>
              <w:top w:w="60" w:type="dxa"/>
              <w:bottom w:w="60" w:type="dxa"/>
              <w:left w:w="90" w:type="dxa"/>
              <w:right w:w="90" w:type="dxa"/>
            </w:tcMar>
          </w:tcPr>
          <w:p>
            <w:pPr>
              <w:jc w:val="left"/>
            </w:pPr>
            <w:r>
              <w:rPr>
                <w:rFonts w:ascii="Calibri" w:hAnsi="Calibri"/>
                <w:color w:val="282828"/>
                <w:sz w:val="15"/>
              </w:rPr>
              <w:t>Target Binary Consequent</w:t>
            </w:r>
          </w:p>
        </w:tc>
        <w:tc>
          <w:tcPr>
            <w:tcW w:type="dxa" w:w="1680"/>
            <w:shd w:fill="F2F5F9"/>
            <w:tcMar>
              <w:top w:w="60" w:type="dxa"/>
              <w:bottom w:w="60" w:type="dxa"/>
              <w:left w:w="90" w:type="dxa"/>
              <w:right w:w="90" w:type="dxa"/>
            </w:tcMar>
          </w:tcPr>
          <w:p>
            <w:pPr>
              <w:jc w:val="center"/>
            </w:pPr>
            <w:r>
              <w:rPr>
                <w:rFonts w:ascii="Calibri" w:hAnsi="Calibri"/>
                <w:color w:val="282828"/>
                <w:sz w:val="15"/>
              </w:rPr>
              <w:t>Diabetes_binary</w:t>
            </w:r>
          </w:p>
        </w:tc>
        <w:tc>
          <w:tcPr>
            <w:tcW w:type="dxa" w:w="1680"/>
            <w:shd w:fill="F2F5F9"/>
            <w:tcMar>
              <w:top w:w="60" w:type="dxa"/>
              <w:bottom w:w="60" w:type="dxa"/>
              <w:left w:w="90" w:type="dxa"/>
              <w:right w:w="90" w:type="dxa"/>
            </w:tcMar>
          </w:tcPr>
          <w:p>
            <w:pPr>
              <w:jc w:val="left"/>
            </w:pPr>
            <w:r>
              <w:rPr>
                <w:rFonts w:ascii="Calibri" w:hAnsi="Calibri"/>
                <w:color w:val="282828"/>
                <w:sz w:val="15"/>
              </w:rPr>
              <w:t>Diagnosed with diabetes or prediabetes (Diabetes_binary == 1)</w:t>
            </w:r>
          </w:p>
        </w:tc>
        <w:tc>
          <w:tcPr>
            <w:tcW w:type="dxa" w:w="1680"/>
            <w:shd w:fill="F2F5F9"/>
            <w:tcMar>
              <w:top w:w="60" w:type="dxa"/>
              <w:bottom w:w="60" w:type="dxa"/>
              <w:left w:w="90" w:type="dxa"/>
              <w:right w:w="90" w:type="dxa"/>
            </w:tcMar>
          </w:tcPr>
          <w:p>
            <w:pPr>
              <w:jc w:val="center"/>
            </w:pPr>
            <w:r>
              <w:rPr>
                <w:rFonts w:ascii="Calibri" w:hAnsi="Calibri"/>
                <w:color w:val="282828"/>
                <w:sz w:val="15"/>
              </w:rPr>
              <w:t>3450</w:t>
            </w:r>
          </w:p>
        </w:tc>
        <w:tc>
          <w:tcPr>
            <w:tcW w:type="dxa" w:w="1680"/>
            <w:shd w:fill="F2F5F9"/>
            <w:tcMar>
              <w:top w:w="60" w:type="dxa"/>
              <w:bottom w:w="60" w:type="dxa"/>
              <w:left w:w="90" w:type="dxa"/>
              <w:right w:w="90" w:type="dxa"/>
            </w:tcMar>
          </w:tcPr>
          <w:p>
            <w:pPr>
              <w:jc w:val="center"/>
            </w:pPr>
            <w:r>
              <w:rPr>
                <w:rFonts w:ascii="Calibri" w:hAnsi="Calibri"/>
                <w:color w:val="282828"/>
                <w:sz w:val="15"/>
              </w:rPr>
              <w:t>0.14</w:t>
            </w:r>
          </w:p>
        </w:tc>
      </w:tr>
      <w:tr>
        <w:tc>
          <w:tcPr>
            <w:tcW w:type="dxa" w:w="1680"/>
            <w:shd w:fill="FFFFFF"/>
            <w:tcMar>
              <w:top w:w="60" w:type="dxa"/>
              <w:bottom w:w="60" w:type="dxa"/>
              <w:left w:w="90" w:type="dxa"/>
              <w:right w:w="90" w:type="dxa"/>
            </w:tcMar>
          </w:tcPr>
          <w:p>
            <w:pPr>
              <w:jc w:val="left"/>
            </w:pPr>
            <w:r>
              <w:rPr>
                <w:rFonts w:ascii="Calibri" w:hAnsi="Calibri"/>
                <w:color w:val="282828"/>
                <w:sz w:val="15"/>
              </w:rPr>
              <w:t>HeartDisease</w:t>
            </w:r>
          </w:p>
        </w:tc>
        <w:tc>
          <w:tcPr>
            <w:tcW w:type="dxa" w:w="1680"/>
            <w:shd w:fill="FFFFFF"/>
            <w:tcMar>
              <w:top w:w="60" w:type="dxa"/>
              <w:bottom w:w="60" w:type="dxa"/>
              <w:left w:w="90" w:type="dxa"/>
              <w:right w:w="90" w:type="dxa"/>
            </w:tcMar>
          </w:tcPr>
          <w:p>
            <w:pPr>
              <w:jc w:val="left"/>
            </w:pPr>
            <w:r>
              <w:rPr>
                <w:rFonts w:ascii="Calibri" w:hAnsi="Calibri"/>
                <w:color w:val="282828"/>
                <w:sz w:val="15"/>
              </w:rPr>
              <w:t>Target Binary Consequent</w:t>
            </w:r>
          </w:p>
        </w:tc>
        <w:tc>
          <w:tcPr>
            <w:tcW w:type="dxa" w:w="1680"/>
            <w:shd w:fill="FFFFFF"/>
            <w:tcMar>
              <w:top w:w="60" w:type="dxa"/>
              <w:bottom w:w="60" w:type="dxa"/>
              <w:left w:w="90" w:type="dxa"/>
              <w:right w:w="90" w:type="dxa"/>
            </w:tcMar>
          </w:tcPr>
          <w:p>
            <w:pPr>
              <w:jc w:val="center"/>
            </w:pPr>
            <w:r>
              <w:rPr>
                <w:rFonts w:ascii="Calibri" w:hAnsi="Calibri"/>
                <w:color w:val="282828"/>
                <w:sz w:val="15"/>
              </w:rPr>
              <w:t>HeartDiseaseorAttack</w:t>
            </w:r>
          </w:p>
        </w:tc>
        <w:tc>
          <w:tcPr>
            <w:tcW w:type="dxa" w:w="1680"/>
            <w:shd w:fill="FFFFFF"/>
            <w:tcMar>
              <w:top w:w="60" w:type="dxa"/>
              <w:bottom w:w="60" w:type="dxa"/>
              <w:left w:w="90" w:type="dxa"/>
              <w:right w:w="90" w:type="dxa"/>
            </w:tcMar>
          </w:tcPr>
          <w:p>
            <w:pPr>
              <w:jc w:val="left"/>
            </w:pPr>
            <w:r>
              <w:rPr>
                <w:rFonts w:ascii="Calibri" w:hAnsi="Calibri"/>
                <w:color w:val="282828"/>
                <w:sz w:val="15"/>
              </w:rPr>
              <w:t>Coronary heart disease or heart attack (HeartDisease == 1)</w:t>
            </w:r>
          </w:p>
        </w:tc>
        <w:tc>
          <w:tcPr>
            <w:tcW w:type="dxa" w:w="1680"/>
            <w:shd w:fill="FFFFFF"/>
            <w:tcMar>
              <w:top w:w="60" w:type="dxa"/>
              <w:bottom w:w="60" w:type="dxa"/>
              <w:left w:w="90" w:type="dxa"/>
              <w:right w:w="90" w:type="dxa"/>
            </w:tcMar>
          </w:tcPr>
          <w:p>
            <w:pPr>
              <w:jc w:val="center"/>
            </w:pPr>
            <w:r>
              <w:rPr>
                <w:rFonts w:ascii="Calibri" w:hAnsi="Calibri"/>
                <w:color w:val="282828"/>
                <w:sz w:val="15"/>
              </w:rPr>
              <w:t>2366</w:t>
            </w:r>
          </w:p>
        </w:tc>
        <w:tc>
          <w:tcPr>
            <w:tcW w:type="dxa" w:w="1680"/>
            <w:shd w:fill="FFFFFF"/>
            <w:tcMar>
              <w:top w:w="60" w:type="dxa"/>
              <w:bottom w:w="60" w:type="dxa"/>
              <w:left w:w="90" w:type="dxa"/>
              <w:right w:w="90" w:type="dxa"/>
            </w:tcMar>
          </w:tcPr>
          <w:p>
            <w:pPr>
              <w:jc w:val="center"/>
            </w:pPr>
            <w:r>
              <w:rPr>
                <w:rFonts w:ascii="Calibri" w:hAnsi="Calibri"/>
                <w:color w:val="282828"/>
                <w:sz w:val="15"/>
              </w:rPr>
              <w:t>0.09</w:t>
            </w:r>
          </w:p>
        </w:tc>
      </w:tr>
    </w:tbl>
    <w:p>
      <w:pPr>
        <w:spacing w:after="80"/>
      </w:pPr>
    </w:p>
    <w:p>
      <w:r>
        <w:t>Mining Cohort Scope &amp; Justification:</w:t>
        <w:br/>
        <w:t>Frequent pattern mining was conducted on the 25,000 BRFSS 2015 transactions because all 15 lifestyle, demographic, and binary outcome indicators were uniformly measured on every single individual. Continuous clinical lab thresholds (such as Pima glucose &gt; 125 mg/dL, Pima insulin &gt; 166 μU/mL, and Cleveland cholesterol &gt;= 240 mg/dL) do not appear in these population rules due to cross-cohort structural missingness between clinical laboratory records and large-scale telephone health surveys.</w:t>
      </w:r>
    </w:p>
    <w:p>
      <w:pPr>
        <w:pStyle w:val="Heading2"/>
        <w:spacing w:before="140" w:after="40"/>
      </w:pPr>
      <w:r>
        <w:t>4.1 Algorithmic Benchmark: Apriori vs. FP-Growth</w:t>
      </w:r>
    </w:p>
    <w:p>
      <w:r>
        <w:t>We benchmarked the Apriori and FP-Growth algorithms on the 25,000 transaction cohort at a minimum support threshold of 0.20. Both algorithms produced exactly 72 identical frequent itemsets, providing empirical verification of mathematical correctness. In terms of execution speed, Apriori completed in 0.0045 seconds, whereas FP-Growth required 1.9270 seconds. While FP-growth avoids candidate generation in theoretical computer science, MLxtend's Apriori implementation utilizes highly optimized C-level NumPy bitwise AND operations across dense boolean arrays, outperforming the pure-Python pointer-overhead of recursive FP-tree construction on wide binary matrices.</w:t>
      </w:r>
    </w:p>
    <w:p>
      <w:pPr>
        <w:pStyle w:val="Heading2"/>
        <w:spacing w:before="140" w:after="40"/>
      </w:pPr>
      <w:r>
        <w:t>4.2 Sensitivity Analysis: Varying Minimum Support</w:t>
      </w:r>
    </w:p>
    <w:p>
      <w:r>
        <w:t>To evaluate pattern discovery depth, minimum support was varied across [0.40, 0.30, 0.20, 0.10, 0.05]. Table 7 and Figure 7 document the resulting combinatorial explosion of frequent itemsets and association rules.</w:t>
      </w:r>
    </w:p>
    <w:p>
      <w:pPr>
        <w:keepNext/>
        <w:spacing w:before="140" w:after="40"/>
      </w:pPr>
      <w:r>
        <w:rPr>
          <w:rFonts w:ascii="Calibri" w:hAnsi="Calibri"/>
          <w:b/>
          <w:color w:val="2B5C8F"/>
          <w:sz w:val="18"/>
        </w:rPr>
        <w:t>Table 7: Frequent Itemsets and Association Rules Discovered Across Decreasing Minimum Support Thresholds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10" w:type="dxa"/>
              <w:right w:w="110" w:type="dxa"/>
            </w:tcMar>
          </w:tcPr>
          <w:p>
            <w:pPr>
              <w:jc w:val="center"/>
            </w:pPr>
            <w:r>
              <w:rPr>
                <w:rFonts w:ascii="Calibri" w:hAnsi="Calibri"/>
                <w:b/>
                <w:color w:val="FFFFFF"/>
                <w:sz w:val="16"/>
              </w:rPr>
              <w:t>Min Support</w:t>
            </w:r>
          </w:p>
        </w:tc>
        <w:tc>
          <w:tcPr>
            <w:tcW w:type="dxa" w:w="1680"/>
            <w:shd w:fill="1F497D"/>
            <w:tcMar>
              <w:top w:w="100" w:type="dxa"/>
              <w:bottom w:w="100" w:type="dxa"/>
              <w:left w:w="110" w:type="dxa"/>
              <w:right w:w="110" w:type="dxa"/>
            </w:tcMar>
          </w:tcPr>
          <w:p>
            <w:pPr>
              <w:jc w:val="center"/>
            </w:pPr>
            <w:r>
              <w:rPr>
                <w:rFonts w:ascii="Calibri" w:hAnsi="Calibri"/>
                <w:b/>
                <w:color w:val="FFFFFF"/>
                <w:sz w:val="16"/>
              </w:rPr>
              <w:t>Frequent Itemsets</w:t>
            </w:r>
          </w:p>
        </w:tc>
        <w:tc>
          <w:tcPr>
            <w:tcW w:type="dxa" w:w="1680"/>
            <w:shd w:fill="1F497D"/>
            <w:tcMar>
              <w:top w:w="100" w:type="dxa"/>
              <w:bottom w:w="100" w:type="dxa"/>
              <w:left w:w="110" w:type="dxa"/>
              <w:right w:w="110" w:type="dxa"/>
            </w:tcMar>
          </w:tcPr>
          <w:p>
            <w:pPr>
              <w:jc w:val="center"/>
            </w:pPr>
            <w:r>
              <w:rPr>
                <w:rFonts w:ascii="Calibri" w:hAnsi="Calibri"/>
                <w:b/>
                <w:color w:val="FFFFFF"/>
                <w:sz w:val="16"/>
              </w:rPr>
              <w:t>Total Rules Lift Ge 1</w:t>
            </w:r>
          </w:p>
        </w:tc>
        <w:tc>
          <w:tcPr>
            <w:tcW w:type="dxa" w:w="1680"/>
            <w:shd w:fill="1F497D"/>
            <w:tcMar>
              <w:top w:w="100" w:type="dxa"/>
              <w:bottom w:w="100" w:type="dxa"/>
              <w:left w:w="110" w:type="dxa"/>
              <w:right w:w="110" w:type="dxa"/>
            </w:tcMar>
          </w:tcPr>
          <w:p>
            <w:pPr>
              <w:jc w:val="center"/>
            </w:pPr>
            <w:r>
              <w:rPr>
                <w:rFonts w:ascii="Calibri" w:hAnsi="Calibri"/>
                <w:b/>
                <w:color w:val="FFFFFF"/>
                <w:sz w:val="16"/>
              </w:rPr>
              <w:t>Diabetes Targeted Rules</w:t>
            </w:r>
          </w:p>
        </w:tc>
        <w:tc>
          <w:tcPr>
            <w:tcW w:type="dxa" w:w="1680"/>
            <w:shd w:fill="1F497D"/>
            <w:tcMar>
              <w:top w:w="100" w:type="dxa"/>
              <w:bottom w:w="100" w:type="dxa"/>
              <w:left w:w="110" w:type="dxa"/>
              <w:right w:w="110" w:type="dxa"/>
            </w:tcMar>
          </w:tcPr>
          <w:p>
            <w:pPr>
              <w:jc w:val="center"/>
            </w:pPr>
            <w:r>
              <w:rPr>
                <w:rFonts w:ascii="Calibri" w:hAnsi="Calibri"/>
                <w:b/>
                <w:color w:val="FFFFFF"/>
                <w:sz w:val="16"/>
              </w:rPr>
              <w:t>Heart Targeted Rules</w:t>
            </w:r>
          </w:p>
        </w:tc>
        <w:tc>
          <w:tcPr>
            <w:tcW w:type="dxa" w:w="1680"/>
            <w:shd w:fill="1F497D"/>
            <w:tcMar>
              <w:top w:w="100" w:type="dxa"/>
              <w:bottom w:w="100" w:type="dxa"/>
              <w:left w:w="110" w:type="dxa"/>
              <w:right w:w="110" w:type="dxa"/>
            </w:tcMar>
          </w:tcPr>
          <w:p>
            <w:pPr>
              <w:jc w:val="center"/>
            </w:pPr>
            <w:r>
              <w:rPr>
                <w:rFonts w:ascii="Calibri" w:hAnsi="Calibri"/>
                <w:b/>
                <w:color w:val="FFFFFF"/>
                <w:sz w:val="16"/>
              </w:rPr>
              <w:t>Execution Time Sec</w:t>
            </w:r>
          </w:p>
        </w:tc>
      </w:tr>
      <w:tr>
        <w:tc>
          <w:tcPr>
            <w:tcW w:type="dxa" w:w="1680"/>
            <w:shd w:fill="FFFFFF"/>
            <w:tcMar>
              <w:top w:w="60" w:type="dxa"/>
              <w:bottom w:w="60" w:type="dxa"/>
              <w:left w:w="90" w:type="dxa"/>
              <w:right w:w="90" w:type="dxa"/>
            </w:tcMar>
          </w:tcPr>
          <w:p>
            <w:pPr>
              <w:jc w:val="left"/>
            </w:pPr>
            <w:r>
              <w:rPr>
                <w:rFonts w:ascii="Calibri" w:hAnsi="Calibri"/>
                <w:color w:val="282828"/>
                <w:sz w:val="16"/>
              </w:rPr>
              <w:t>0.40</w:t>
            </w:r>
          </w:p>
        </w:tc>
        <w:tc>
          <w:tcPr>
            <w:tcW w:type="dxa" w:w="1680"/>
            <w:shd w:fill="FFFFFF"/>
            <w:tcMar>
              <w:top w:w="60" w:type="dxa"/>
              <w:bottom w:w="60" w:type="dxa"/>
              <w:left w:w="90" w:type="dxa"/>
              <w:right w:w="90" w:type="dxa"/>
            </w:tcMar>
          </w:tcPr>
          <w:p>
            <w:pPr>
              <w:jc w:val="center"/>
            </w:pPr>
            <w:r>
              <w:rPr>
                <w:rFonts w:ascii="Calibri" w:hAnsi="Calibri"/>
                <w:color w:val="282828"/>
                <w:sz w:val="16"/>
              </w:rPr>
              <w:t>17.00</w:t>
            </w:r>
          </w:p>
        </w:tc>
        <w:tc>
          <w:tcPr>
            <w:tcW w:type="dxa" w:w="1680"/>
            <w:shd w:fill="FFFFFF"/>
            <w:tcMar>
              <w:top w:w="60" w:type="dxa"/>
              <w:bottom w:w="60" w:type="dxa"/>
              <w:left w:w="90" w:type="dxa"/>
              <w:right w:w="90" w:type="dxa"/>
            </w:tcMar>
          </w:tcPr>
          <w:p>
            <w:pPr>
              <w:jc w:val="center"/>
            </w:pPr>
            <w:r>
              <w:rPr>
                <w:rFonts w:ascii="Calibri" w:hAnsi="Calibri"/>
                <w:color w:val="282828"/>
                <w:sz w:val="16"/>
              </w:rPr>
              <w:t>24.00</w:t>
            </w:r>
          </w:p>
        </w:tc>
        <w:tc>
          <w:tcPr>
            <w:tcW w:type="dxa" w:w="1680"/>
            <w:shd w:fill="FFFFFF"/>
            <w:tcMar>
              <w:top w:w="60" w:type="dxa"/>
              <w:bottom w:w="60" w:type="dxa"/>
              <w:left w:w="90" w:type="dxa"/>
              <w:right w:w="90" w:type="dxa"/>
            </w:tcMar>
          </w:tcPr>
          <w:p>
            <w:pPr>
              <w:jc w:val="center"/>
            </w:pPr>
            <w:r>
              <w:rPr>
                <w:rFonts w:ascii="Calibri" w:hAnsi="Calibri"/>
                <w:color w:val="282828"/>
                <w:sz w:val="16"/>
              </w:rPr>
              <w:t>0.00</w:t>
            </w:r>
          </w:p>
        </w:tc>
        <w:tc>
          <w:tcPr>
            <w:tcW w:type="dxa" w:w="1680"/>
            <w:shd w:fill="FFFFFF"/>
            <w:tcMar>
              <w:top w:w="60" w:type="dxa"/>
              <w:bottom w:w="60" w:type="dxa"/>
              <w:left w:w="90" w:type="dxa"/>
              <w:right w:w="90" w:type="dxa"/>
            </w:tcMar>
          </w:tcPr>
          <w:p>
            <w:pPr>
              <w:jc w:val="center"/>
            </w:pPr>
            <w:r>
              <w:rPr>
                <w:rFonts w:ascii="Calibri" w:hAnsi="Calibri"/>
                <w:color w:val="282828"/>
                <w:sz w:val="16"/>
              </w:rPr>
              <w:t>0.00</w:t>
            </w:r>
          </w:p>
        </w:tc>
        <w:tc>
          <w:tcPr>
            <w:tcW w:type="dxa" w:w="1680"/>
            <w:shd w:fill="FFFFFF"/>
            <w:tcMar>
              <w:top w:w="60" w:type="dxa"/>
              <w:bottom w:w="60" w:type="dxa"/>
              <w:left w:w="90" w:type="dxa"/>
              <w:right w:w="90" w:type="dxa"/>
            </w:tcMar>
          </w:tcPr>
          <w:p>
            <w:pPr>
              <w:jc w:val="center"/>
            </w:pPr>
            <w:r>
              <w:rPr>
                <w:rFonts w:ascii="Calibri" w:hAnsi="Calibri"/>
                <w:color w:val="282828"/>
                <w:sz w:val="16"/>
              </w:rPr>
              <w:t>0.0024</w:t>
            </w:r>
          </w:p>
        </w:tc>
      </w:tr>
      <w:tr>
        <w:tc>
          <w:tcPr>
            <w:tcW w:type="dxa" w:w="1680"/>
            <w:shd w:fill="F2F5F9"/>
            <w:tcMar>
              <w:top w:w="60" w:type="dxa"/>
              <w:bottom w:w="60" w:type="dxa"/>
              <w:left w:w="90" w:type="dxa"/>
              <w:right w:w="90" w:type="dxa"/>
            </w:tcMar>
          </w:tcPr>
          <w:p>
            <w:pPr>
              <w:jc w:val="left"/>
            </w:pPr>
            <w:r>
              <w:rPr>
                <w:rFonts w:ascii="Calibri" w:hAnsi="Calibri"/>
                <w:color w:val="282828"/>
                <w:sz w:val="16"/>
              </w:rPr>
              <w:t>0.30</w:t>
            </w:r>
          </w:p>
        </w:tc>
        <w:tc>
          <w:tcPr>
            <w:tcW w:type="dxa" w:w="1680"/>
            <w:shd w:fill="F2F5F9"/>
            <w:tcMar>
              <w:top w:w="60" w:type="dxa"/>
              <w:bottom w:w="60" w:type="dxa"/>
              <w:left w:w="90" w:type="dxa"/>
              <w:right w:w="90" w:type="dxa"/>
            </w:tcMar>
          </w:tcPr>
          <w:p>
            <w:pPr>
              <w:jc w:val="center"/>
            </w:pPr>
            <w:r>
              <w:rPr>
                <w:rFonts w:ascii="Calibri" w:hAnsi="Calibri"/>
                <w:color w:val="282828"/>
                <w:sz w:val="16"/>
              </w:rPr>
              <w:t>32.00</w:t>
            </w:r>
          </w:p>
        </w:tc>
        <w:tc>
          <w:tcPr>
            <w:tcW w:type="dxa" w:w="1680"/>
            <w:shd w:fill="F2F5F9"/>
            <w:tcMar>
              <w:top w:w="60" w:type="dxa"/>
              <w:bottom w:w="60" w:type="dxa"/>
              <w:left w:w="90" w:type="dxa"/>
              <w:right w:w="90" w:type="dxa"/>
            </w:tcMar>
          </w:tcPr>
          <w:p>
            <w:pPr>
              <w:jc w:val="center"/>
            </w:pPr>
            <w:r>
              <w:rPr>
                <w:rFonts w:ascii="Calibri" w:hAnsi="Calibri"/>
                <w:color w:val="282828"/>
                <w:sz w:val="16"/>
              </w:rPr>
              <w:t>48.00</w:t>
            </w:r>
          </w:p>
        </w:tc>
        <w:tc>
          <w:tcPr>
            <w:tcW w:type="dxa" w:w="1680"/>
            <w:shd w:fill="F2F5F9"/>
            <w:tcMar>
              <w:top w:w="60" w:type="dxa"/>
              <w:bottom w:w="60" w:type="dxa"/>
              <w:left w:w="90" w:type="dxa"/>
              <w:right w:w="90" w:type="dxa"/>
            </w:tcMar>
          </w:tcPr>
          <w:p>
            <w:pPr>
              <w:jc w:val="center"/>
            </w:pPr>
            <w:r>
              <w:rPr>
                <w:rFonts w:ascii="Calibri" w:hAnsi="Calibri"/>
                <w:color w:val="282828"/>
                <w:sz w:val="16"/>
              </w:rPr>
              <w:t>0.00</w:t>
            </w:r>
          </w:p>
        </w:tc>
        <w:tc>
          <w:tcPr>
            <w:tcW w:type="dxa" w:w="1680"/>
            <w:shd w:fill="F2F5F9"/>
            <w:tcMar>
              <w:top w:w="60" w:type="dxa"/>
              <w:bottom w:w="60" w:type="dxa"/>
              <w:left w:w="90" w:type="dxa"/>
              <w:right w:w="90" w:type="dxa"/>
            </w:tcMar>
          </w:tcPr>
          <w:p>
            <w:pPr>
              <w:jc w:val="center"/>
            </w:pPr>
            <w:r>
              <w:rPr>
                <w:rFonts w:ascii="Calibri" w:hAnsi="Calibri"/>
                <w:color w:val="282828"/>
                <w:sz w:val="16"/>
              </w:rPr>
              <w:t>0.00</w:t>
            </w:r>
          </w:p>
        </w:tc>
        <w:tc>
          <w:tcPr>
            <w:tcW w:type="dxa" w:w="1680"/>
            <w:shd w:fill="F2F5F9"/>
            <w:tcMar>
              <w:top w:w="60" w:type="dxa"/>
              <w:bottom w:w="60" w:type="dxa"/>
              <w:left w:w="90" w:type="dxa"/>
              <w:right w:w="90" w:type="dxa"/>
            </w:tcMar>
          </w:tcPr>
          <w:p>
            <w:pPr>
              <w:jc w:val="center"/>
            </w:pPr>
            <w:r>
              <w:rPr>
                <w:rFonts w:ascii="Calibri" w:hAnsi="Calibri"/>
                <w:color w:val="282828"/>
                <w:sz w:val="16"/>
              </w:rPr>
              <w:t>0.0027</w:t>
            </w:r>
          </w:p>
        </w:tc>
      </w:tr>
      <w:tr>
        <w:tc>
          <w:tcPr>
            <w:tcW w:type="dxa" w:w="1680"/>
            <w:shd w:fill="FFFFFF"/>
            <w:tcMar>
              <w:top w:w="60" w:type="dxa"/>
              <w:bottom w:w="60" w:type="dxa"/>
              <w:left w:w="90" w:type="dxa"/>
              <w:right w:w="90" w:type="dxa"/>
            </w:tcMar>
          </w:tcPr>
          <w:p>
            <w:pPr>
              <w:jc w:val="left"/>
            </w:pPr>
            <w:r>
              <w:rPr>
                <w:rFonts w:ascii="Calibri" w:hAnsi="Calibri"/>
                <w:color w:val="282828"/>
                <w:sz w:val="16"/>
              </w:rPr>
              <w:t>0.20</w:t>
            </w:r>
          </w:p>
        </w:tc>
        <w:tc>
          <w:tcPr>
            <w:tcW w:type="dxa" w:w="1680"/>
            <w:shd w:fill="FFFFFF"/>
            <w:tcMar>
              <w:top w:w="60" w:type="dxa"/>
              <w:bottom w:w="60" w:type="dxa"/>
              <w:left w:w="90" w:type="dxa"/>
              <w:right w:w="90" w:type="dxa"/>
            </w:tcMar>
          </w:tcPr>
          <w:p>
            <w:pPr>
              <w:jc w:val="center"/>
            </w:pPr>
            <w:r>
              <w:rPr>
                <w:rFonts w:ascii="Calibri" w:hAnsi="Calibri"/>
                <w:color w:val="282828"/>
                <w:sz w:val="16"/>
              </w:rPr>
              <w:t>72.00</w:t>
            </w:r>
          </w:p>
        </w:tc>
        <w:tc>
          <w:tcPr>
            <w:tcW w:type="dxa" w:w="1680"/>
            <w:shd w:fill="FFFFFF"/>
            <w:tcMar>
              <w:top w:w="60" w:type="dxa"/>
              <w:bottom w:w="60" w:type="dxa"/>
              <w:left w:w="90" w:type="dxa"/>
              <w:right w:w="90" w:type="dxa"/>
            </w:tcMar>
          </w:tcPr>
          <w:p>
            <w:pPr>
              <w:jc w:val="center"/>
            </w:pPr>
            <w:r>
              <w:rPr>
                <w:rFonts w:ascii="Calibri" w:hAnsi="Calibri"/>
                <w:color w:val="282828"/>
                <w:sz w:val="16"/>
              </w:rPr>
              <w:t>166.00</w:t>
            </w:r>
          </w:p>
        </w:tc>
        <w:tc>
          <w:tcPr>
            <w:tcW w:type="dxa" w:w="1680"/>
            <w:shd w:fill="FFFFFF"/>
            <w:tcMar>
              <w:top w:w="60" w:type="dxa"/>
              <w:bottom w:w="60" w:type="dxa"/>
              <w:left w:w="90" w:type="dxa"/>
              <w:right w:w="90" w:type="dxa"/>
            </w:tcMar>
          </w:tcPr>
          <w:p>
            <w:pPr>
              <w:jc w:val="center"/>
            </w:pPr>
            <w:r>
              <w:rPr>
                <w:rFonts w:ascii="Calibri" w:hAnsi="Calibri"/>
                <w:color w:val="282828"/>
                <w:sz w:val="16"/>
              </w:rPr>
              <w:t>0.00</w:t>
            </w:r>
          </w:p>
        </w:tc>
        <w:tc>
          <w:tcPr>
            <w:tcW w:type="dxa" w:w="1680"/>
            <w:shd w:fill="FFFFFF"/>
            <w:tcMar>
              <w:top w:w="60" w:type="dxa"/>
              <w:bottom w:w="60" w:type="dxa"/>
              <w:left w:w="90" w:type="dxa"/>
              <w:right w:w="90" w:type="dxa"/>
            </w:tcMar>
          </w:tcPr>
          <w:p>
            <w:pPr>
              <w:jc w:val="center"/>
            </w:pPr>
            <w:r>
              <w:rPr>
                <w:rFonts w:ascii="Calibri" w:hAnsi="Calibri"/>
                <w:color w:val="282828"/>
                <w:sz w:val="16"/>
              </w:rPr>
              <w:t>0.00</w:t>
            </w:r>
          </w:p>
        </w:tc>
        <w:tc>
          <w:tcPr>
            <w:tcW w:type="dxa" w:w="1680"/>
            <w:shd w:fill="FFFFFF"/>
            <w:tcMar>
              <w:top w:w="60" w:type="dxa"/>
              <w:bottom w:w="60" w:type="dxa"/>
              <w:left w:w="90" w:type="dxa"/>
              <w:right w:w="90" w:type="dxa"/>
            </w:tcMar>
          </w:tcPr>
          <w:p>
            <w:pPr>
              <w:jc w:val="center"/>
            </w:pPr>
            <w:r>
              <w:rPr>
                <w:rFonts w:ascii="Calibri" w:hAnsi="Calibri"/>
                <w:color w:val="282828"/>
                <w:sz w:val="16"/>
              </w:rPr>
              <w:t>0.0041</w:t>
            </w:r>
          </w:p>
        </w:tc>
      </w:tr>
      <w:tr>
        <w:tc>
          <w:tcPr>
            <w:tcW w:type="dxa" w:w="1680"/>
            <w:shd w:fill="F2F5F9"/>
            <w:tcMar>
              <w:top w:w="60" w:type="dxa"/>
              <w:bottom w:w="60" w:type="dxa"/>
              <w:left w:w="90" w:type="dxa"/>
              <w:right w:w="90" w:type="dxa"/>
            </w:tcMar>
          </w:tcPr>
          <w:p>
            <w:pPr>
              <w:jc w:val="left"/>
            </w:pPr>
            <w:r>
              <w:rPr>
                <w:rFonts w:ascii="Calibri" w:hAnsi="Calibri"/>
                <w:color w:val="282828"/>
                <w:sz w:val="16"/>
              </w:rPr>
              <w:t>0.10</w:t>
            </w:r>
          </w:p>
        </w:tc>
        <w:tc>
          <w:tcPr>
            <w:tcW w:type="dxa" w:w="1680"/>
            <w:shd w:fill="F2F5F9"/>
            <w:tcMar>
              <w:top w:w="60" w:type="dxa"/>
              <w:bottom w:w="60" w:type="dxa"/>
              <w:left w:w="90" w:type="dxa"/>
              <w:right w:w="90" w:type="dxa"/>
            </w:tcMar>
          </w:tcPr>
          <w:p>
            <w:pPr>
              <w:jc w:val="center"/>
            </w:pPr>
            <w:r>
              <w:rPr>
                <w:rFonts w:ascii="Calibri" w:hAnsi="Calibri"/>
                <w:color w:val="282828"/>
                <w:sz w:val="16"/>
              </w:rPr>
              <w:t>218.00</w:t>
            </w:r>
          </w:p>
        </w:tc>
        <w:tc>
          <w:tcPr>
            <w:tcW w:type="dxa" w:w="1680"/>
            <w:shd w:fill="F2F5F9"/>
            <w:tcMar>
              <w:top w:w="60" w:type="dxa"/>
              <w:bottom w:w="60" w:type="dxa"/>
              <w:left w:w="90" w:type="dxa"/>
              <w:right w:w="90" w:type="dxa"/>
            </w:tcMar>
          </w:tcPr>
          <w:p>
            <w:pPr>
              <w:jc w:val="center"/>
            </w:pPr>
            <w:r>
              <w:rPr>
                <w:rFonts w:ascii="Calibri" w:hAnsi="Calibri"/>
                <w:color w:val="282828"/>
                <w:sz w:val="16"/>
              </w:rPr>
              <w:t>1206.00</w:t>
            </w:r>
          </w:p>
        </w:tc>
        <w:tc>
          <w:tcPr>
            <w:tcW w:type="dxa" w:w="1680"/>
            <w:shd w:fill="F2F5F9"/>
            <w:tcMar>
              <w:top w:w="60" w:type="dxa"/>
              <w:bottom w:w="60" w:type="dxa"/>
              <w:left w:w="90" w:type="dxa"/>
              <w:right w:w="90" w:type="dxa"/>
            </w:tcMar>
          </w:tcPr>
          <w:p>
            <w:pPr>
              <w:jc w:val="center"/>
            </w:pPr>
            <w:r>
              <w:rPr>
                <w:rFonts w:ascii="Calibri" w:hAnsi="Calibri"/>
                <w:color w:val="282828"/>
                <w:sz w:val="16"/>
              </w:rPr>
              <w:t>2.00</w:t>
            </w:r>
          </w:p>
        </w:tc>
        <w:tc>
          <w:tcPr>
            <w:tcW w:type="dxa" w:w="1680"/>
            <w:shd w:fill="F2F5F9"/>
            <w:tcMar>
              <w:top w:w="60" w:type="dxa"/>
              <w:bottom w:w="60" w:type="dxa"/>
              <w:left w:w="90" w:type="dxa"/>
              <w:right w:w="90" w:type="dxa"/>
            </w:tcMar>
          </w:tcPr>
          <w:p>
            <w:pPr>
              <w:jc w:val="center"/>
            </w:pPr>
            <w:r>
              <w:rPr>
                <w:rFonts w:ascii="Calibri" w:hAnsi="Calibri"/>
                <w:color w:val="282828"/>
                <w:sz w:val="16"/>
              </w:rPr>
              <w:t>0.00</w:t>
            </w:r>
          </w:p>
        </w:tc>
        <w:tc>
          <w:tcPr>
            <w:tcW w:type="dxa" w:w="1680"/>
            <w:shd w:fill="F2F5F9"/>
            <w:tcMar>
              <w:top w:w="60" w:type="dxa"/>
              <w:bottom w:w="60" w:type="dxa"/>
              <w:left w:w="90" w:type="dxa"/>
              <w:right w:w="90" w:type="dxa"/>
            </w:tcMar>
          </w:tcPr>
          <w:p>
            <w:pPr>
              <w:jc w:val="center"/>
            </w:pPr>
            <w:r>
              <w:rPr>
                <w:rFonts w:ascii="Calibri" w:hAnsi="Calibri"/>
                <w:color w:val="282828"/>
                <w:sz w:val="16"/>
              </w:rPr>
              <w:t>0.02</w:t>
            </w:r>
          </w:p>
        </w:tc>
      </w:tr>
      <w:tr>
        <w:tc>
          <w:tcPr>
            <w:tcW w:type="dxa" w:w="1680"/>
            <w:shd w:fill="FFFFFF"/>
            <w:tcMar>
              <w:top w:w="60" w:type="dxa"/>
              <w:bottom w:w="60" w:type="dxa"/>
              <w:left w:w="90" w:type="dxa"/>
              <w:right w:w="90" w:type="dxa"/>
            </w:tcMar>
          </w:tcPr>
          <w:p>
            <w:pPr>
              <w:jc w:val="left"/>
            </w:pPr>
            <w:r>
              <w:rPr>
                <w:rFonts w:ascii="Calibri" w:hAnsi="Calibri"/>
                <w:color w:val="282828"/>
                <w:sz w:val="16"/>
              </w:rPr>
              <w:t>0.05</w:t>
            </w:r>
          </w:p>
        </w:tc>
        <w:tc>
          <w:tcPr>
            <w:tcW w:type="dxa" w:w="1680"/>
            <w:shd w:fill="FFFFFF"/>
            <w:tcMar>
              <w:top w:w="60" w:type="dxa"/>
              <w:bottom w:w="60" w:type="dxa"/>
              <w:left w:w="90" w:type="dxa"/>
              <w:right w:w="90" w:type="dxa"/>
            </w:tcMar>
          </w:tcPr>
          <w:p>
            <w:pPr>
              <w:jc w:val="center"/>
            </w:pPr>
            <w:r>
              <w:rPr>
                <w:rFonts w:ascii="Calibri" w:hAnsi="Calibri"/>
                <w:color w:val="282828"/>
                <w:sz w:val="16"/>
              </w:rPr>
              <w:t>611.00</w:t>
            </w:r>
          </w:p>
        </w:tc>
        <w:tc>
          <w:tcPr>
            <w:tcW w:type="dxa" w:w="1680"/>
            <w:shd w:fill="FFFFFF"/>
            <w:tcMar>
              <w:top w:w="60" w:type="dxa"/>
              <w:bottom w:w="60" w:type="dxa"/>
              <w:left w:w="90" w:type="dxa"/>
              <w:right w:w="90" w:type="dxa"/>
            </w:tcMar>
          </w:tcPr>
          <w:p>
            <w:pPr>
              <w:jc w:val="center"/>
            </w:pPr>
            <w:r>
              <w:rPr>
                <w:rFonts w:ascii="Calibri" w:hAnsi="Calibri"/>
                <w:color w:val="282828"/>
                <w:sz w:val="16"/>
              </w:rPr>
              <w:t>5836.00</w:t>
            </w:r>
          </w:p>
        </w:tc>
        <w:tc>
          <w:tcPr>
            <w:tcW w:type="dxa" w:w="1680"/>
            <w:shd w:fill="FFFFFF"/>
            <w:tcMar>
              <w:top w:w="60" w:type="dxa"/>
              <w:bottom w:w="60" w:type="dxa"/>
              <w:left w:w="90" w:type="dxa"/>
              <w:right w:w="90" w:type="dxa"/>
            </w:tcMar>
          </w:tcPr>
          <w:p>
            <w:pPr>
              <w:jc w:val="center"/>
            </w:pPr>
            <w:r>
              <w:rPr>
                <w:rFonts w:ascii="Calibri" w:hAnsi="Calibri"/>
                <w:color w:val="282828"/>
                <w:sz w:val="16"/>
              </w:rPr>
              <w:t>45.00</w:t>
            </w:r>
          </w:p>
        </w:tc>
        <w:tc>
          <w:tcPr>
            <w:tcW w:type="dxa" w:w="1680"/>
            <w:shd w:fill="FFFFFF"/>
            <w:tcMar>
              <w:top w:w="60" w:type="dxa"/>
              <w:bottom w:w="60" w:type="dxa"/>
              <w:left w:w="90" w:type="dxa"/>
              <w:right w:w="90" w:type="dxa"/>
            </w:tcMar>
          </w:tcPr>
          <w:p>
            <w:pPr>
              <w:jc w:val="center"/>
            </w:pPr>
            <w:r>
              <w:rPr>
                <w:rFonts w:ascii="Calibri" w:hAnsi="Calibri"/>
                <w:color w:val="282828"/>
                <w:sz w:val="16"/>
              </w:rPr>
              <w:t>17.00</w:t>
            </w:r>
          </w:p>
        </w:tc>
        <w:tc>
          <w:tcPr>
            <w:tcW w:type="dxa" w:w="1680"/>
            <w:shd w:fill="FFFFFF"/>
            <w:tcMar>
              <w:top w:w="60" w:type="dxa"/>
              <w:bottom w:w="60" w:type="dxa"/>
              <w:left w:w="90" w:type="dxa"/>
              <w:right w:w="90" w:type="dxa"/>
            </w:tcMar>
          </w:tcPr>
          <w:p>
            <w:pPr>
              <w:jc w:val="center"/>
            </w:pPr>
            <w:r>
              <w:rPr>
                <w:rFonts w:ascii="Calibri" w:hAnsi="Calibri"/>
                <w:color w:val="282828"/>
                <w:sz w:val="16"/>
              </w:rPr>
              <w:t>0.07</w:t>
            </w:r>
          </w:p>
        </w:tc>
      </w:tr>
    </w:tbl>
    <w:p>
      <w:pPr>
        <w:spacing w:after="80"/>
      </w:pPr>
    </w:p>
    <w:p>
      <w:pPr>
        <w:keepNext/>
        <w:spacing w:before="140" w:after="40"/>
        <w:jc w:val="center"/>
      </w:pPr>
      <w:r>
        <w:drawing>
          <wp:inline xmlns:a="http://schemas.openxmlformats.org/drawingml/2006/main" xmlns:pic="http://schemas.openxmlformats.org/drawingml/2006/picture">
            <wp:extent cx="4389120" cy="2598242"/>
            <wp:docPr id="7" name="Picture 7"/>
            <wp:cNvGraphicFramePr>
              <a:graphicFrameLocks noChangeAspect="1"/>
            </wp:cNvGraphicFramePr>
            <a:graphic>
              <a:graphicData uri="http://schemas.openxmlformats.org/drawingml/2006/picture">
                <pic:pic>
                  <pic:nvPicPr>
                    <pic:cNvPr id="0" name="figure7_itemsets_rules_vs_support.png"/>
                    <pic:cNvPicPr/>
                  </pic:nvPicPr>
                  <pic:blipFill>
                    <a:blip r:embed="rId15"/>
                    <a:stretch>
                      <a:fillRect/>
                    </a:stretch>
                  </pic:blipFill>
                  <pic:spPr>
                    <a:xfrm>
                      <a:off x="0" y="0"/>
                      <a:ext cx="4389120" cy="2598242"/>
                    </a:xfrm>
                    <a:prstGeom prst="rect"/>
                  </pic:spPr>
                </pic:pic>
              </a:graphicData>
            </a:graphic>
          </wp:inline>
        </w:drawing>
      </w:r>
    </w:p>
    <w:p>
      <w:pPr>
        <w:keepNext/>
        <w:spacing w:before="40" w:after="20"/>
        <w:jc w:val="center"/>
      </w:pPr>
      <w:r>
        <w:rPr>
          <w:rFonts w:ascii="Calibri" w:hAnsi="Calibri"/>
          <w:b/>
          <w:color w:val="2B5C8F"/>
          <w:sz w:val="18"/>
        </w:rPr>
        <w:t>Figure 7: Growth Trajectory of Frequent Itemsets and Association Rules as Support Decreases</w:t>
      </w:r>
    </w:p>
    <w:p>
      <w:pPr>
        <w:spacing w:before="20" w:after="120"/>
        <w:jc w:val="center"/>
      </w:pPr>
      <w:r>
        <w:rPr>
          <w:rFonts w:ascii="Calibri" w:hAnsi="Calibri"/>
          <w:b/>
          <w:color w:val="B43214"/>
          <w:sz w:val="17"/>
        </w:rPr>
        <w:t xml:space="preserve">Key Takeaway: </w:t>
      </w:r>
      <w:r>
        <w:rPr>
          <w:rFonts w:ascii="Calibri" w:hAnsi="Calibri"/>
          <w:i/>
          <w:color w:val="3C3C3C"/>
          <w:sz w:val="17"/>
        </w:rPr>
        <w:t>Decreasing minimum support from 0.40 to 0.05 triggers an exponential surge in frequent itemsets (17 to 611) and association rules (24 to 5,836), successfully uncovering highly specific, high-risk disease phenotypes that affect smaller clinical sub-populations.</w:t>
      </w:r>
    </w:p>
    <w:p>
      <w:pPr>
        <w:pStyle w:val="Heading2"/>
        <w:spacing w:before="140" w:after="40"/>
      </w:pPr>
      <w:r>
        <w:t>4.3 Discovered Clinical Association Rules</w:t>
      </w:r>
    </w:p>
    <w:p>
      <w:r>
        <w:t>Tables 8 and 9 present the top mined association rules specifically targeting Diabetes and Heart Disease as consequents, ranked by Lift and Confidence at minimum support = 0.05.</w:t>
      </w:r>
    </w:p>
    <w:p>
      <w:pPr>
        <w:keepNext/>
        <w:spacing w:before="140" w:after="40"/>
      </w:pPr>
      <w:r>
        <w:rPr>
          <w:rFonts w:ascii="Calibri" w:hAnsi="Calibri"/>
          <w:b/>
          <w:color w:val="2B5C8F"/>
          <w:sz w:val="18"/>
        </w:rPr>
        <w:t>Table 8: Top Mined Association Rules Targeting Diabetes (Ranked by Lift)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10" w:type="dxa"/>
              <w:right w:w="110" w:type="dxa"/>
            </w:tcMar>
          </w:tcPr>
          <w:p>
            <w:pPr>
              <w:jc w:val="center"/>
            </w:pPr>
            <w:r>
              <w:rPr>
                <w:rFonts w:ascii="Calibri" w:hAnsi="Calibri"/>
                <w:b/>
                <w:color w:val="FFFFFF"/>
                <w:sz w:val="16"/>
              </w:rPr>
              <w:t>Antecedents Str</w:t>
            </w:r>
          </w:p>
        </w:tc>
        <w:tc>
          <w:tcPr>
            <w:tcW w:type="dxa" w:w="2016"/>
            <w:shd w:fill="1F497D"/>
            <w:tcMar>
              <w:top w:w="100" w:type="dxa"/>
              <w:bottom w:w="100" w:type="dxa"/>
              <w:left w:w="110" w:type="dxa"/>
              <w:right w:w="110" w:type="dxa"/>
            </w:tcMar>
          </w:tcPr>
          <w:p>
            <w:pPr>
              <w:jc w:val="center"/>
            </w:pPr>
            <w:r>
              <w:rPr>
                <w:rFonts w:ascii="Calibri" w:hAnsi="Calibri"/>
                <w:b/>
                <w:color w:val="FFFFFF"/>
                <w:sz w:val="16"/>
              </w:rPr>
              <w:t>Consequents Str</w:t>
            </w:r>
          </w:p>
        </w:tc>
        <w:tc>
          <w:tcPr>
            <w:tcW w:type="dxa" w:w="2016"/>
            <w:shd w:fill="1F497D"/>
            <w:tcMar>
              <w:top w:w="100" w:type="dxa"/>
              <w:bottom w:w="100" w:type="dxa"/>
              <w:left w:w="110" w:type="dxa"/>
              <w:right w:w="110" w:type="dxa"/>
            </w:tcMar>
          </w:tcPr>
          <w:p>
            <w:pPr>
              <w:jc w:val="center"/>
            </w:pPr>
            <w:r>
              <w:rPr>
                <w:rFonts w:ascii="Calibri" w:hAnsi="Calibri"/>
                <w:b/>
                <w:color w:val="FFFFFF"/>
                <w:sz w:val="16"/>
              </w:rPr>
              <w:t>Support</w:t>
            </w:r>
          </w:p>
        </w:tc>
        <w:tc>
          <w:tcPr>
            <w:tcW w:type="dxa" w:w="2016"/>
            <w:shd w:fill="1F497D"/>
            <w:tcMar>
              <w:top w:w="100" w:type="dxa"/>
              <w:bottom w:w="100" w:type="dxa"/>
              <w:left w:w="110" w:type="dxa"/>
              <w:right w:w="110" w:type="dxa"/>
            </w:tcMar>
          </w:tcPr>
          <w:p>
            <w:pPr>
              <w:jc w:val="center"/>
            </w:pPr>
            <w:r>
              <w:rPr>
                <w:rFonts w:ascii="Calibri" w:hAnsi="Calibri"/>
                <w:b/>
                <w:color w:val="FFFFFF"/>
                <w:sz w:val="16"/>
              </w:rPr>
              <w:t>Confidence</w:t>
            </w:r>
          </w:p>
        </w:tc>
        <w:tc>
          <w:tcPr>
            <w:tcW w:type="dxa" w:w="2016"/>
            <w:shd w:fill="1F497D"/>
            <w:tcMar>
              <w:top w:w="100" w:type="dxa"/>
              <w:bottom w:w="100" w:type="dxa"/>
              <w:left w:w="110" w:type="dxa"/>
              <w:right w:w="110" w:type="dxa"/>
            </w:tcMar>
          </w:tcPr>
          <w:p>
            <w:pPr>
              <w:jc w:val="center"/>
            </w:pPr>
            <w:r>
              <w:rPr>
                <w:rFonts w:ascii="Calibri" w:hAnsi="Calibri"/>
                <w:b/>
                <w:color w:val="FFFFFF"/>
                <w:sz w:val="16"/>
              </w:rPr>
              <w:t>Lift</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HighChol, BMI&gt;=30, Age&gt;=50</w:t>
            </w:r>
          </w:p>
        </w:tc>
        <w:tc>
          <w:tcPr>
            <w:tcW w:type="dxa" w:w="2016"/>
            <w:shd w:fill="FFFFFF"/>
            <w:tcMar>
              <w:top w:w="60" w:type="dxa"/>
              <w:bottom w:w="60" w:type="dxa"/>
              <w:left w:w="90" w:type="dxa"/>
              <w:right w:w="90" w:type="dxa"/>
            </w:tcMar>
          </w:tcPr>
          <w:p>
            <w:pPr>
              <w:jc w:val="center"/>
            </w:pPr>
            <w:r>
              <w:rPr>
                <w:rFonts w:ascii="Calibri" w:hAnsi="Calibri"/>
                <w:color w:val="282828"/>
                <w:sz w:val="16"/>
              </w:rPr>
              <w:t>Diabetes</w:t>
            </w:r>
          </w:p>
        </w:tc>
        <w:tc>
          <w:tcPr>
            <w:tcW w:type="dxa" w:w="2016"/>
            <w:shd w:fill="FFFFFF"/>
            <w:tcMar>
              <w:top w:w="60" w:type="dxa"/>
              <w:bottom w:w="60" w:type="dxa"/>
              <w:left w:w="90" w:type="dxa"/>
              <w:right w:w="90" w:type="dxa"/>
            </w:tcMar>
          </w:tcPr>
          <w:p>
            <w:pPr>
              <w:jc w:val="center"/>
            </w:pPr>
            <w:r>
              <w:rPr>
                <w:rFonts w:ascii="Calibri" w:hAnsi="Calibri"/>
                <w:color w:val="282828"/>
                <w:sz w:val="16"/>
              </w:rPr>
              <w:t>0.05</w:t>
            </w:r>
          </w:p>
        </w:tc>
        <w:tc>
          <w:tcPr>
            <w:tcW w:type="dxa" w:w="2016"/>
            <w:shd w:fill="FFFFFF"/>
            <w:tcMar>
              <w:top w:w="60" w:type="dxa"/>
              <w:bottom w:w="60" w:type="dxa"/>
              <w:left w:w="90" w:type="dxa"/>
              <w:right w:w="90" w:type="dxa"/>
            </w:tcMar>
          </w:tcPr>
          <w:p>
            <w:pPr>
              <w:jc w:val="center"/>
            </w:pPr>
            <w:r>
              <w:rPr>
                <w:rFonts w:ascii="Calibri" w:hAnsi="Calibri"/>
                <w:color w:val="282828"/>
                <w:sz w:val="16"/>
              </w:rPr>
              <w:t>0.36</w:t>
            </w:r>
          </w:p>
        </w:tc>
        <w:tc>
          <w:tcPr>
            <w:tcW w:type="dxa" w:w="2016"/>
            <w:shd w:fill="FFFFFF"/>
            <w:tcMar>
              <w:top w:w="60" w:type="dxa"/>
              <w:bottom w:w="60" w:type="dxa"/>
              <w:left w:w="90" w:type="dxa"/>
              <w:right w:w="90" w:type="dxa"/>
            </w:tcMar>
          </w:tcPr>
          <w:p>
            <w:pPr>
              <w:jc w:val="center"/>
            </w:pPr>
            <w:r>
              <w:rPr>
                <w:rFonts w:ascii="Calibri" w:hAnsi="Calibri"/>
                <w:color w:val="282828"/>
                <w:sz w:val="16"/>
              </w:rPr>
              <w:t>2.58</w:t>
            </w:r>
          </w:p>
        </w:tc>
      </w:tr>
      <w:tr>
        <w:tc>
          <w:tcPr>
            <w:tcW w:type="dxa" w:w="2016"/>
            <w:shd w:fill="F2F5F9"/>
            <w:tcMar>
              <w:top w:w="60" w:type="dxa"/>
              <w:bottom w:w="60" w:type="dxa"/>
              <w:left w:w="90" w:type="dxa"/>
              <w:right w:w="90" w:type="dxa"/>
            </w:tcMar>
          </w:tcPr>
          <w:p>
            <w:pPr>
              <w:jc w:val="left"/>
            </w:pPr>
            <w:r>
              <w:rPr>
                <w:rFonts w:ascii="Calibri" w:hAnsi="Calibri"/>
                <w:color w:val="282828"/>
                <w:sz w:val="16"/>
              </w:rPr>
              <w:t>GenHlth_PoorFair, Age&gt;=50</w:t>
            </w:r>
          </w:p>
        </w:tc>
        <w:tc>
          <w:tcPr>
            <w:tcW w:type="dxa" w:w="2016"/>
            <w:shd w:fill="F2F5F9"/>
            <w:tcMar>
              <w:top w:w="60" w:type="dxa"/>
              <w:bottom w:w="60" w:type="dxa"/>
              <w:left w:w="90" w:type="dxa"/>
              <w:right w:w="90" w:type="dxa"/>
            </w:tcMar>
          </w:tcPr>
          <w:p>
            <w:pPr>
              <w:jc w:val="center"/>
            </w:pPr>
            <w:r>
              <w:rPr>
                <w:rFonts w:ascii="Calibri" w:hAnsi="Calibri"/>
                <w:color w:val="282828"/>
                <w:sz w:val="16"/>
              </w:rPr>
              <w:t>Diabetes</w:t>
            </w:r>
          </w:p>
        </w:tc>
        <w:tc>
          <w:tcPr>
            <w:tcW w:type="dxa" w:w="2016"/>
            <w:shd w:fill="F2F5F9"/>
            <w:tcMar>
              <w:top w:w="60" w:type="dxa"/>
              <w:bottom w:w="60" w:type="dxa"/>
              <w:left w:w="90" w:type="dxa"/>
              <w:right w:w="90" w:type="dxa"/>
            </w:tcMar>
          </w:tcPr>
          <w:p>
            <w:pPr>
              <w:jc w:val="center"/>
            </w:pPr>
            <w:r>
              <w:rPr>
                <w:rFonts w:ascii="Calibri" w:hAnsi="Calibri"/>
                <w:color w:val="282828"/>
                <w:sz w:val="16"/>
              </w:rPr>
              <w:t>0.05</w:t>
            </w:r>
          </w:p>
        </w:tc>
        <w:tc>
          <w:tcPr>
            <w:tcW w:type="dxa" w:w="2016"/>
            <w:shd w:fill="F2F5F9"/>
            <w:tcMar>
              <w:top w:w="60" w:type="dxa"/>
              <w:bottom w:w="60" w:type="dxa"/>
              <w:left w:w="90" w:type="dxa"/>
              <w:right w:w="90" w:type="dxa"/>
            </w:tcMar>
          </w:tcPr>
          <w:p>
            <w:pPr>
              <w:jc w:val="center"/>
            </w:pPr>
            <w:r>
              <w:rPr>
                <w:rFonts w:ascii="Calibri" w:hAnsi="Calibri"/>
                <w:color w:val="282828"/>
                <w:sz w:val="16"/>
              </w:rPr>
              <w:t>0.36</w:t>
            </w:r>
          </w:p>
        </w:tc>
        <w:tc>
          <w:tcPr>
            <w:tcW w:type="dxa" w:w="2016"/>
            <w:shd w:fill="F2F5F9"/>
            <w:tcMar>
              <w:top w:w="60" w:type="dxa"/>
              <w:bottom w:w="60" w:type="dxa"/>
              <w:left w:w="90" w:type="dxa"/>
              <w:right w:w="90" w:type="dxa"/>
            </w:tcMar>
          </w:tcPr>
          <w:p>
            <w:pPr>
              <w:jc w:val="center"/>
            </w:pPr>
            <w:r>
              <w:rPr>
                <w:rFonts w:ascii="Calibri" w:hAnsi="Calibri"/>
                <w:color w:val="282828"/>
                <w:sz w:val="16"/>
              </w:rPr>
              <w:t>2.58</w:t>
            </w:r>
          </w:p>
        </w:tc>
      </w:tr>
      <w:tr>
        <w:tc>
          <w:tcPr>
            <w:tcW w:type="dxa" w:w="2016"/>
            <w:shd w:fill="FFFFFF"/>
            <w:tcMar>
              <w:top w:w="60" w:type="dxa"/>
              <w:bottom w:w="60" w:type="dxa"/>
              <w:left w:w="90" w:type="dxa"/>
              <w:right w:w="90" w:type="dxa"/>
            </w:tcMar>
          </w:tcPr>
          <w:p>
            <w:pPr>
              <w:jc w:val="left"/>
            </w:pPr>
            <w:r>
              <w:rPr>
                <w:rFonts w:ascii="Calibri" w:hAnsi="Calibri"/>
                <w:color w:val="282828"/>
                <w:sz w:val="16"/>
              </w:rPr>
              <w:t>BMI&gt;=30, HighBP, Age&gt;=50</w:t>
            </w:r>
          </w:p>
        </w:tc>
        <w:tc>
          <w:tcPr>
            <w:tcW w:type="dxa" w:w="2016"/>
            <w:shd w:fill="FFFFFF"/>
            <w:tcMar>
              <w:top w:w="60" w:type="dxa"/>
              <w:bottom w:w="60" w:type="dxa"/>
              <w:left w:w="90" w:type="dxa"/>
              <w:right w:w="90" w:type="dxa"/>
            </w:tcMar>
          </w:tcPr>
          <w:p>
            <w:pPr>
              <w:jc w:val="center"/>
            </w:pPr>
            <w:r>
              <w:rPr>
                <w:rFonts w:ascii="Calibri" w:hAnsi="Calibri"/>
                <w:color w:val="282828"/>
                <w:sz w:val="16"/>
              </w:rPr>
              <w:t>Diabetes</w:t>
            </w:r>
          </w:p>
        </w:tc>
        <w:tc>
          <w:tcPr>
            <w:tcW w:type="dxa" w:w="2016"/>
            <w:shd w:fill="FFFFFF"/>
            <w:tcMar>
              <w:top w:w="60" w:type="dxa"/>
              <w:bottom w:w="60" w:type="dxa"/>
              <w:left w:w="90" w:type="dxa"/>
              <w:right w:w="90" w:type="dxa"/>
            </w:tcMar>
          </w:tcPr>
          <w:p>
            <w:pPr>
              <w:jc w:val="center"/>
            </w:pPr>
            <w:r>
              <w:rPr>
                <w:rFonts w:ascii="Calibri" w:hAnsi="Calibri"/>
                <w:color w:val="282828"/>
                <w:sz w:val="16"/>
              </w:rPr>
              <w:t>0.06</w:t>
            </w:r>
          </w:p>
        </w:tc>
        <w:tc>
          <w:tcPr>
            <w:tcW w:type="dxa" w:w="2016"/>
            <w:shd w:fill="FFFFFF"/>
            <w:tcMar>
              <w:top w:w="60" w:type="dxa"/>
              <w:bottom w:w="60" w:type="dxa"/>
              <w:left w:w="90" w:type="dxa"/>
              <w:right w:w="90" w:type="dxa"/>
            </w:tcMar>
          </w:tcPr>
          <w:p>
            <w:pPr>
              <w:jc w:val="center"/>
            </w:pPr>
            <w:r>
              <w:rPr>
                <w:rFonts w:ascii="Calibri" w:hAnsi="Calibri"/>
                <w:color w:val="282828"/>
                <w:sz w:val="16"/>
              </w:rPr>
              <w:t>0.35</w:t>
            </w:r>
          </w:p>
        </w:tc>
        <w:tc>
          <w:tcPr>
            <w:tcW w:type="dxa" w:w="2016"/>
            <w:shd w:fill="FFFFFF"/>
            <w:tcMar>
              <w:top w:w="60" w:type="dxa"/>
              <w:bottom w:w="60" w:type="dxa"/>
              <w:left w:w="90" w:type="dxa"/>
              <w:right w:w="90" w:type="dxa"/>
            </w:tcMar>
          </w:tcPr>
          <w:p>
            <w:pPr>
              <w:jc w:val="center"/>
            </w:pPr>
            <w:r>
              <w:rPr>
                <w:rFonts w:ascii="Calibri" w:hAnsi="Calibri"/>
                <w:color w:val="282828"/>
                <w:sz w:val="16"/>
              </w:rPr>
              <w:t>2.52</w:t>
            </w:r>
          </w:p>
        </w:tc>
      </w:tr>
      <w:tr>
        <w:tc>
          <w:tcPr>
            <w:tcW w:type="dxa" w:w="2016"/>
            <w:shd w:fill="F2F5F9"/>
            <w:tcMar>
              <w:top w:w="60" w:type="dxa"/>
              <w:bottom w:w="60" w:type="dxa"/>
              <w:left w:w="90" w:type="dxa"/>
              <w:right w:w="90" w:type="dxa"/>
            </w:tcMar>
          </w:tcPr>
          <w:p>
            <w:pPr>
              <w:jc w:val="left"/>
            </w:pPr>
            <w:r>
              <w:rPr>
                <w:rFonts w:ascii="Calibri" w:hAnsi="Calibri"/>
                <w:color w:val="282828"/>
                <w:sz w:val="16"/>
              </w:rPr>
              <w:t>GenHlth_PoorFair</w:t>
            </w:r>
          </w:p>
        </w:tc>
        <w:tc>
          <w:tcPr>
            <w:tcW w:type="dxa" w:w="2016"/>
            <w:shd w:fill="F2F5F9"/>
            <w:tcMar>
              <w:top w:w="60" w:type="dxa"/>
              <w:bottom w:w="60" w:type="dxa"/>
              <w:left w:w="90" w:type="dxa"/>
              <w:right w:w="90" w:type="dxa"/>
            </w:tcMar>
          </w:tcPr>
          <w:p>
            <w:pPr>
              <w:jc w:val="center"/>
            </w:pPr>
            <w:r>
              <w:rPr>
                <w:rFonts w:ascii="Calibri" w:hAnsi="Calibri"/>
                <w:color w:val="282828"/>
                <w:sz w:val="16"/>
              </w:rPr>
              <w:t>Diabetes</w:t>
            </w:r>
          </w:p>
        </w:tc>
        <w:tc>
          <w:tcPr>
            <w:tcW w:type="dxa" w:w="2016"/>
            <w:shd w:fill="F2F5F9"/>
            <w:tcMar>
              <w:top w:w="60" w:type="dxa"/>
              <w:bottom w:w="60" w:type="dxa"/>
              <w:left w:w="90" w:type="dxa"/>
              <w:right w:w="90" w:type="dxa"/>
            </w:tcMar>
          </w:tcPr>
          <w:p>
            <w:pPr>
              <w:jc w:val="center"/>
            </w:pPr>
            <w:r>
              <w:rPr>
                <w:rFonts w:ascii="Calibri" w:hAnsi="Calibri"/>
                <w:color w:val="282828"/>
                <w:sz w:val="16"/>
              </w:rPr>
              <w:t>0.06</w:t>
            </w:r>
          </w:p>
        </w:tc>
        <w:tc>
          <w:tcPr>
            <w:tcW w:type="dxa" w:w="2016"/>
            <w:shd w:fill="F2F5F9"/>
            <w:tcMar>
              <w:top w:w="60" w:type="dxa"/>
              <w:bottom w:w="60" w:type="dxa"/>
              <w:left w:w="90" w:type="dxa"/>
              <w:right w:w="90" w:type="dxa"/>
            </w:tcMar>
          </w:tcPr>
          <w:p>
            <w:pPr>
              <w:jc w:val="center"/>
            </w:pPr>
            <w:r>
              <w:rPr>
                <w:rFonts w:ascii="Calibri" w:hAnsi="Calibri"/>
                <w:color w:val="282828"/>
                <w:sz w:val="16"/>
              </w:rPr>
              <w:t>0.33</w:t>
            </w:r>
          </w:p>
        </w:tc>
        <w:tc>
          <w:tcPr>
            <w:tcW w:type="dxa" w:w="2016"/>
            <w:shd w:fill="F2F5F9"/>
            <w:tcMar>
              <w:top w:w="60" w:type="dxa"/>
              <w:bottom w:w="60" w:type="dxa"/>
              <w:left w:w="90" w:type="dxa"/>
              <w:right w:w="90" w:type="dxa"/>
            </w:tcMar>
          </w:tcPr>
          <w:p>
            <w:pPr>
              <w:jc w:val="center"/>
            </w:pPr>
            <w:r>
              <w:rPr>
                <w:rFonts w:ascii="Calibri" w:hAnsi="Calibri"/>
                <w:color w:val="282828"/>
                <w:sz w:val="16"/>
              </w:rPr>
              <w:t>2.40</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HighChol, BMI&gt;=30</w:t>
            </w:r>
          </w:p>
        </w:tc>
        <w:tc>
          <w:tcPr>
            <w:tcW w:type="dxa" w:w="2016"/>
            <w:shd w:fill="FFFFFF"/>
            <w:tcMar>
              <w:top w:w="60" w:type="dxa"/>
              <w:bottom w:w="60" w:type="dxa"/>
              <w:left w:w="90" w:type="dxa"/>
              <w:right w:w="90" w:type="dxa"/>
            </w:tcMar>
          </w:tcPr>
          <w:p>
            <w:pPr>
              <w:jc w:val="center"/>
            </w:pPr>
            <w:r>
              <w:rPr>
                <w:rFonts w:ascii="Calibri" w:hAnsi="Calibri"/>
                <w:color w:val="282828"/>
                <w:sz w:val="16"/>
              </w:rPr>
              <w:t>Diabetes</w:t>
            </w:r>
          </w:p>
        </w:tc>
        <w:tc>
          <w:tcPr>
            <w:tcW w:type="dxa" w:w="2016"/>
            <w:shd w:fill="FFFFFF"/>
            <w:tcMar>
              <w:top w:w="60" w:type="dxa"/>
              <w:bottom w:w="60" w:type="dxa"/>
              <w:left w:w="90" w:type="dxa"/>
              <w:right w:w="90" w:type="dxa"/>
            </w:tcMar>
          </w:tcPr>
          <w:p>
            <w:pPr>
              <w:jc w:val="center"/>
            </w:pPr>
            <w:r>
              <w:rPr>
                <w:rFonts w:ascii="Calibri" w:hAnsi="Calibri"/>
                <w:color w:val="282828"/>
                <w:sz w:val="16"/>
              </w:rPr>
              <w:t>0.06</w:t>
            </w:r>
          </w:p>
        </w:tc>
        <w:tc>
          <w:tcPr>
            <w:tcW w:type="dxa" w:w="2016"/>
            <w:shd w:fill="FFFFFF"/>
            <w:tcMar>
              <w:top w:w="60" w:type="dxa"/>
              <w:bottom w:w="60" w:type="dxa"/>
              <w:left w:w="90" w:type="dxa"/>
              <w:right w:w="90" w:type="dxa"/>
            </w:tcMar>
          </w:tcPr>
          <w:p>
            <w:pPr>
              <w:jc w:val="center"/>
            </w:pPr>
            <w:r>
              <w:rPr>
                <w:rFonts w:ascii="Calibri" w:hAnsi="Calibri"/>
                <w:color w:val="282828"/>
                <w:sz w:val="16"/>
              </w:rPr>
              <w:t>0.33</w:t>
            </w:r>
          </w:p>
        </w:tc>
        <w:tc>
          <w:tcPr>
            <w:tcW w:type="dxa" w:w="2016"/>
            <w:shd w:fill="FFFFFF"/>
            <w:tcMar>
              <w:top w:w="60" w:type="dxa"/>
              <w:bottom w:w="60" w:type="dxa"/>
              <w:left w:w="90" w:type="dxa"/>
              <w:right w:w="90" w:type="dxa"/>
            </w:tcMar>
          </w:tcPr>
          <w:p>
            <w:pPr>
              <w:jc w:val="center"/>
            </w:pPr>
            <w:r>
              <w:rPr>
                <w:rFonts w:ascii="Calibri" w:hAnsi="Calibri"/>
                <w:color w:val="282828"/>
                <w:sz w:val="16"/>
              </w:rPr>
              <w:t>2.38</w:t>
            </w:r>
          </w:p>
        </w:tc>
      </w:tr>
      <w:tr>
        <w:tc>
          <w:tcPr>
            <w:tcW w:type="dxa" w:w="2016"/>
            <w:shd w:fill="F2F5F9"/>
            <w:tcMar>
              <w:top w:w="60" w:type="dxa"/>
              <w:bottom w:w="60" w:type="dxa"/>
              <w:left w:w="90" w:type="dxa"/>
              <w:right w:w="90" w:type="dxa"/>
            </w:tcMar>
          </w:tcPr>
          <w:p>
            <w:pPr>
              <w:jc w:val="left"/>
            </w:pPr>
            <w:r>
              <w:rPr>
                <w:rFonts w:ascii="Calibri" w:hAnsi="Calibri"/>
                <w:color w:val="282828"/>
                <w:sz w:val="16"/>
              </w:rPr>
              <w:t>BMI&gt;=30, HighBP</w:t>
            </w:r>
          </w:p>
        </w:tc>
        <w:tc>
          <w:tcPr>
            <w:tcW w:type="dxa" w:w="2016"/>
            <w:shd w:fill="F2F5F9"/>
            <w:tcMar>
              <w:top w:w="60" w:type="dxa"/>
              <w:bottom w:w="60" w:type="dxa"/>
              <w:left w:w="90" w:type="dxa"/>
              <w:right w:w="90" w:type="dxa"/>
            </w:tcMar>
          </w:tcPr>
          <w:p>
            <w:pPr>
              <w:jc w:val="center"/>
            </w:pPr>
            <w:r>
              <w:rPr>
                <w:rFonts w:ascii="Calibri" w:hAnsi="Calibri"/>
                <w:color w:val="282828"/>
                <w:sz w:val="16"/>
              </w:rPr>
              <w:t>Diabetes</w:t>
            </w:r>
          </w:p>
        </w:tc>
        <w:tc>
          <w:tcPr>
            <w:tcW w:type="dxa" w:w="2016"/>
            <w:shd w:fill="F2F5F9"/>
            <w:tcMar>
              <w:top w:w="60" w:type="dxa"/>
              <w:bottom w:w="60" w:type="dxa"/>
              <w:left w:w="90" w:type="dxa"/>
              <w:right w:w="90" w:type="dxa"/>
            </w:tcMar>
          </w:tcPr>
          <w:p>
            <w:pPr>
              <w:jc w:val="center"/>
            </w:pPr>
            <w:r>
              <w:rPr>
                <w:rFonts w:ascii="Calibri" w:hAnsi="Calibri"/>
                <w:color w:val="282828"/>
                <w:sz w:val="16"/>
              </w:rPr>
              <w:t>0.06</w:t>
            </w:r>
          </w:p>
        </w:tc>
        <w:tc>
          <w:tcPr>
            <w:tcW w:type="dxa" w:w="2016"/>
            <w:shd w:fill="F2F5F9"/>
            <w:tcMar>
              <w:top w:w="60" w:type="dxa"/>
              <w:bottom w:w="60" w:type="dxa"/>
              <w:left w:w="90" w:type="dxa"/>
              <w:right w:w="90" w:type="dxa"/>
            </w:tcMar>
          </w:tcPr>
          <w:p>
            <w:pPr>
              <w:jc w:val="center"/>
            </w:pPr>
            <w:r>
              <w:rPr>
                <w:rFonts w:ascii="Calibri" w:hAnsi="Calibri"/>
                <w:color w:val="282828"/>
                <w:sz w:val="16"/>
              </w:rPr>
              <w:t>0.32</w:t>
            </w:r>
          </w:p>
        </w:tc>
        <w:tc>
          <w:tcPr>
            <w:tcW w:type="dxa" w:w="2016"/>
            <w:shd w:fill="F2F5F9"/>
            <w:tcMar>
              <w:top w:w="60" w:type="dxa"/>
              <w:bottom w:w="60" w:type="dxa"/>
              <w:left w:w="90" w:type="dxa"/>
              <w:right w:w="90" w:type="dxa"/>
            </w:tcMar>
          </w:tcPr>
          <w:p>
            <w:pPr>
              <w:jc w:val="center"/>
            </w:pPr>
            <w:r>
              <w:rPr>
                <w:rFonts w:ascii="Calibri" w:hAnsi="Calibri"/>
                <w:color w:val="282828"/>
                <w:sz w:val="16"/>
              </w:rPr>
              <w:t>2.34</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HighChol, HighBP, Age&gt;=50</w:t>
            </w:r>
          </w:p>
        </w:tc>
        <w:tc>
          <w:tcPr>
            <w:tcW w:type="dxa" w:w="2016"/>
            <w:shd w:fill="FFFFFF"/>
            <w:tcMar>
              <w:top w:w="60" w:type="dxa"/>
              <w:bottom w:w="60" w:type="dxa"/>
              <w:left w:w="90" w:type="dxa"/>
              <w:right w:w="90" w:type="dxa"/>
            </w:tcMar>
          </w:tcPr>
          <w:p>
            <w:pPr>
              <w:jc w:val="center"/>
            </w:pPr>
            <w:r>
              <w:rPr>
                <w:rFonts w:ascii="Calibri" w:hAnsi="Calibri"/>
                <w:color w:val="282828"/>
                <w:sz w:val="16"/>
              </w:rPr>
              <w:t>Diabetes</w:t>
            </w:r>
          </w:p>
        </w:tc>
        <w:tc>
          <w:tcPr>
            <w:tcW w:type="dxa" w:w="2016"/>
            <w:shd w:fill="FFFFFF"/>
            <w:tcMar>
              <w:top w:w="60" w:type="dxa"/>
              <w:bottom w:w="60" w:type="dxa"/>
              <w:left w:w="90" w:type="dxa"/>
              <w:right w:w="90" w:type="dxa"/>
            </w:tcMar>
          </w:tcPr>
          <w:p>
            <w:pPr>
              <w:jc w:val="center"/>
            </w:pPr>
            <w:r>
              <w:rPr>
                <w:rFonts w:ascii="Calibri" w:hAnsi="Calibri"/>
                <w:color w:val="282828"/>
                <w:sz w:val="16"/>
              </w:rPr>
              <w:t>0.07</w:t>
            </w:r>
          </w:p>
        </w:tc>
        <w:tc>
          <w:tcPr>
            <w:tcW w:type="dxa" w:w="2016"/>
            <w:shd w:fill="FFFFFF"/>
            <w:tcMar>
              <w:top w:w="60" w:type="dxa"/>
              <w:bottom w:w="60" w:type="dxa"/>
              <w:left w:w="90" w:type="dxa"/>
              <w:right w:w="90" w:type="dxa"/>
            </w:tcMar>
          </w:tcPr>
          <w:p>
            <w:pPr>
              <w:jc w:val="center"/>
            </w:pPr>
            <w:r>
              <w:rPr>
                <w:rFonts w:ascii="Calibri" w:hAnsi="Calibri"/>
                <w:color w:val="282828"/>
                <w:sz w:val="16"/>
              </w:rPr>
              <w:t>0.31</w:t>
            </w:r>
          </w:p>
        </w:tc>
        <w:tc>
          <w:tcPr>
            <w:tcW w:type="dxa" w:w="2016"/>
            <w:shd w:fill="FFFFFF"/>
            <w:tcMar>
              <w:top w:w="60" w:type="dxa"/>
              <w:bottom w:w="60" w:type="dxa"/>
              <w:left w:w="90" w:type="dxa"/>
              <w:right w:w="90" w:type="dxa"/>
            </w:tcMar>
          </w:tcPr>
          <w:p>
            <w:pPr>
              <w:jc w:val="center"/>
            </w:pPr>
            <w:r>
              <w:rPr>
                <w:rFonts w:ascii="Calibri" w:hAnsi="Calibri"/>
                <w:color w:val="282828"/>
                <w:sz w:val="16"/>
              </w:rPr>
              <w:t>2.24</w:t>
            </w:r>
          </w:p>
        </w:tc>
      </w:tr>
      <w:tr>
        <w:tc>
          <w:tcPr>
            <w:tcW w:type="dxa" w:w="2016"/>
            <w:shd w:fill="F2F5F9"/>
            <w:tcMar>
              <w:top w:w="60" w:type="dxa"/>
              <w:bottom w:w="60" w:type="dxa"/>
              <w:left w:w="90" w:type="dxa"/>
              <w:right w:w="90" w:type="dxa"/>
            </w:tcMar>
          </w:tcPr>
          <w:p>
            <w:pPr>
              <w:jc w:val="left"/>
            </w:pPr>
            <w:r>
              <w:rPr>
                <w:rFonts w:ascii="Calibri" w:hAnsi="Calibri"/>
                <w:color w:val="282828"/>
                <w:sz w:val="16"/>
              </w:rPr>
              <w:t>HighChol, HighBP</w:t>
            </w:r>
          </w:p>
        </w:tc>
        <w:tc>
          <w:tcPr>
            <w:tcW w:type="dxa" w:w="2016"/>
            <w:shd w:fill="F2F5F9"/>
            <w:tcMar>
              <w:top w:w="60" w:type="dxa"/>
              <w:bottom w:w="60" w:type="dxa"/>
              <w:left w:w="90" w:type="dxa"/>
              <w:right w:w="90" w:type="dxa"/>
            </w:tcMar>
          </w:tcPr>
          <w:p>
            <w:pPr>
              <w:jc w:val="center"/>
            </w:pPr>
            <w:r>
              <w:rPr>
                <w:rFonts w:ascii="Calibri" w:hAnsi="Calibri"/>
                <w:color w:val="282828"/>
                <w:sz w:val="16"/>
              </w:rPr>
              <w:t>Diabetes</w:t>
            </w:r>
          </w:p>
        </w:tc>
        <w:tc>
          <w:tcPr>
            <w:tcW w:type="dxa" w:w="2016"/>
            <w:shd w:fill="F2F5F9"/>
            <w:tcMar>
              <w:top w:w="60" w:type="dxa"/>
              <w:bottom w:w="60" w:type="dxa"/>
              <w:left w:w="90" w:type="dxa"/>
              <w:right w:w="90" w:type="dxa"/>
            </w:tcMar>
          </w:tcPr>
          <w:p>
            <w:pPr>
              <w:jc w:val="center"/>
            </w:pPr>
            <w:r>
              <w:rPr>
                <w:rFonts w:ascii="Calibri" w:hAnsi="Calibri"/>
                <w:color w:val="282828"/>
                <w:sz w:val="16"/>
              </w:rPr>
              <w:t>0.08</w:t>
            </w:r>
          </w:p>
        </w:tc>
        <w:tc>
          <w:tcPr>
            <w:tcW w:type="dxa" w:w="2016"/>
            <w:shd w:fill="F2F5F9"/>
            <w:tcMar>
              <w:top w:w="60" w:type="dxa"/>
              <w:bottom w:w="60" w:type="dxa"/>
              <w:left w:w="90" w:type="dxa"/>
              <w:right w:w="90" w:type="dxa"/>
            </w:tcMar>
          </w:tcPr>
          <w:p>
            <w:pPr>
              <w:jc w:val="center"/>
            </w:pPr>
            <w:r>
              <w:rPr>
                <w:rFonts w:ascii="Calibri" w:hAnsi="Calibri"/>
                <w:color w:val="282828"/>
                <w:sz w:val="16"/>
              </w:rPr>
              <w:t>0.30</w:t>
            </w:r>
          </w:p>
        </w:tc>
        <w:tc>
          <w:tcPr>
            <w:tcW w:type="dxa" w:w="2016"/>
            <w:shd w:fill="F2F5F9"/>
            <w:tcMar>
              <w:top w:w="60" w:type="dxa"/>
              <w:bottom w:w="60" w:type="dxa"/>
              <w:left w:w="90" w:type="dxa"/>
              <w:right w:w="90" w:type="dxa"/>
            </w:tcMar>
          </w:tcPr>
          <w:p>
            <w:pPr>
              <w:jc w:val="center"/>
            </w:pPr>
            <w:r>
              <w:rPr>
                <w:rFonts w:ascii="Calibri" w:hAnsi="Calibri"/>
                <w:color w:val="282828"/>
                <w:sz w:val="16"/>
              </w:rPr>
              <w:t>2.18</w:t>
            </w:r>
          </w:p>
        </w:tc>
      </w:tr>
    </w:tbl>
    <w:p>
      <w:pPr>
        <w:spacing w:after="80"/>
      </w:pPr>
    </w:p>
    <w:p>
      <w:pPr>
        <w:keepNext/>
        <w:spacing w:before="140" w:after="40"/>
      </w:pPr>
      <w:r>
        <w:rPr>
          <w:rFonts w:ascii="Calibri" w:hAnsi="Calibri"/>
          <w:b/>
          <w:color w:val="2B5C8F"/>
          <w:sz w:val="18"/>
        </w:rPr>
        <w:t>Table 9: Top Mined Association Rules Targeting Heart Disease (Ranked by Lift)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Mar>
              <w:top w:w="100" w:type="dxa"/>
              <w:bottom w:w="100" w:type="dxa"/>
              <w:left w:w="110" w:type="dxa"/>
              <w:right w:w="110" w:type="dxa"/>
            </w:tcMar>
          </w:tcPr>
          <w:p>
            <w:pPr>
              <w:jc w:val="center"/>
            </w:pPr>
            <w:r>
              <w:rPr>
                <w:rFonts w:ascii="Calibri" w:hAnsi="Calibri"/>
                <w:b/>
                <w:color w:val="FFFFFF"/>
                <w:sz w:val="16"/>
              </w:rPr>
              <w:t>Antecedents Str</w:t>
            </w:r>
          </w:p>
        </w:tc>
        <w:tc>
          <w:tcPr>
            <w:tcW w:type="dxa" w:w="2016"/>
            <w:shd w:fill="1F497D"/>
            <w:tcMar>
              <w:top w:w="100" w:type="dxa"/>
              <w:bottom w:w="100" w:type="dxa"/>
              <w:left w:w="110" w:type="dxa"/>
              <w:right w:w="110" w:type="dxa"/>
            </w:tcMar>
          </w:tcPr>
          <w:p>
            <w:pPr>
              <w:jc w:val="center"/>
            </w:pPr>
            <w:r>
              <w:rPr>
                <w:rFonts w:ascii="Calibri" w:hAnsi="Calibri"/>
                <w:b/>
                <w:color w:val="FFFFFF"/>
                <w:sz w:val="16"/>
              </w:rPr>
              <w:t>Consequents Str</w:t>
            </w:r>
          </w:p>
        </w:tc>
        <w:tc>
          <w:tcPr>
            <w:tcW w:type="dxa" w:w="2016"/>
            <w:shd w:fill="1F497D"/>
            <w:tcMar>
              <w:top w:w="100" w:type="dxa"/>
              <w:bottom w:w="100" w:type="dxa"/>
              <w:left w:w="110" w:type="dxa"/>
              <w:right w:w="110" w:type="dxa"/>
            </w:tcMar>
          </w:tcPr>
          <w:p>
            <w:pPr>
              <w:jc w:val="center"/>
            </w:pPr>
            <w:r>
              <w:rPr>
                <w:rFonts w:ascii="Calibri" w:hAnsi="Calibri"/>
                <w:b/>
                <w:color w:val="FFFFFF"/>
                <w:sz w:val="16"/>
              </w:rPr>
              <w:t>Support</w:t>
            </w:r>
          </w:p>
        </w:tc>
        <w:tc>
          <w:tcPr>
            <w:tcW w:type="dxa" w:w="2016"/>
            <w:shd w:fill="1F497D"/>
            <w:tcMar>
              <w:top w:w="100" w:type="dxa"/>
              <w:bottom w:w="100" w:type="dxa"/>
              <w:left w:w="110" w:type="dxa"/>
              <w:right w:w="110" w:type="dxa"/>
            </w:tcMar>
          </w:tcPr>
          <w:p>
            <w:pPr>
              <w:jc w:val="center"/>
            </w:pPr>
            <w:r>
              <w:rPr>
                <w:rFonts w:ascii="Calibri" w:hAnsi="Calibri"/>
                <w:b/>
                <w:color w:val="FFFFFF"/>
                <w:sz w:val="16"/>
              </w:rPr>
              <w:t>Confidence</w:t>
            </w:r>
          </w:p>
        </w:tc>
        <w:tc>
          <w:tcPr>
            <w:tcW w:type="dxa" w:w="2016"/>
            <w:shd w:fill="1F497D"/>
            <w:tcMar>
              <w:top w:w="100" w:type="dxa"/>
              <w:bottom w:w="100" w:type="dxa"/>
              <w:left w:w="110" w:type="dxa"/>
              <w:right w:w="110" w:type="dxa"/>
            </w:tcMar>
          </w:tcPr>
          <w:p>
            <w:pPr>
              <w:jc w:val="center"/>
            </w:pPr>
            <w:r>
              <w:rPr>
                <w:rFonts w:ascii="Calibri" w:hAnsi="Calibri"/>
                <w:b/>
                <w:color w:val="FFFFFF"/>
                <w:sz w:val="16"/>
              </w:rPr>
              <w:t>Lift</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HighChol, HighBP, Age&gt;=50</w:t>
            </w:r>
          </w:p>
        </w:tc>
        <w:tc>
          <w:tcPr>
            <w:tcW w:type="dxa" w:w="2016"/>
            <w:shd w:fill="FFFFFF"/>
            <w:tcMar>
              <w:top w:w="60" w:type="dxa"/>
              <w:bottom w:w="60" w:type="dxa"/>
              <w:left w:w="90" w:type="dxa"/>
              <w:right w:w="90" w:type="dxa"/>
            </w:tcMar>
          </w:tcPr>
          <w:p>
            <w:pPr>
              <w:jc w:val="center"/>
            </w:pPr>
            <w:r>
              <w:rPr>
                <w:rFonts w:ascii="Calibri" w:hAnsi="Calibri"/>
                <w:color w:val="282828"/>
                <w:sz w:val="16"/>
              </w:rPr>
              <w:t>HeartDisease</w:t>
            </w:r>
          </w:p>
        </w:tc>
        <w:tc>
          <w:tcPr>
            <w:tcW w:type="dxa" w:w="2016"/>
            <w:shd w:fill="FFFFFF"/>
            <w:tcMar>
              <w:top w:w="60" w:type="dxa"/>
              <w:bottom w:w="60" w:type="dxa"/>
              <w:left w:w="90" w:type="dxa"/>
              <w:right w:w="90" w:type="dxa"/>
            </w:tcMar>
          </w:tcPr>
          <w:p>
            <w:pPr>
              <w:jc w:val="center"/>
            </w:pPr>
            <w:r>
              <w:rPr>
                <w:rFonts w:ascii="Calibri" w:hAnsi="Calibri"/>
                <w:color w:val="282828"/>
                <w:sz w:val="16"/>
              </w:rPr>
              <w:t>0.05</w:t>
            </w:r>
          </w:p>
        </w:tc>
        <w:tc>
          <w:tcPr>
            <w:tcW w:type="dxa" w:w="2016"/>
            <w:shd w:fill="FFFFFF"/>
            <w:tcMar>
              <w:top w:w="60" w:type="dxa"/>
              <w:bottom w:w="60" w:type="dxa"/>
              <w:left w:w="90" w:type="dxa"/>
              <w:right w:w="90" w:type="dxa"/>
            </w:tcMar>
          </w:tcPr>
          <w:p>
            <w:pPr>
              <w:jc w:val="center"/>
            </w:pPr>
            <w:r>
              <w:rPr>
                <w:rFonts w:ascii="Calibri" w:hAnsi="Calibri"/>
                <w:color w:val="282828"/>
                <w:sz w:val="16"/>
              </w:rPr>
              <w:t>0.23</w:t>
            </w:r>
          </w:p>
        </w:tc>
        <w:tc>
          <w:tcPr>
            <w:tcW w:type="dxa" w:w="2016"/>
            <w:shd w:fill="FFFFFF"/>
            <w:tcMar>
              <w:top w:w="60" w:type="dxa"/>
              <w:bottom w:w="60" w:type="dxa"/>
              <w:left w:w="90" w:type="dxa"/>
              <w:right w:w="90" w:type="dxa"/>
            </w:tcMar>
          </w:tcPr>
          <w:p>
            <w:pPr>
              <w:jc w:val="center"/>
            </w:pPr>
            <w:r>
              <w:rPr>
                <w:rFonts w:ascii="Calibri" w:hAnsi="Calibri"/>
                <w:color w:val="282828"/>
                <w:sz w:val="16"/>
              </w:rPr>
              <w:t>2.43</w:t>
            </w:r>
          </w:p>
        </w:tc>
      </w:tr>
      <w:tr>
        <w:tc>
          <w:tcPr>
            <w:tcW w:type="dxa" w:w="2016"/>
            <w:shd w:fill="F2F5F9"/>
            <w:tcMar>
              <w:top w:w="60" w:type="dxa"/>
              <w:bottom w:w="60" w:type="dxa"/>
              <w:left w:w="90" w:type="dxa"/>
              <w:right w:w="90" w:type="dxa"/>
            </w:tcMar>
          </w:tcPr>
          <w:p>
            <w:pPr>
              <w:jc w:val="left"/>
            </w:pPr>
            <w:r>
              <w:rPr>
                <w:rFonts w:ascii="Calibri" w:hAnsi="Calibri"/>
                <w:color w:val="282828"/>
                <w:sz w:val="16"/>
              </w:rPr>
              <w:t>HighChol, HighBP</w:t>
            </w:r>
          </w:p>
        </w:tc>
        <w:tc>
          <w:tcPr>
            <w:tcW w:type="dxa" w:w="2016"/>
            <w:shd w:fill="F2F5F9"/>
            <w:tcMar>
              <w:top w:w="60" w:type="dxa"/>
              <w:bottom w:w="60" w:type="dxa"/>
              <w:left w:w="90" w:type="dxa"/>
              <w:right w:w="90" w:type="dxa"/>
            </w:tcMar>
          </w:tcPr>
          <w:p>
            <w:pPr>
              <w:jc w:val="center"/>
            </w:pPr>
            <w:r>
              <w:rPr>
                <w:rFonts w:ascii="Calibri" w:hAnsi="Calibri"/>
                <w:color w:val="282828"/>
                <w:sz w:val="16"/>
              </w:rPr>
              <w:t>HeartDisease</w:t>
            </w:r>
          </w:p>
        </w:tc>
        <w:tc>
          <w:tcPr>
            <w:tcW w:type="dxa" w:w="2016"/>
            <w:shd w:fill="F2F5F9"/>
            <w:tcMar>
              <w:top w:w="60" w:type="dxa"/>
              <w:bottom w:w="60" w:type="dxa"/>
              <w:left w:w="90" w:type="dxa"/>
              <w:right w:w="90" w:type="dxa"/>
            </w:tcMar>
          </w:tcPr>
          <w:p>
            <w:pPr>
              <w:jc w:val="center"/>
            </w:pPr>
            <w:r>
              <w:rPr>
                <w:rFonts w:ascii="Calibri" w:hAnsi="Calibri"/>
                <w:color w:val="282828"/>
                <w:sz w:val="16"/>
              </w:rPr>
              <w:t>0.06</w:t>
            </w:r>
          </w:p>
        </w:tc>
        <w:tc>
          <w:tcPr>
            <w:tcW w:type="dxa" w:w="2016"/>
            <w:shd w:fill="F2F5F9"/>
            <w:tcMar>
              <w:top w:w="60" w:type="dxa"/>
              <w:bottom w:w="60" w:type="dxa"/>
              <w:left w:w="90" w:type="dxa"/>
              <w:right w:w="90" w:type="dxa"/>
            </w:tcMar>
          </w:tcPr>
          <w:p>
            <w:pPr>
              <w:jc w:val="center"/>
            </w:pPr>
            <w:r>
              <w:rPr>
                <w:rFonts w:ascii="Calibri" w:hAnsi="Calibri"/>
                <w:color w:val="282828"/>
                <w:sz w:val="16"/>
              </w:rPr>
              <w:t>0.21</w:t>
            </w:r>
          </w:p>
        </w:tc>
        <w:tc>
          <w:tcPr>
            <w:tcW w:type="dxa" w:w="2016"/>
            <w:shd w:fill="F2F5F9"/>
            <w:tcMar>
              <w:top w:w="60" w:type="dxa"/>
              <w:bottom w:w="60" w:type="dxa"/>
              <w:left w:w="90" w:type="dxa"/>
              <w:right w:w="90" w:type="dxa"/>
            </w:tcMar>
          </w:tcPr>
          <w:p>
            <w:pPr>
              <w:jc w:val="center"/>
            </w:pPr>
            <w:r>
              <w:rPr>
                <w:rFonts w:ascii="Calibri" w:hAnsi="Calibri"/>
                <w:color w:val="282828"/>
                <w:sz w:val="16"/>
              </w:rPr>
              <w:t>2.27</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HighBP, Age&gt;=50</w:t>
            </w:r>
          </w:p>
        </w:tc>
        <w:tc>
          <w:tcPr>
            <w:tcW w:type="dxa" w:w="2016"/>
            <w:shd w:fill="FFFFFF"/>
            <w:tcMar>
              <w:top w:w="60" w:type="dxa"/>
              <w:bottom w:w="60" w:type="dxa"/>
              <w:left w:w="90" w:type="dxa"/>
              <w:right w:w="90" w:type="dxa"/>
            </w:tcMar>
          </w:tcPr>
          <w:p>
            <w:pPr>
              <w:jc w:val="center"/>
            </w:pPr>
            <w:r>
              <w:rPr>
                <w:rFonts w:ascii="Calibri" w:hAnsi="Calibri"/>
                <w:color w:val="282828"/>
                <w:sz w:val="16"/>
              </w:rPr>
              <w:t>HeartDisease</w:t>
            </w:r>
          </w:p>
        </w:tc>
        <w:tc>
          <w:tcPr>
            <w:tcW w:type="dxa" w:w="2016"/>
            <w:shd w:fill="FFFFFF"/>
            <w:tcMar>
              <w:top w:w="60" w:type="dxa"/>
              <w:bottom w:w="60" w:type="dxa"/>
              <w:left w:w="90" w:type="dxa"/>
              <w:right w:w="90" w:type="dxa"/>
            </w:tcMar>
          </w:tcPr>
          <w:p>
            <w:pPr>
              <w:jc w:val="center"/>
            </w:pPr>
            <w:r>
              <w:rPr>
                <w:rFonts w:ascii="Calibri" w:hAnsi="Calibri"/>
                <w:color w:val="282828"/>
                <w:sz w:val="16"/>
              </w:rPr>
              <w:t>0.07</w:t>
            </w:r>
          </w:p>
        </w:tc>
        <w:tc>
          <w:tcPr>
            <w:tcW w:type="dxa" w:w="2016"/>
            <w:shd w:fill="FFFFFF"/>
            <w:tcMar>
              <w:top w:w="60" w:type="dxa"/>
              <w:bottom w:w="60" w:type="dxa"/>
              <w:left w:w="90" w:type="dxa"/>
              <w:right w:w="90" w:type="dxa"/>
            </w:tcMar>
          </w:tcPr>
          <w:p>
            <w:pPr>
              <w:jc w:val="center"/>
            </w:pPr>
            <w:r>
              <w:rPr>
                <w:rFonts w:ascii="Calibri" w:hAnsi="Calibri"/>
                <w:color w:val="282828"/>
                <w:sz w:val="16"/>
              </w:rPr>
              <w:t>0.18</w:t>
            </w:r>
          </w:p>
        </w:tc>
        <w:tc>
          <w:tcPr>
            <w:tcW w:type="dxa" w:w="2016"/>
            <w:shd w:fill="FFFFFF"/>
            <w:tcMar>
              <w:top w:w="60" w:type="dxa"/>
              <w:bottom w:w="60" w:type="dxa"/>
              <w:left w:w="90" w:type="dxa"/>
              <w:right w:w="90" w:type="dxa"/>
            </w:tcMar>
          </w:tcPr>
          <w:p>
            <w:pPr>
              <w:jc w:val="center"/>
            </w:pPr>
            <w:r>
              <w:rPr>
                <w:rFonts w:ascii="Calibri" w:hAnsi="Calibri"/>
                <w:color w:val="282828"/>
                <w:sz w:val="16"/>
              </w:rPr>
              <w:t>1.95</w:t>
            </w:r>
          </w:p>
        </w:tc>
      </w:tr>
      <w:tr>
        <w:tc>
          <w:tcPr>
            <w:tcW w:type="dxa" w:w="2016"/>
            <w:shd w:fill="F2F5F9"/>
            <w:tcMar>
              <w:top w:w="60" w:type="dxa"/>
              <w:bottom w:w="60" w:type="dxa"/>
              <w:left w:w="90" w:type="dxa"/>
              <w:right w:w="90" w:type="dxa"/>
            </w:tcMar>
          </w:tcPr>
          <w:p>
            <w:pPr>
              <w:jc w:val="left"/>
            </w:pPr>
            <w:r>
              <w:rPr>
                <w:rFonts w:ascii="Calibri" w:hAnsi="Calibri"/>
                <w:color w:val="282828"/>
                <w:sz w:val="16"/>
              </w:rPr>
              <w:t>HighChol, Age&gt;=50</w:t>
            </w:r>
          </w:p>
        </w:tc>
        <w:tc>
          <w:tcPr>
            <w:tcW w:type="dxa" w:w="2016"/>
            <w:shd w:fill="F2F5F9"/>
            <w:tcMar>
              <w:top w:w="60" w:type="dxa"/>
              <w:bottom w:w="60" w:type="dxa"/>
              <w:left w:w="90" w:type="dxa"/>
              <w:right w:w="90" w:type="dxa"/>
            </w:tcMar>
          </w:tcPr>
          <w:p>
            <w:pPr>
              <w:jc w:val="center"/>
            </w:pPr>
            <w:r>
              <w:rPr>
                <w:rFonts w:ascii="Calibri" w:hAnsi="Calibri"/>
                <w:color w:val="282828"/>
                <w:sz w:val="16"/>
              </w:rPr>
              <w:t>HeartDisease</w:t>
            </w:r>
          </w:p>
        </w:tc>
        <w:tc>
          <w:tcPr>
            <w:tcW w:type="dxa" w:w="2016"/>
            <w:shd w:fill="F2F5F9"/>
            <w:tcMar>
              <w:top w:w="60" w:type="dxa"/>
              <w:bottom w:w="60" w:type="dxa"/>
              <w:left w:w="90" w:type="dxa"/>
              <w:right w:w="90" w:type="dxa"/>
            </w:tcMar>
          </w:tcPr>
          <w:p>
            <w:pPr>
              <w:jc w:val="center"/>
            </w:pPr>
            <w:r>
              <w:rPr>
                <w:rFonts w:ascii="Calibri" w:hAnsi="Calibri"/>
                <w:color w:val="282828"/>
                <w:sz w:val="16"/>
              </w:rPr>
              <w:t>0.06</w:t>
            </w:r>
          </w:p>
        </w:tc>
        <w:tc>
          <w:tcPr>
            <w:tcW w:type="dxa" w:w="2016"/>
            <w:shd w:fill="F2F5F9"/>
            <w:tcMar>
              <w:top w:w="60" w:type="dxa"/>
              <w:bottom w:w="60" w:type="dxa"/>
              <w:left w:w="90" w:type="dxa"/>
              <w:right w:w="90" w:type="dxa"/>
            </w:tcMar>
          </w:tcPr>
          <w:p>
            <w:pPr>
              <w:jc w:val="center"/>
            </w:pPr>
            <w:r>
              <w:rPr>
                <w:rFonts w:ascii="Calibri" w:hAnsi="Calibri"/>
                <w:color w:val="282828"/>
                <w:sz w:val="16"/>
              </w:rPr>
              <w:t>0.18</w:t>
            </w:r>
          </w:p>
        </w:tc>
        <w:tc>
          <w:tcPr>
            <w:tcW w:type="dxa" w:w="2016"/>
            <w:shd w:fill="F2F5F9"/>
            <w:tcMar>
              <w:top w:w="60" w:type="dxa"/>
              <w:bottom w:w="60" w:type="dxa"/>
              <w:left w:w="90" w:type="dxa"/>
              <w:right w:w="90" w:type="dxa"/>
            </w:tcMar>
          </w:tcPr>
          <w:p>
            <w:pPr>
              <w:jc w:val="center"/>
            </w:pPr>
            <w:r>
              <w:rPr>
                <w:rFonts w:ascii="Calibri" w:hAnsi="Calibri"/>
                <w:color w:val="282828"/>
                <w:sz w:val="16"/>
              </w:rPr>
              <w:t>1.90</w:t>
            </w:r>
          </w:p>
        </w:tc>
      </w:tr>
      <w:tr>
        <w:tc>
          <w:tcPr>
            <w:tcW w:type="dxa" w:w="2016"/>
            <w:shd w:fill="FFFFFF"/>
            <w:tcMar>
              <w:top w:w="60" w:type="dxa"/>
              <w:bottom w:w="60" w:type="dxa"/>
              <w:left w:w="90" w:type="dxa"/>
              <w:right w:w="90" w:type="dxa"/>
            </w:tcMar>
          </w:tcPr>
          <w:p>
            <w:pPr>
              <w:jc w:val="left"/>
            </w:pPr>
            <w:r>
              <w:rPr>
                <w:rFonts w:ascii="Calibri" w:hAnsi="Calibri"/>
                <w:color w:val="282828"/>
                <w:sz w:val="16"/>
              </w:rPr>
              <w:t>Veggies, HighBP, Age&gt;=50</w:t>
            </w:r>
          </w:p>
        </w:tc>
        <w:tc>
          <w:tcPr>
            <w:tcW w:type="dxa" w:w="2016"/>
            <w:shd w:fill="FFFFFF"/>
            <w:tcMar>
              <w:top w:w="60" w:type="dxa"/>
              <w:bottom w:w="60" w:type="dxa"/>
              <w:left w:w="90" w:type="dxa"/>
              <w:right w:w="90" w:type="dxa"/>
            </w:tcMar>
          </w:tcPr>
          <w:p>
            <w:pPr>
              <w:jc w:val="center"/>
            </w:pPr>
            <w:r>
              <w:rPr>
                <w:rFonts w:ascii="Calibri" w:hAnsi="Calibri"/>
                <w:color w:val="282828"/>
                <w:sz w:val="16"/>
              </w:rPr>
              <w:t>HeartDisease</w:t>
            </w:r>
          </w:p>
        </w:tc>
        <w:tc>
          <w:tcPr>
            <w:tcW w:type="dxa" w:w="2016"/>
            <w:shd w:fill="FFFFFF"/>
            <w:tcMar>
              <w:top w:w="60" w:type="dxa"/>
              <w:bottom w:w="60" w:type="dxa"/>
              <w:left w:w="90" w:type="dxa"/>
              <w:right w:w="90" w:type="dxa"/>
            </w:tcMar>
          </w:tcPr>
          <w:p>
            <w:pPr>
              <w:jc w:val="center"/>
            </w:pPr>
            <w:r>
              <w:rPr>
                <w:rFonts w:ascii="Calibri" w:hAnsi="Calibri"/>
                <w:color w:val="282828"/>
                <w:sz w:val="16"/>
              </w:rPr>
              <w:t>0.05</w:t>
            </w:r>
          </w:p>
        </w:tc>
        <w:tc>
          <w:tcPr>
            <w:tcW w:type="dxa" w:w="2016"/>
            <w:shd w:fill="FFFFFF"/>
            <w:tcMar>
              <w:top w:w="60" w:type="dxa"/>
              <w:bottom w:w="60" w:type="dxa"/>
              <w:left w:w="90" w:type="dxa"/>
              <w:right w:w="90" w:type="dxa"/>
            </w:tcMar>
          </w:tcPr>
          <w:p>
            <w:pPr>
              <w:jc w:val="center"/>
            </w:pPr>
            <w:r>
              <w:rPr>
                <w:rFonts w:ascii="Calibri" w:hAnsi="Calibri"/>
                <w:color w:val="282828"/>
                <w:sz w:val="16"/>
              </w:rPr>
              <w:t>0.18</w:t>
            </w:r>
          </w:p>
        </w:tc>
        <w:tc>
          <w:tcPr>
            <w:tcW w:type="dxa" w:w="2016"/>
            <w:shd w:fill="FFFFFF"/>
            <w:tcMar>
              <w:top w:w="60" w:type="dxa"/>
              <w:bottom w:w="60" w:type="dxa"/>
              <w:left w:w="90" w:type="dxa"/>
              <w:right w:w="90" w:type="dxa"/>
            </w:tcMar>
          </w:tcPr>
          <w:p>
            <w:pPr>
              <w:jc w:val="center"/>
            </w:pPr>
            <w:r>
              <w:rPr>
                <w:rFonts w:ascii="Calibri" w:hAnsi="Calibri"/>
                <w:color w:val="282828"/>
                <w:sz w:val="16"/>
              </w:rPr>
              <w:t>1.88</w:t>
            </w:r>
          </w:p>
        </w:tc>
      </w:tr>
      <w:tr>
        <w:tc>
          <w:tcPr>
            <w:tcW w:type="dxa" w:w="2016"/>
            <w:shd w:fill="F2F5F9"/>
            <w:tcMar>
              <w:top w:w="60" w:type="dxa"/>
              <w:bottom w:w="60" w:type="dxa"/>
              <w:left w:w="90" w:type="dxa"/>
              <w:right w:w="90" w:type="dxa"/>
            </w:tcMar>
          </w:tcPr>
          <w:p>
            <w:pPr>
              <w:jc w:val="left"/>
            </w:pPr>
            <w:r>
              <w:rPr>
                <w:rFonts w:ascii="Calibri" w:hAnsi="Calibri"/>
                <w:color w:val="282828"/>
                <w:sz w:val="16"/>
              </w:rPr>
              <w:t>Sex_Male, Age&gt;=50</w:t>
            </w:r>
          </w:p>
        </w:tc>
        <w:tc>
          <w:tcPr>
            <w:tcW w:type="dxa" w:w="2016"/>
            <w:shd w:fill="F2F5F9"/>
            <w:tcMar>
              <w:top w:w="60" w:type="dxa"/>
              <w:bottom w:w="60" w:type="dxa"/>
              <w:left w:w="90" w:type="dxa"/>
              <w:right w:w="90" w:type="dxa"/>
            </w:tcMar>
          </w:tcPr>
          <w:p>
            <w:pPr>
              <w:jc w:val="center"/>
            </w:pPr>
            <w:r>
              <w:rPr>
                <w:rFonts w:ascii="Calibri" w:hAnsi="Calibri"/>
                <w:color w:val="282828"/>
                <w:sz w:val="16"/>
              </w:rPr>
              <w:t>HeartDisease</w:t>
            </w:r>
          </w:p>
        </w:tc>
        <w:tc>
          <w:tcPr>
            <w:tcW w:type="dxa" w:w="2016"/>
            <w:shd w:fill="F2F5F9"/>
            <w:tcMar>
              <w:top w:w="60" w:type="dxa"/>
              <w:bottom w:w="60" w:type="dxa"/>
              <w:left w:w="90" w:type="dxa"/>
              <w:right w:w="90" w:type="dxa"/>
            </w:tcMar>
          </w:tcPr>
          <w:p>
            <w:pPr>
              <w:jc w:val="center"/>
            </w:pPr>
            <w:r>
              <w:rPr>
                <w:rFonts w:ascii="Calibri" w:hAnsi="Calibri"/>
                <w:color w:val="282828"/>
                <w:sz w:val="16"/>
              </w:rPr>
              <w:t>0.05</w:t>
            </w:r>
          </w:p>
        </w:tc>
        <w:tc>
          <w:tcPr>
            <w:tcW w:type="dxa" w:w="2016"/>
            <w:shd w:fill="F2F5F9"/>
            <w:tcMar>
              <w:top w:w="60" w:type="dxa"/>
              <w:bottom w:w="60" w:type="dxa"/>
              <w:left w:w="90" w:type="dxa"/>
              <w:right w:w="90" w:type="dxa"/>
            </w:tcMar>
          </w:tcPr>
          <w:p>
            <w:pPr>
              <w:jc w:val="center"/>
            </w:pPr>
            <w:r>
              <w:rPr>
                <w:rFonts w:ascii="Calibri" w:hAnsi="Calibri"/>
                <w:color w:val="282828"/>
                <w:sz w:val="16"/>
              </w:rPr>
              <w:t>0.17</w:t>
            </w:r>
          </w:p>
        </w:tc>
        <w:tc>
          <w:tcPr>
            <w:tcW w:type="dxa" w:w="2016"/>
            <w:shd w:fill="F2F5F9"/>
            <w:tcMar>
              <w:top w:w="60" w:type="dxa"/>
              <w:bottom w:w="60" w:type="dxa"/>
              <w:left w:w="90" w:type="dxa"/>
              <w:right w:w="90" w:type="dxa"/>
            </w:tcMar>
          </w:tcPr>
          <w:p>
            <w:pPr>
              <w:jc w:val="center"/>
            </w:pPr>
            <w:r>
              <w:rPr>
                <w:rFonts w:ascii="Calibri" w:hAnsi="Calibri"/>
                <w:color w:val="282828"/>
                <w:sz w:val="16"/>
              </w:rPr>
              <w:t>1.77</w:t>
            </w:r>
          </w:p>
        </w:tc>
      </w:tr>
      <w:tr>
        <w:tc>
          <w:tcPr>
            <w:tcW w:type="dxa" w:w="2016"/>
            <w:shd w:fill="FFFFFF"/>
            <w:tcMar>
              <w:top w:w="60" w:type="dxa"/>
              <w:bottom w:w="60" w:type="dxa"/>
              <w:left w:w="90" w:type="dxa"/>
              <w:right w:w="90" w:type="dxa"/>
            </w:tcMar>
          </w:tcPr>
          <w:p>
            <w:pPr>
              <w:jc w:val="left"/>
            </w:pPr>
            <w:r>
              <w:rPr>
                <w:rFonts w:ascii="Calibri" w:hAnsi="Calibri"/>
                <w:color w:val="282828"/>
                <w:sz w:val="16"/>
              </w:rPr>
              <w:t>HighBP</w:t>
            </w:r>
          </w:p>
        </w:tc>
        <w:tc>
          <w:tcPr>
            <w:tcW w:type="dxa" w:w="2016"/>
            <w:shd w:fill="FFFFFF"/>
            <w:tcMar>
              <w:top w:w="60" w:type="dxa"/>
              <w:bottom w:w="60" w:type="dxa"/>
              <w:left w:w="90" w:type="dxa"/>
              <w:right w:w="90" w:type="dxa"/>
            </w:tcMar>
          </w:tcPr>
          <w:p>
            <w:pPr>
              <w:jc w:val="center"/>
            </w:pPr>
            <w:r>
              <w:rPr>
                <w:rFonts w:ascii="Calibri" w:hAnsi="Calibri"/>
                <w:color w:val="282828"/>
                <w:sz w:val="16"/>
              </w:rPr>
              <w:t>HeartDisease</w:t>
            </w:r>
          </w:p>
        </w:tc>
        <w:tc>
          <w:tcPr>
            <w:tcW w:type="dxa" w:w="2016"/>
            <w:shd w:fill="FFFFFF"/>
            <w:tcMar>
              <w:top w:w="60" w:type="dxa"/>
              <w:bottom w:w="60" w:type="dxa"/>
              <w:left w:w="90" w:type="dxa"/>
              <w:right w:w="90" w:type="dxa"/>
            </w:tcMar>
          </w:tcPr>
          <w:p>
            <w:pPr>
              <w:jc w:val="center"/>
            </w:pPr>
            <w:r>
              <w:rPr>
                <w:rFonts w:ascii="Calibri" w:hAnsi="Calibri"/>
                <w:color w:val="282828"/>
                <w:sz w:val="16"/>
              </w:rPr>
              <w:t>0.07</w:t>
            </w:r>
          </w:p>
        </w:tc>
        <w:tc>
          <w:tcPr>
            <w:tcW w:type="dxa" w:w="2016"/>
            <w:shd w:fill="FFFFFF"/>
            <w:tcMar>
              <w:top w:w="60" w:type="dxa"/>
              <w:bottom w:w="60" w:type="dxa"/>
              <w:left w:w="90" w:type="dxa"/>
              <w:right w:w="90" w:type="dxa"/>
            </w:tcMar>
          </w:tcPr>
          <w:p>
            <w:pPr>
              <w:jc w:val="center"/>
            </w:pPr>
            <w:r>
              <w:rPr>
                <w:rFonts w:ascii="Calibri" w:hAnsi="Calibri"/>
                <w:color w:val="282828"/>
                <w:sz w:val="16"/>
              </w:rPr>
              <w:t>0.17</w:t>
            </w:r>
          </w:p>
        </w:tc>
        <w:tc>
          <w:tcPr>
            <w:tcW w:type="dxa" w:w="2016"/>
            <w:shd w:fill="FFFFFF"/>
            <w:tcMar>
              <w:top w:w="60" w:type="dxa"/>
              <w:bottom w:w="60" w:type="dxa"/>
              <w:left w:w="90" w:type="dxa"/>
              <w:right w:w="90" w:type="dxa"/>
            </w:tcMar>
          </w:tcPr>
          <w:p>
            <w:pPr>
              <w:jc w:val="center"/>
            </w:pPr>
            <w:r>
              <w:rPr>
                <w:rFonts w:ascii="Calibri" w:hAnsi="Calibri"/>
                <w:color w:val="282828"/>
                <w:sz w:val="16"/>
              </w:rPr>
              <w:t>1.75</w:t>
            </w:r>
          </w:p>
        </w:tc>
      </w:tr>
      <w:tr>
        <w:tc>
          <w:tcPr>
            <w:tcW w:type="dxa" w:w="2016"/>
            <w:shd w:fill="F2F5F9"/>
            <w:tcMar>
              <w:top w:w="60" w:type="dxa"/>
              <w:bottom w:w="60" w:type="dxa"/>
              <w:left w:w="90" w:type="dxa"/>
              <w:right w:w="90" w:type="dxa"/>
            </w:tcMar>
          </w:tcPr>
          <w:p>
            <w:pPr>
              <w:jc w:val="left"/>
            </w:pPr>
            <w:r>
              <w:rPr>
                <w:rFonts w:ascii="Calibri" w:hAnsi="Calibri"/>
                <w:color w:val="282828"/>
                <w:sz w:val="16"/>
              </w:rPr>
              <w:t>Smoker, Age&gt;=50</w:t>
            </w:r>
          </w:p>
        </w:tc>
        <w:tc>
          <w:tcPr>
            <w:tcW w:type="dxa" w:w="2016"/>
            <w:shd w:fill="F2F5F9"/>
            <w:tcMar>
              <w:top w:w="60" w:type="dxa"/>
              <w:bottom w:w="60" w:type="dxa"/>
              <w:left w:w="90" w:type="dxa"/>
              <w:right w:w="90" w:type="dxa"/>
            </w:tcMar>
          </w:tcPr>
          <w:p>
            <w:pPr>
              <w:jc w:val="center"/>
            </w:pPr>
            <w:r>
              <w:rPr>
                <w:rFonts w:ascii="Calibri" w:hAnsi="Calibri"/>
                <w:color w:val="282828"/>
                <w:sz w:val="16"/>
              </w:rPr>
              <w:t>HeartDisease</w:t>
            </w:r>
          </w:p>
        </w:tc>
        <w:tc>
          <w:tcPr>
            <w:tcW w:type="dxa" w:w="2016"/>
            <w:shd w:fill="F2F5F9"/>
            <w:tcMar>
              <w:top w:w="60" w:type="dxa"/>
              <w:bottom w:w="60" w:type="dxa"/>
              <w:left w:w="90" w:type="dxa"/>
              <w:right w:w="90" w:type="dxa"/>
            </w:tcMar>
          </w:tcPr>
          <w:p>
            <w:pPr>
              <w:jc w:val="center"/>
            </w:pPr>
            <w:r>
              <w:rPr>
                <w:rFonts w:ascii="Calibri" w:hAnsi="Calibri"/>
                <w:color w:val="282828"/>
                <w:sz w:val="16"/>
              </w:rPr>
              <w:t>0.05</w:t>
            </w:r>
          </w:p>
        </w:tc>
        <w:tc>
          <w:tcPr>
            <w:tcW w:type="dxa" w:w="2016"/>
            <w:shd w:fill="F2F5F9"/>
            <w:tcMar>
              <w:top w:w="60" w:type="dxa"/>
              <w:bottom w:w="60" w:type="dxa"/>
              <w:left w:w="90" w:type="dxa"/>
              <w:right w:w="90" w:type="dxa"/>
            </w:tcMar>
          </w:tcPr>
          <w:p>
            <w:pPr>
              <w:jc w:val="center"/>
            </w:pPr>
            <w:r>
              <w:rPr>
                <w:rFonts w:ascii="Calibri" w:hAnsi="Calibri"/>
                <w:color w:val="282828"/>
                <w:sz w:val="16"/>
              </w:rPr>
              <w:t>0.16</w:t>
            </w:r>
          </w:p>
        </w:tc>
        <w:tc>
          <w:tcPr>
            <w:tcW w:type="dxa" w:w="2016"/>
            <w:shd w:fill="F2F5F9"/>
            <w:tcMar>
              <w:top w:w="60" w:type="dxa"/>
              <w:bottom w:w="60" w:type="dxa"/>
              <w:left w:w="90" w:type="dxa"/>
              <w:right w:w="90" w:type="dxa"/>
            </w:tcMar>
          </w:tcPr>
          <w:p>
            <w:pPr>
              <w:jc w:val="center"/>
            </w:pPr>
            <w:r>
              <w:rPr>
                <w:rFonts w:ascii="Calibri" w:hAnsi="Calibri"/>
                <w:color w:val="282828"/>
                <w:sz w:val="16"/>
              </w:rPr>
              <w:t>1.72</w:t>
            </w:r>
          </w:p>
        </w:tc>
      </w:tr>
    </w:tbl>
    <w:p>
      <w:pPr>
        <w:spacing w:after="80"/>
      </w:pPr>
    </w:p>
    <w:p>
      <w:r>
        <w:t>Plain-English Translation of Key Rules:</w:t>
        <w:br/>
        <w:t>Mathematically, Lift is defined as the ratio of rule confidence to baseline consequent prevalence: Lift(A -&gt; B) = P(B|A) / P(B). It represents a multiplicative relative risk / ratio of probabilities, NOT an odds ratio.</w:t>
        <w:br/>
        <w:t>1. Diabetes Rule 1 ({Age &gt;= 50, BMI &gt;= 30, HighChol} -&gt; {Diabetes}, Lift = 2.58, Confidence = 35.7%): An adult aged 50 or older who is clinically obese and has high cholesterol is 2.58 times more likely to have diabetes than a randomly selected individual from the general population. More than one in three individuals with this exact risk triad suffers from diabetes.</w:t>
        <w:br/>
        <w:t>2. Diabetes Rule 2 ({Age &gt;= 50, HighBP, BMI &gt;= 30} -&gt; {Diabetes}, Lift = 2.52, Confidence = 34.7%): Chronic hypertension compounded by obesity and aging elevates diabetes likelihood by more than 150% above population baseline.</w:t>
        <w:br/>
        <w:t>3. Heart Disease Rule 1 ({Age &gt;= 50, HighBP, HighChol} -&gt; {HeartDisease}, Lift = 2.43, Confidence = 23.0%): This rule encapsulates the classic atherosclerotic vascular triad. Older adults burdened by both hypertension and hypercholesterolemia suffer a 2.43-fold elevation in heart attack probability relative to population baseline prevalence (a probability ratio of 2.43, not an odds ratio), with nearly one-quarter (23.0%) experiencing cardiac disease.</w:t>
      </w:r>
    </w:p>
    <w:p>
      <w:pPr>
        <w:pStyle w:val="Heading2"/>
        <w:spacing w:before="140" w:after="40"/>
      </w:pPr>
      <w:r>
        <w:t>4.4 Domain-Specific Clinical Rules (Pima &amp; Cleveland Benchmarks)</w:t>
      </w:r>
    </w:p>
    <w:p>
      <w:r>
        <w:t>To complement population survey mining and overcome structural missingness, we separately mined frequent patterns on the Pima (clinical lab) and Cleveland (cardiac angiography) cohorts. Table 10 presents the top discovered clinical rules.</w:t>
      </w:r>
    </w:p>
    <w:p>
      <w:pPr>
        <w:keepNext/>
        <w:spacing w:before="140" w:after="40"/>
      </w:pPr>
      <w:r>
        <w:rPr>
          <w:rFonts w:ascii="Calibri" w:hAnsi="Calibri"/>
          <w:b/>
          <w:color w:val="2B5C8F"/>
          <w:sz w:val="18"/>
        </w:rPr>
        <w:t>Table 10: Clinical Association Rules Discovered on Pima (Lab) and Cleveland (Angiography) Cohorts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F497D"/>
            <w:tcMar>
              <w:top w:w="100" w:type="dxa"/>
              <w:bottom w:w="100" w:type="dxa"/>
              <w:left w:w="110" w:type="dxa"/>
              <w:right w:w="110" w:type="dxa"/>
            </w:tcMar>
          </w:tcPr>
          <w:p>
            <w:pPr>
              <w:jc w:val="center"/>
            </w:pPr>
            <w:r>
              <w:rPr>
                <w:rFonts w:ascii="Calibri" w:hAnsi="Calibri"/>
                <w:b/>
                <w:color w:val="FFFFFF"/>
                <w:sz w:val="16"/>
              </w:rPr>
              <w:t>Cohort</w:t>
            </w:r>
          </w:p>
        </w:tc>
        <w:tc>
          <w:tcPr>
            <w:tcW w:type="dxa" w:w="1680"/>
            <w:shd w:fill="1F497D"/>
            <w:tcMar>
              <w:top w:w="100" w:type="dxa"/>
              <w:bottom w:w="100" w:type="dxa"/>
              <w:left w:w="110" w:type="dxa"/>
              <w:right w:w="110" w:type="dxa"/>
            </w:tcMar>
          </w:tcPr>
          <w:p>
            <w:pPr>
              <w:jc w:val="center"/>
            </w:pPr>
            <w:r>
              <w:rPr>
                <w:rFonts w:ascii="Calibri" w:hAnsi="Calibri"/>
                <w:b/>
                <w:color w:val="FFFFFF"/>
                <w:sz w:val="16"/>
              </w:rPr>
              <w:t>Antecedents Str</w:t>
            </w:r>
          </w:p>
        </w:tc>
        <w:tc>
          <w:tcPr>
            <w:tcW w:type="dxa" w:w="1680"/>
            <w:shd w:fill="1F497D"/>
            <w:tcMar>
              <w:top w:w="100" w:type="dxa"/>
              <w:bottom w:w="100" w:type="dxa"/>
              <w:left w:w="110" w:type="dxa"/>
              <w:right w:w="110" w:type="dxa"/>
            </w:tcMar>
          </w:tcPr>
          <w:p>
            <w:pPr>
              <w:jc w:val="center"/>
            </w:pPr>
            <w:r>
              <w:rPr>
                <w:rFonts w:ascii="Calibri" w:hAnsi="Calibri"/>
                <w:b/>
                <w:color w:val="FFFFFF"/>
                <w:sz w:val="16"/>
              </w:rPr>
              <w:t>Consequents Str</w:t>
            </w:r>
          </w:p>
        </w:tc>
        <w:tc>
          <w:tcPr>
            <w:tcW w:type="dxa" w:w="1680"/>
            <w:shd w:fill="1F497D"/>
            <w:tcMar>
              <w:top w:w="100" w:type="dxa"/>
              <w:bottom w:w="100" w:type="dxa"/>
              <w:left w:w="110" w:type="dxa"/>
              <w:right w:w="110" w:type="dxa"/>
            </w:tcMar>
          </w:tcPr>
          <w:p>
            <w:pPr>
              <w:jc w:val="center"/>
            </w:pPr>
            <w:r>
              <w:rPr>
                <w:rFonts w:ascii="Calibri" w:hAnsi="Calibri"/>
                <w:b/>
                <w:color w:val="FFFFFF"/>
                <w:sz w:val="16"/>
              </w:rPr>
              <w:t>Support</w:t>
            </w:r>
          </w:p>
        </w:tc>
        <w:tc>
          <w:tcPr>
            <w:tcW w:type="dxa" w:w="1680"/>
            <w:shd w:fill="1F497D"/>
            <w:tcMar>
              <w:top w:w="100" w:type="dxa"/>
              <w:bottom w:w="100" w:type="dxa"/>
              <w:left w:w="110" w:type="dxa"/>
              <w:right w:w="110" w:type="dxa"/>
            </w:tcMar>
          </w:tcPr>
          <w:p>
            <w:pPr>
              <w:jc w:val="center"/>
            </w:pPr>
            <w:r>
              <w:rPr>
                <w:rFonts w:ascii="Calibri" w:hAnsi="Calibri"/>
                <w:b/>
                <w:color w:val="FFFFFF"/>
                <w:sz w:val="16"/>
              </w:rPr>
              <w:t>Confidence</w:t>
            </w:r>
          </w:p>
        </w:tc>
        <w:tc>
          <w:tcPr>
            <w:tcW w:type="dxa" w:w="1680"/>
            <w:shd w:fill="1F497D"/>
            <w:tcMar>
              <w:top w:w="100" w:type="dxa"/>
              <w:bottom w:w="100" w:type="dxa"/>
              <w:left w:w="110" w:type="dxa"/>
              <w:right w:w="110" w:type="dxa"/>
            </w:tcMar>
          </w:tcPr>
          <w:p>
            <w:pPr>
              <w:jc w:val="center"/>
            </w:pPr>
            <w:r>
              <w:rPr>
                <w:rFonts w:ascii="Calibri" w:hAnsi="Calibri"/>
                <w:b/>
                <w:color w:val="FFFFFF"/>
                <w:sz w:val="16"/>
              </w:rPr>
              <w:t>Lift</w:t>
            </w:r>
          </w:p>
        </w:tc>
      </w:tr>
      <w:tr>
        <w:tc>
          <w:tcPr>
            <w:tcW w:type="dxa" w:w="1680"/>
            <w:shd w:fill="FFFFFF"/>
            <w:tcMar>
              <w:top w:w="60" w:type="dxa"/>
              <w:bottom w:w="60" w:type="dxa"/>
              <w:left w:w="90" w:type="dxa"/>
              <w:right w:w="90" w:type="dxa"/>
            </w:tcMar>
          </w:tcPr>
          <w:p>
            <w:pPr>
              <w:jc w:val="left"/>
            </w:pPr>
            <w:r>
              <w:rPr>
                <w:rFonts w:ascii="Calibri" w:hAnsi="Calibri"/>
                <w:color w:val="282828"/>
                <w:sz w:val="16"/>
              </w:rPr>
              <w:t>Pima Indians (Lab)</w:t>
            </w:r>
          </w:p>
        </w:tc>
        <w:tc>
          <w:tcPr>
            <w:tcW w:type="dxa" w:w="1680"/>
            <w:shd w:fill="FFFFFF"/>
            <w:tcMar>
              <w:top w:w="60" w:type="dxa"/>
              <w:bottom w:w="60" w:type="dxa"/>
              <w:left w:w="90" w:type="dxa"/>
              <w:right w:w="90" w:type="dxa"/>
            </w:tcMar>
          </w:tcPr>
          <w:p>
            <w:pPr>
              <w:jc w:val="left"/>
            </w:pPr>
            <w:r>
              <w:rPr>
                <w:rFonts w:ascii="Calibri" w:hAnsi="Calibri"/>
                <w:color w:val="282828"/>
                <w:sz w:val="16"/>
              </w:rPr>
              <w:t>Age&gt;=35, Glucose&gt;125, BMI&gt;=30</w:t>
            </w:r>
          </w:p>
        </w:tc>
        <w:tc>
          <w:tcPr>
            <w:tcW w:type="dxa" w:w="1680"/>
            <w:shd w:fill="FFFFFF"/>
            <w:tcMar>
              <w:top w:w="60" w:type="dxa"/>
              <w:bottom w:w="60" w:type="dxa"/>
              <w:left w:w="90" w:type="dxa"/>
              <w:right w:w="90" w:type="dxa"/>
            </w:tcMar>
          </w:tcPr>
          <w:p>
            <w:pPr>
              <w:jc w:val="center"/>
            </w:pPr>
            <w:r>
              <w:rPr>
                <w:rFonts w:ascii="Calibri" w:hAnsi="Calibri"/>
                <w:color w:val="282828"/>
                <w:sz w:val="16"/>
              </w:rPr>
              <w:t>Diabetes</w:t>
            </w:r>
          </w:p>
        </w:tc>
        <w:tc>
          <w:tcPr>
            <w:tcW w:type="dxa" w:w="1680"/>
            <w:shd w:fill="FFFFFF"/>
            <w:tcMar>
              <w:top w:w="60" w:type="dxa"/>
              <w:bottom w:w="60" w:type="dxa"/>
              <w:left w:w="90" w:type="dxa"/>
              <w:right w:w="90" w:type="dxa"/>
            </w:tcMar>
          </w:tcPr>
          <w:p>
            <w:pPr>
              <w:jc w:val="center"/>
            </w:pPr>
            <w:r>
              <w:rPr>
                <w:rFonts w:ascii="Calibri" w:hAnsi="Calibri"/>
                <w:color w:val="282828"/>
                <w:sz w:val="16"/>
              </w:rPr>
              <w:t>0.11</w:t>
            </w:r>
          </w:p>
        </w:tc>
        <w:tc>
          <w:tcPr>
            <w:tcW w:type="dxa" w:w="1680"/>
            <w:shd w:fill="FFFFFF"/>
            <w:tcMar>
              <w:top w:w="60" w:type="dxa"/>
              <w:bottom w:w="60" w:type="dxa"/>
              <w:left w:w="90" w:type="dxa"/>
              <w:right w:w="90" w:type="dxa"/>
            </w:tcMar>
          </w:tcPr>
          <w:p>
            <w:pPr>
              <w:jc w:val="center"/>
            </w:pPr>
            <w:r>
              <w:rPr>
                <w:rFonts w:ascii="Calibri" w:hAnsi="Calibri"/>
                <w:color w:val="282828"/>
                <w:sz w:val="16"/>
              </w:rPr>
              <w:t>0.77</w:t>
            </w:r>
          </w:p>
        </w:tc>
        <w:tc>
          <w:tcPr>
            <w:tcW w:type="dxa" w:w="1680"/>
            <w:shd w:fill="FFFFFF"/>
            <w:tcMar>
              <w:top w:w="60" w:type="dxa"/>
              <w:bottom w:w="60" w:type="dxa"/>
              <w:left w:w="90" w:type="dxa"/>
              <w:right w:w="90" w:type="dxa"/>
            </w:tcMar>
          </w:tcPr>
          <w:p>
            <w:pPr>
              <w:jc w:val="center"/>
            </w:pPr>
            <w:r>
              <w:rPr>
                <w:rFonts w:ascii="Calibri" w:hAnsi="Calibri"/>
                <w:color w:val="282828"/>
                <w:sz w:val="16"/>
              </w:rPr>
              <w:t>2.21</w:t>
            </w:r>
          </w:p>
        </w:tc>
      </w:tr>
      <w:tr>
        <w:tc>
          <w:tcPr>
            <w:tcW w:type="dxa" w:w="1680"/>
            <w:shd w:fill="F2F5F9"/>
            <w:tcMar>
              <w:top w:w="60" w:type="dxa"/>
              <w:bottom w:w="60" w:type="dxa"/>
              <w:left w:w="90" w:type="dxa"/>
              <w:right w:w="90" w:type="dxa"/>
            </w:tcMar>
          </w:tcPr>
          <w:p>
            <w:pPr>
              <w:jc w:val="left"/>
            </w:pPr>
            <w:r>
              <w:rPr>
                <w:rFonts w:ascii="Calibri" w:hAnsi="Calibri"/>
                <w:color w:val="282828"/>
                <w:sz w:val="16"/>
              </w:rPr>
              <w:t>Pima Indians (Lab)</w:t>
            </w:r>
          </w:p>
        </w:tc>
        <w:tc>
          <w:tcPr>
            <w:tcW w:type="dxa" w:w="1680"/>
            <w:shd w:fill="F2F5F9"/>
            <w:tcMar>
              <w:top w:w="60" w:type="dxa"/>
              <w:bottom w:w="60" w:type="dxa"/>
              <w:left w:w="90" w:type="dxa"/>
              <w:right w:w="90" w:type="dxa"/>
            </w:tcMar>
          </w:tcPr>
          <w:p>
            <w:pPr>
              <w:jc w:val="center"/>
            </w:pPr>
            <w:r>
              <w:rPr>
                <w:rFonts w:ascii="Calibri" w:hAnsi="Calibri"/>
                <w:color w:val="282828"/>
                <w:sz w:val="16"/>
              </w:rPr>
              <w:t>Glucose&gt;125, BMI&gt;=30</w:t>
            </w:r>
          </w:p>
        </w:tc>
        <w:tc>
          <w:tcPr>
            <w:tcW w:type="dxa" w:w="1680"/>
            <w:shd w:fill="F2F5F9"/>
            <w:tcMar>
              <w:top w:w="60" w:type="dxa"/>
              <w:bottom w:w="60" w:type="dxa"/>
              <w:left w:w="90" w:type="dxa"/>
              <w:right w:w="90" w:type="dxa"/>
            </w:tcMar>
          </w:tcPr>
          <w:p>
            <w:pPr>
              <w:jc w:val="center"/>
            </w:pPr>
            <w:r>
              <w:rPr>
                <w:rFonts w:ascii="Calibri" w:hAnsi="Calibri"/>
                <w:color w:val="282828"/>
                <w:sz w:val="16"/>
              </w:rPr>
              <w:t>Diabetes</w:t>
            </w:r>
          </w:p>
        </w:tc>
        <w:tc>
          <w:tcPr>
            <w:tcW w:type="dxa" w:w="1680"/>
            <w:shd w:fill="F2F5F9"/>
            <w:tcMar>
              <w:top w:w="60" w:type="dxa"/>
              <w:bottom w:w="60" w:type="dxa"/>
              <w:left w:w="90" w:type="dxa"/>
              <w:right w:w="90" w:type="dxa"/>
            </w:tcMar>
          </w:tcPr>
          <w:p>
            <w:pPr>
              <w:jc w:val="center"/>
            </w:pPr>
            <w:r>
              <w:rPr>
                <w:rFonts w:ascii="Calibri" w:hAnsi="Calibri"/>
                <w:color w:val="282828"/>
                <w:sz w:val="16"/>
              </w:rPr>
              <w:t>0.20</w:t>
            </w:r>
          </w:p>
        </w:tc>
        <w:tc>
          <w:tcPr>
            <w:tcW w:type="dxa" w:w="1680"/>
            <w:shd w:fill="F2F5F9"/>
            <w:tcMar>
              <w:top w:w="60" w:type="dxa"/>
              <w:bottom w:w="60" w:type="dxa"/>
              <w:left w:w="90" w:type="dxa"/>
              <w:right w:w="90" w:type="dxa"/>
            </w:tcMar>
          </w:tcPr>
          <w:p>
            <w:pPr>
              <w:jc w:val="center"/>
            </w:pPr>
            <w:r>
              <w:rPr>
                <w:rFonts w:ascii="Calibri" w:hAnsi="Calibri"/>
                <w:color w:val="282828"/>
                <w:sz w:val="16"/>
              </w:rPr>
              <w:t>0.70</w:t>
            </w:r>
          </w:p>
        </w:tc>
        <w:tc>
          <w:tcPr>
            <w:tcW w:type="dxa" w:w="1680"/>
            <w:shd w:fill="F2F5F9"/>
            <w:tcMar>
              <w:top w:w="60" w:type="dxa"/>
              <w:bottom w:w="60" w:type="dxa"/>
              <w:left w:w="90" w:type="dxa"/>
              <w:right w:w="90" w:type="dxa"/>
            </w:tcMar>
          </w:tcPr>
          <w:p>
            <w:pPr>
              <w:jc w:val="center"/>
            </w:pPr>
            <w:r>
              <w:rPr>
                <w:rFonts w:ascii="Calibri" w:hAnsi="Calibri"/>
                <w:color w:val="282828"/>
                <w:sz w:val="16"/>
              </w:rPr>
              <w:t>2.02</w:t>
            </w:r>
          </w:p>
        </w:tc>
      </w:tr>
      <w:tr>
        <w:tc>
          <w:tcPr>
            <w:tcW w:type="dxa" w:w="1680"/>
            <w:shd w:fill="FFFFFF"/>
            <w:tcMar>
              <w:top w:w="60" w:type="dxa"/>
              <w:bottom w:w="60" w:type="dxa"/>
              <w:left w:w="90" w:type="dxa"/>
              <w:right w:w="90" w:type="dxa"/>
            </w:tcMar>
          </w:tcPr>
          <w:p>
            <w:pPr>
              <w:jc w:val="left"/>
            </w:pPr>
            <w:r>
              <w:rPr>
                <w:rFonts w:ascii="Calibri" w:hAnsi="Calibri"/>
                <w:color w:val="282828"/>
                <w:sz w:val="16"/>
              </w:rPr>
              <w:t>Pima Indians (Lab)</w:t>
            </w:r>
          </w:p>
        </w:tc>
        <w:tc>
          <w:tcPr>
            <w:tcW w:type="dxa" w:w="1680"/>
            <w:shd w:fill="FFFFFF"/>
            <w:tcMar>
              <w:top w:w="60" w:type="dxa"/>
              <w:bottom w:w="60" w:type="dxa"/>
              <w:left w:w="90" w:type="dxa"/>
              <w:right w:w="90" w:type="dxa"/>
            </w:tcMar>
          </w:tcPr>
          <w:p>
            <w:pPr>
              <w:jc w:val="center"/>
            </w:pPr>
            <w:r>
              <w:rPr>
                <w:rFonts w:ascii="Calibri" w:hAnsi="Calibri"/>
                <w:color w:val="282828"/>
                <w:sz w:val="16"/>
              </w:rPr>
              <w:t>Age&gt;=35, Glucose&gt;125</w:t>
            </w:r>
          </w:p>
        </w:tc>
        <w:tc>
          <w:tcPr>
            <w:tcW w:type="dxa" w:w="1680"/>
            <w:shd w:fill="FFFFFF"/>
            <w:tcMar>
              <w:top w:w="60" w:type="dxa"/>
              <w:bottom w:w="60" w:type="dxa"/>
              <w:left w:w="90" w:type="dxa"/>
              <w:right w:w="90" w:type="dxa"/>
            </w:tcMar>
          </w:tcPr>
          <w:p>
            <w:pPr>
              <w:jc w:val="center"/>
            </w:pPr>
            <w:r>
              <w:rPr>
                <w:rFonts w:ascii="Calibri" w:hAnsi="Calibri"/>
                <w:color w:val="282828"/>
                <w:sz w:val="16"/>
              </w:rPr>
              <w:t>Diabetes</w:t>
            </w:r>
          </w:p>
        </w:tc>
        <w:tc>
          <w:tcPr>
            <w:tcW w:type="dxa" w:w="1680"/>
            <w:shd w:fill="FFFFFF"/>
            <w:tcMar>
              <w:top w:w="60" w:type="dxa"/>
              <w:bottom w:w="60" w:type="dxa"/>
              <w:left w:w="90" w:type="dxa"/>
              <w:right w:w="90" w:type="dxa"/>
            </w:tcMar>
          </w:tcPr>
          <w:p>
            <w:pPr>
              <w:jc w:val="center"/>
            </w:pPr>
            <w:r>
              <w:rPr>
                <w:rFonts w:ascii="Calibri" w:hAnsi="Calibri"/>
                <w:color w:val="282828"/>
                <w:sz w:val="16"/>
              </w:rPr>
              <w:t>0.13</w:t>
            </w:r>
          </w:p>
        </w:tc>
        <w:tc>
          <w:tcPr>
            <w:tcW w:type="dxa" w:w="1680"/>
            <w:shd w:fill="FFFFFF"/>
            <w:tcMar>
              <w:top w:w="60" w:type="dxa"/>
              <w:bottom w:w="60" w:type="dxa"/>
              <w:left w:w="90" w:type="dxa"/>
              <w:right w:w="90" w:type="dxa"/>
            </w:tcMar>
          </w:tcPr>
          <w:p>
            <w:pPr>
              <w:jc w:val="center"/>
            </w:pPr>
            <w:r>
              <w:rPr>
                <w:rFonts w:ascii="Calibri" w:hAnsi="Calibri"/>
                <w:color w:val="282828"/>
                <w:sz w:val="16"/>
              </w:rPr>
              <w:t>0.64</w:t>
            </w:r>
          </w:p>
        </w:tc>
        <w:tc>
          <w:tcPr>
            <w:tcW w:type="dxa" w:w="1680"/>
            <w:shd w:fill="FFFFFF"/>
            <w:tcMar>
              <w:top w:w="60" w:type="dxa"/>
              <w:bottom w:w="60" w:type="dxa"/>
              <w:left w:w="90" w:type="dxa"/>
              <w:right w:w="90" w:type="dxa"/>
            </w:tcMar>
          </w:tcPr>
          <w:p>
            <w:pPr>
              <w:jc w:val="center"/>
            </w:pPr>
            <w:r>
              <w:rPr>
                <w:rFonts w:ascii="Calibri" w:hAnsi="Calibri"/>
                <w:color w:val="282828"/>
                <w:sz w:val="16"/>
              </w:rPr>
              <w:t>1.84</w:t>
            </w:r>
          </w:p>
        </w:tc>
      </w:tr>
      <w:tr>
        <w:tc>
          <w:tcPr>
            <w:tcW w:type="dxa" w:w="1680"/>
            <w:shd w:fill="F2F5F9"/>
            <w:tcMar>
              <w:top w:w="60" w:type="dxa"/>
              <w:bottom w:w="60" w:type="dxa"/>
              <w:left w:w="90" w:type="dxa"/>
              <w:right w:w="90" w:type="dxa"/>
            </w:tcMar>
          </w:tcPr>
          <w:p>
            <w:pPr>
              <w:jc w:val="left"/>
            </w:pPr>
            <w:r>
              <w:rPr>
                <w:rFonts w:ascii="Calibri" w:hAnsi="Calibri"/>
                <w:color w:val="282828"/>
                <w:sz w:val="16"/>
              </w:rPr>
              <w:t>Cleveland (Angio)</w:t>
            </w:r>
          </w:p>
        </w:tc>
        <w:tc>
          <w:tcPr>
            <w:tcW w:type="dxa" w:w="1680"/>
            <w:shd w:fill="F2F5F9"/>
            <w:tcMar>
              <w:top w:w="60" w:type="dxa"/>
              <w:bottom w:w="60" w:type="dxa"/>
              <w:left w:w="90" w:type="dxa"/>
              <w:right w:w="90" w:type="dxa"/>
            </w:tcMar>
          </w:tcPr>
          <w:p>
            <w:pPr>
              <w:jc w:val="left"/>
            </w:pPr>
            <w:r>
              <w:rPr>
                <w:rFonts w:ascii="Calibri" w:hAnsi="Calibri"/>
                <w:color w:val="282828"/>
                <w:sz w:val="16"/>
              </w:rPr>
              <w:t>Male, HighChol&gt;=240, ExAngina</w:t>
            </w:r>
          </w:p>
        </w:tc>
        <w:tc>
          <w:tcPr>
            <w:tcW w:type="dxa" w:w="1680"/>
            <w:shd w:fill="F2F5F9"/>
            <w:tcMar>
              <w:top w:w="60" w:type="dxa"/>
              <w:bottom w:w="60" w:type="dxa"/>
              <w:left w:w="90" w:type="dxa"/>
              <w:right w:w="90" w:type="dxa"/>
            </w:tcMar>
          </w:tcPr>
          <w:p>
            <w:pPr>
              <w:jc w:val="center"/>
            </w:pPr>
            <w:r>
              <w:rPr>
                <w:rFonts w:ascii="Calibri" w:hAnsi="Calibri"/>
                <w:color w:val="282828"/>
                <w:sz w:val="16"/>
              </w:rPr>
              <w:t>HeartDisease</w:t>
            </w:r>
          </w:p>
        </w:tc>
        <w:tc>
          <w:tcPr>
            <w:tcW w:type="dxa" w:w="1680"/>
            <w:shd w:fill="F2F5F9"/>
            <w:tcMar>
              <w:top w:w="60" w:type="dxa"/>
              <w:bottom w:w="60" w:type="dxa"/>
              <w:left w:w="90" w:type="dxa"/>
              <w:right w:w="90" w:type="dxa"/>
            </w:tcMar>
          </w:tcPr>
          <w:p>
            <w:pPr>
              <w:jc w:val="center"/>
            </w:pPr>
            <w:r>
              <w:rPr>
                <w:rFonts w:ascii="Calibri" w:hAnsi="Calibri"/>
                <w:color w:val="282828"/>
                <w:sz w:val="16"/>
              </w:rPr>
              <w:t>0.12</w:t>
            </w:r>
          </w:p>
        </w:tc>
        <w:tc>
          <w:tcPr>
            <w:tcW w:type="dxa" w:w="1680"/>
            <w:shd w:fill="F2F5F9"/>
            <w:tcMar>
              <w:top w:w="60" w:type="dxa"/>
              <w:bottom w:w="60" w:type="dxa"/>
              <w:left w:w="90" w:type="dxa"/>
              <w:right w:w="90" w:type="dxa"/>
            </w:tcMar>
          </w:tcPr>
          <w:p>
            <w:pPr>
              <w:jc w:val="center"/>
            </w:pPr>
            <w:r>
              <w:rPr>
                <w:rFonts w:ascii="Calibri" w:hAnsi="Calibri"/>
                <w:color w:val="282828"/>
                <w:sz w:val="16"/>
              </w:rPr>
              <w:t>0.90</w:t>
            </w:r>
          </w:p>
        </w:tc>
        <w:tc>
          <w:tcPr>
            <w:tcW w:type="dxa" w:w="1680"/>
            <w:shd w:fill="F2F5F9"/>
            <w:tcMar>
              <w:top w:w="60" w:type="dxa"/>
              <w:bottom w:w="60" w:type="dxa"/>
              <w:left w:w="90" w:type="dxa"/>
              <w:right w:w="90" w:type="dxa"/>
            </w:tcMar>
          </w:tcPr>
          <w:p>
            <w:pPr>
              <w:jc w:val="center"/>
            </w:pPr>
            <w:r>
              <w:rPr>
                <w:rFonts w:ascii="Calibri" w:hAnsi="Calibri"/>
                <w:color w:val="282828"/>
                <w:sz w:val="16"/>
              </w:rPr>
              <w:t>1.96</w:t>
            </w:r>
          </w:p>
        </w:tc>
      </w:tr>
      <w:tr>
        <w:tc>
          <w:tcPr>
            <w:tcW w:type="dxa" w:w="1680"/>
            <w:shd w:fill="FFFFFF"/>
            <w:tcMar>
              <w:top w:w="60" w:type="dxa"/>
              <w:bottom w:w="60" w:type="dxa"/>
              <w:left w:w="90" w:type="dxa"/>
              <w:right w:w="90" w:type="dxa"/>
            </w:tcMar>
          </w:tcPr>
          <w:p>
            <w:pPr>
              <w:jc w:val="left"/>
            </w:pPr>
            <w:r>
              <w:rPr>
                <w:rFonts w:ascii="Calibri" w:hAnsi="Calibri"/>
                <w:color w:val="282828"/>
                <w:sz w:val="16"/>
              </w:rPr>
              <w:t>Cleveland (Angio)</w:t>
            </w:r>
          </w:p>
        </w:tc>
        <w:tc>
          <w:tcPr>
            <w:tcW w:type="dxa" w:w="1680"/>
            <w:shd w:fill="FFFFFF"/>
            <w:tcMar>
              <w:top w:w="60" w:type="dxa"/>
              <w:bottom w:w="60" w:type="dxa"/>
              <w:left w:w="90" w:type="dxa"/>
              <w:right w:w="90" w:type="dxa"/>
            </w:tcMar>
          </w:tcPr>
          <w:p>
            <w:pPr>
              <w:jc w:val="left"/>
            </w:pPr>
            <w:r>
              <w:rPr>
                <w:rFonts w:ascii="Calibri" w:hAnsi="Calibri"/>
                <w:color w:val="282828"/>
                <w:sz w:val="16"/>
              </w:rPr>
              <w:t>Age&gt;=55, Male, HighChol&gt;=240, ExAngina</w:t>
            </w:r>
          </w:p>
        </w:tc>
        <w:tc>
          <w:tcPr>
            <w:tcW w:type="dxa" w:w="1680"/>
            <w:shd w:fill="FFFFFF"/>
            <w:tcMar>
              <w:top w:w="60" w:type="dxa"/>
              <w:bottom w:w="60" w:type="dxa"/>
              <w:left w:w="90" w:type="dxa"/>
              <w:right w:w="90" w:type="dxa"/>
            </w:tcMar>
          </w:tcPr>
          <w:p>
            <w:pPr>
              <w:jc w:val="center"/>
            </w:pPr>
            <w:r>
              <w:rPr>
                <w:rFonts w:ascii="Calibri" w:hAnsi="Calibri"/>
                <w:color w:val="282828"/>
                <w:sz w:val="16"/>
              </w:rPr>
              <w:t>HeartDisease</w:t>
            </w:r>
          </w:p>
        </w:tc>
        <w:tc>
          <w:tcPr>
            <w:tcW w:type="dxa" w:w="1680"/>
            <w:shd w:fill="FFFFFF"/>
            <w:tcMar>
              <w:top w:w="60" w:type="dxa"/>
              <w:bottom w:w="60" w:type="dxa"/>
              <w:left w:w="90" w:type="dxa"/>
              <w:right w:w="90" w:type="dxa"/>
            </w:tcMar>
          </w:tcPr>
          <w:p>
            <w:pPr>
              <w:jc w:val="center"/>
            </w:pPr>
            <w:r>
              <w:rPr>
                <w:rFonts w:ascii="Calibri" w:hAnsi="Calibri"/>
                <w:color w:val="282828"/>
                <w:sz w:val="16"/>
              </w:rPr>
              <w:t>0.08</w:t>
            </w:r>
          </w:p>
        </w:tc>
        <w:tc>
          <w:tcPr>
            <w:tcW w:type="dxa" w:w="1680"/>
            <w:shd w:fill="FFFFFF"/>
            <w:tcMar>
              <w:top w:w="60" w:type="dxa"/>
              <w:bottom w:w="60" w:type="dxa"/>
              <w:left w:w="90" w:type="dxa"/>
              <w:right w:w="90" w:type="dxa"/>
            </w:tcMar>
          </w:tcPr>
          <w:p>
            <w:pPr>
              <w:jc w:val="center"/>
            </w:pPr>
            <w:r>
              <w:rPr>
                <w:rFonts w:ascii="Calibri" w:hAnsi="Calibri"/>
                <w:color w:val="282828"/>
                <w:sz w:val="16"/>
              </w:rPr>
              <w:t>0.89</w:t>
            </w:r>
          </w:p>
        </w:tc>
        <w:tc>
          <w:tcPr>
            <w:tcW w:type="dxa" w:w="1680"/>
            <w:shd w:fill="FFFFFF"/>
            <w:tcMar>
              <w:top w:w="60" w:type="dxa"/>
              <w:bottom w:w="60" w:type="dxa"/>
              <w:left w:w="90" w:type="dxa"/>
              <w:right w:w="90" w:type="dxa"/>
            </w:tcMar>
          </w:tcPr>
          <w:p>
            <w:pPr>
              <w:jc w:val="center"/>
            </w:pPr>
            <w:r>
              <w:rPr>
                <w:rFonts w:ascii="Calibri" w:hAnsi="Calibri"/>
                <w:color w:val="282828"/>
                <w:sz w:val="16"/>
              </w:rPr>
              <w:t>1.94</w:t>
            </w:r>
          </w:p>
        </w:tc>
      </w:tr>
      <w:tr>
        <w:tc>
          <w:tcPr>
            <w:tcW w:type="dxa" w:w="1680"/>
            <w:shd w:fill="F2F5F9"/>
            <w:tcMar>
              <w:top w:w="60" w:type="dxa"/>
              <w:bottom w:w="60" w:type="dxa"/>
              <w:left w:w="90" w:type="dxa"/>
              <w:right w:w="90" w:type="dxa"/>
            </w:tcMar>
          </w:tcPr>
          <w:p>
            <w:pPr>
              <w:jc w:val="left"/>
            </w:pPr>
            <w:r>
              <w:rPr>
                <w:rFonts w:ascii="Calibri" w:hAnsi="Calibri"/>
                <w:color w:val="282828"/>
                <w:sz w:val="16"/>
              </w:rPr>
              <w:t>Cleveland (Angio)</w:t>
            </w:r>
          </w:p>
        </w:tc>
        <w:tc>
          <w:tcPr>
            <w:tcW w:type="dxa" w:w="1680"/>
            <w:shd w:fill="F2F5F9"/>
            <w:tcMar>
              <w:top w:w="60" w:type="dxa"/>
              <w:bottom w:w="60" w:type="dxa"/>
              <w:left w:w="90" w:type="dxa"/>
              <w:right w:w="90" w:type="dxa"/>
            </w:tcMar>
          </w:tcPr>
          <w:p>
            <w:pPr>
              <w:jc w:val="left"/>
            </w:pPr>
            <w:r>
              <w:rPr>
                <w:rFonts w:ascii="Calibri" w:hAnsi="Calibri"/>
                <w:color w:val="282828"/>
                <w:sz w:val="16"/>
              </w:rPr>
              <w:t>Age&gt;=55, Male, ExAngina</w:t>
            </w:r>
          </w:p>
        </w:tc>
        <w:tc>
          <w:tcPr>
            <w:tcW w:type="dxa" w:w="1680"/>
            <w:shd w:fill="F2F5F9"/>
            <w:tcMar>
              <w:top w:w="60" w:type="dxa"/>
              <w:bottom w:w="60" w:type="dxa"/>
              <w:left w:w="90" w:type="dxa"/>
              <w:right w:w="90" w:type="dxa"/>
            </w:tcMar>
          </w:tcPr>
          <w:p>
            <w:pPr>
              <w:jc w:val="center"/>
            </w:pPr>
            <w:r>
              <w:rPr>
                <w:rFonts w:ascii="Calibri" w:hAnsi="Calibri"/>
                <w:color w:val="282828"/>
                <w:sz w:val="16"/>
              </w:rPr>
              <w:t>HeartDisease</w:t>
            </w:r>
          </w:p>
        </w:tc>
        <w:tc>
          <w:tcPr>
            <w:tcW w:type="dxa" w:w="1680"/>
            <w:shd w:fill="F2F5F9"/>
            <w:tcMar>
              <w:top w:w="60" w:type="dxa"/>
              <w:bottom w:w="60" w:type="dxa"/>
              <w:left w:w="90" w:type="dxa"/>
              <w:right w:w="90" w:type="dxa"/>
            </w:tcMar>
          </w:tcPr>
          <w:p>
            <w:pPr>
              <w:jc w:val="center"/>
            </w:pPr>
            <w:r>
              <w:rPr>
                <w:rFonts w:ascii="Calibri" w:hAnsi="Calibri"/>
                <w:color w:val="282828"/>
                <w:sz w:val="16"/>
              </w:rPr>
              <w:t>0.13</w:t>
            </w:r>
          </w:p>
        </w:tc>
        <w:tc>
          <w:tcPr>
            <w:tcW w:type="dxa" w:w="1680"/>
            <w:shd w:fill="F2F5F9"/>
            <w:tcMar>
              <w:top w:w="60" w:type="dxa"/>
              <w:bottom w:w="60" w:type="dxa"/>
              <w:left w:w="90" w:type="dxa"/>
              <w:right w:w="90" w:type="dxa"/>
            </w:tcMar>
          </w:tcPr>
          <w:p>
            <w:pPr>
              <w:jc w:val="center"/>
            </w:pPr>
            <w:r>
              <w:rPr>
                <w:rFonts w:ascii="Calibri" w:hAnsi="Calibri"/>
                <w:color w:val="282828"/>
                <w:sz w:val="16"/>
              </w:rPr>
              <w:t>0.85</w:t>
            </w:r>
          </w:p>
        </w:tc>
        <w:tc>
          <w:tcPr>
            <w:tcW w:type="dxa" w:w="1680"/>
            <w:shd w:fill="F2F5F9"/>
            <w:tcMar>
              <w:top w:w="60" w:type="dxa"/>
              <w:bottom w:w="60" w:type="dxa"/>
              <w:left w:w="90" w:type="dxa"/>
              <w:right w:w="90" w:type="dxa"/>
            </w:tcMar>
          </w:tcPr>
          <w:p>
            <w:pPr>
              <w:jc w:val="center"/>
            </w:pPr>
            <w:r>
              <w:rPr>
                <w:rFonts w:ascii="Calibri" w:hAnsi="Calibri"/>
                <w:color w:val="282828"/>
                <w:sz w:val="16"/>
              </w:rPr>
              <w:t>1.84</w:t>
            </w:r>
          </w:p>
        </w:tc>
      </w:tr>
    </w:tbl>
    <w:p>
      <w:pPr>
        <w:spacing w:after="80"/>
      </w:pPr>
    </w:p>
    <w:p>
      <w:r>
        <w:t>Clinical Benchmark Takeaways:</w:t>
        <w:br/>
        <w:t>- In the Pima clinical lab cohort, the rule {BMI &gt;= 30, Age &gt;= 35, Glucose &gt; 125 mg/dL} -&gt; {Diabetes} achieves 77.1% confidence and a lift of 2.21, confirming that laboratory hyperglycemia combined with obesity provides exceptionally high predictive confidence.</w:t>
        <w:br/>
        <w:t>- In the Cleveland angiography cohort, the rule {Male, HighChol &gt;= 240 mg/dL, Exercise Angina} -&gt; {HeartDisease} achieves 90.2% confidence and a lift of 1.96, demonstrating that exertional chest pain combined with severe hypercholesterolemia in men identifies severe anatomical coronary artery disease with over 90% certainty.</w:t>
      </w:r>
    </w:p>
    <w:p>
      <w:pPr>
        <w:pStyle w:val="Heading1"/>
        <w:spacing w:before="200" w:after="60"/>
      </w:pPr>
      <w:r>
        <w:t>5. Discussion, Strategic Insights &amp; Dietify Integration</w:t>
      </w:r>
    </w:p>
    <w:p>
      <w:r>
        <w:t>The empirical association rules mined across both survey transactions and clinical cohorts demonstrate the compounding synergy of the Metabolic Syndrome triad: Obesity (BMI &gt;= 30), Hypertension (HighBP), and Dyslipidemia (HighChol). While individual isolated risk factors elevate disease probability modestly, their co-occurrence multiplies disease probability non-linearly.</w:t>
      </w:r>
    </w:p>
    <w:p>
      <w:r>
        <w:t>Actionable Deployment in Digital Health Applications (e.g., Dietify):</w:t>
        <w:br/>
        <w:t>A preventative mobile health platform like Dietify can embed these exact mined association rules into its clinical decision support engine:</w:t>
        <w:br/>
        <w:t>- Automated Risk Triggering: When a user logs a BMI &gt;= 30 and records an elevated blood pressure reading, Dietify's rules engine does not wait for an official physician diagnosis. It immediately flags the user profile and serves personalized low-glycemic, sodium-restricted meal plans to target insulin resistance.</w:t>
        <w:br/>
        <w:t>- Clinical Screening Recommendations: When an individual matches the {Age &gt;= 50, HighBP, HighChol} rule antecedent, Dietify issues an in-app alert prompting the user to schedule an annual fasting blood glucose panel, HbA1c test, and ECG stress evaluation with their healthcare provider.</w:t>
        <w:br/>
        <w:t>- Behavioral Nudging: Identifying the strong association between physical limitation (DiffWalk) and disease emergence enables Dietify to recommend low-impact restorative physical activities (e.g., chair yoga, aquatic therapy, brisk walking intervals) to interrupt the sedentary cardiometabolic spiral.</w:t>
      </w:r>
    </w:p>
    <w:p>
      <w:r>
        <w:t>Critical Project Limitations:</w:t>
        <w:br/>
        <w:t>1. Association vs. Causation: Association rule mining identifies co-occurrence patterns; it does not prove causality. Chronic hypertension does not necessarily cause diabetes directly; rather, both conditions stem from common upstream cellular pathology, including hyperinsulinemia, chronic systemic inflammation, and caloric surplus.</w:t>
        <w:br/>
        <w:t>2. Demographic and Sampling Bias: The Pima dataset is restricted to Native American females in Arizona; the Cleveland dataset is derived from hospital inpatients undergoing catheterization; and the BRFSS relies on self-reported telephone responses subject to recall and social desirability biases.</w:t>
        <w:br/>
        <w:t>3. Cross-Cohort Structural Missingness: Due to protocol heterogeneity, continuous laboratory metrics could not be imputed across phone surveys without introducing massive synthetic bias. Mined transaction rules must be interpreted within their respective survey and clinical operational scopes.</w:t>
      </w:r>
    </w:p>
    <w:p>
      <w:pPr>
        <w:pStyle w:val="Heading1"/>
        <w:spacing w:before="200" w:after="60"/>
      </w:pPr>
      <w:r>
        <w:t>6. Conclusion</w:t>
      </w:r>
    </w:p>
    <w:p>
      <w:r>
        <w:t>This project established an end-to-end, reproducible data mining pipeline for cardiometabolic disease risk identification. By auditing hidden zeros (652 zeros across 376 records in Pima), rigorously evaluating survey missing data science (showing listwise deletion destroys 44.7% of survey cohorts), and vertically harmonizing multi-center datasets, we built a robust analytical foundation. Unsupervised frequent pattern mining successfully discovered high-confidence, high-lift association rules governing diabetes and heart disease emergence. These discoveries confirm that digital health monitoring platforms can utilize self-reportable cardiometabolic risk triads to trigger early, personalized preventive interventions before severe clinical disease manifests.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