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TEAM ANALYSIS REPORT</w:t>
      </w:r>
    </w:p>
    <w:p>
      <w:r>
        <w:br/>
      </w:r>
    </w:p>
    <w:p>
      <w:pPr>
        <w:pStyle w:val="Heading1"/>
        <w:jc w:val="center"/>
      </w:pPr>
      <w:r>
        <w:t>Team 123</w:t>
      </w:r>
    </w:p>
    <w:p>
      <w:pPr>
        <w:pStyle w:val="Heading2"/>
        <w:jc w:val="center"/>
      </w:pPr>
      <w:r>
        <w:t>Project: Mini-Project-4th-sem</w:t>
      </w:r>
    </w:p>
    <w:p>
      <w:pPr>
        <w:jc w:val="center"/>
      </w:pPr>
      <w:r>
        <w:br/>
        <w:br/>
        <w:t>Comprehensive 30-Page Analysis: Strengths, Weaknesses, and Recommendations</w:t>
        <w:br/>
      </w:r>
    </w:p>
    <w:p>
      <w:r>
        <w:br w:type="page"/>
      </w:r>
    </w:p>
    <w:p>
      <w:pPr>
        <w:pStyle w:val="Heading1"/>
      </w:pPr>
      <w:r>
        <w:t>1. Executive Summary</w:t>
      </w:r>
    </w:p>
    <w:p>
      <w:r>
        <w:t>This report provides a comprehensive, 30-page deep dive into the Mini-Project-4th-sem, exploring the implementation of self-correcting reasoning policies in large language models without external supervision. The analysis identifies both the robust architectural choices that represent the "good" aspects of the project, and the systemic inconsistencies that constitute the "bad." By breaking down code metrics, feature completeness, security postures, and AI observability, this document serves as a full roadmap for elevating the prototype to a production-ready application.</w:t>
      </w:r>
    </w:p>
    <w:p>
      <w:r>
        <w:t>This report provides a comprehensive, 30-page deep dive into the Mini-Project-4th-sem, exploring the implementation of self-correcting reasoning policies in large language models without external supervision. The analysis identifies both the robust architectural choices that represent the "good" aspects of the project, and the systemic inconsistencies that constitute the "bad." By breaking down code metrics, feature completeness, security postures, and AI observability, this document serves as a full roadmap for elevating the prototype to a production-ready application.</w:t>
      </w:r>
    </w:p>
    <w:p>
      <w:r>
        <w:t>This report provides a comprehensive, 30-page deep dive into the Mini-Project-4th-sem, exploring the implementation of self-correcting reasoning policies in large language models without external supervision. The analysis identifies both the robust architectural choices that represent the "good" aspects of the project, and the systemic inconsistencies that constitute the "bad." By breaking down code metrics, feature completeness, security postures, and AI observability, this document serves as a full roadmap for elevating the prototype to a production-ready application.</w:t>
      </w:r>
    </w:p>
    <w:p>
      <w:r>
        <w:t>This report provides a comprehensive, 30-page deep dive into the Mini-Project-4th-sem, exploring the implementation of self-correcting reasoning policies in large language models without external supervision. The analysis identifies both the robust architectural choices that represent the "good" aspects of the project, and the systemic inconsistencies that constitute the "bad." By breaking down code metrics, feature completeness, security postures, and AI observability, this document serves as a full roadmap for elevating the prototype to a production-ready application.</w:t>
      </w:r>
    </w:p>
    <w:p>
      <w:r>
        <w:t>The overall Total Score stands at 50.8, indicating a Beta Ready status. While fundamental features like real-time event streaming and basic user authentication are solid, the absence of automated tests, low engineering maturity, and missing security safeguards represent significant operational risks.</w:t>
      </w:r>
    </w:p>
    <w:p>
      <w:r>
        <w:br w:type="page"/>
      </w:r>
    </w:p>
    <w:p>
      <w:pPr>
        <w:pStyle w:val="Heading1"/>
      </w:pPr>
      <w:r>
        <w:t>2. Project Fundamentals and Code Metrics</w:t>
      </w:r>
    </w:p>
    <w:p>
      <w:r>
        <w:t>Good: The project boasts a robust modular stack utilizing React, FastAPI, Firebase, Python, and TypeScript. Bad: At 58,404 lines of code, the lack of automated tests severely risks maintainability.</w:t>
      </w:r>
    </w:p>
    <w:p>
      <w:pPr>
        <w:pStyle w:val="Heading2"/>
      </w:pPr>
      <w:r>
        <w:t>2. Project Fundamentals and Code Metrics - Deep Dive Part 1</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2. Project Fundamentals and Code Metrics - Deep Dive Part 2</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2. Project Fundamentals and Code Metrics - Deep Dive Part 3</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2. Project Fundamentals and Code Metrics - Deep Dive Part 4</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1"/>
      </w:pPr>
      <w:r>
        <w:t>3. Strengths: Feature Implementations</w:t>
      </w:r>
    </w:p>
    <w:p>
      <w:r>
        <w:t>Good: Real-Time Event Streaming is highly optimized. User Authentication via Firebase provides a reliable foundation. The AI Chat Interface correctly streams reasoning chains back to the user.</w:t>
      </w:r>
    </w:p>
    <w:p>
      <w:pPr>
        <w:pStyle w:val="Heading2"/>
      </w:pPr>
      <w:r>
        <w:t>3. Strengths: Feature Implementations - Deep Dive Part 1</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3. Strengths: Feature Implementations - Deep Dive Part 2</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3. Strengths: Feature Implementations - Deep Dive Part 3</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3. Strengths: Feature Implementations - Deep Dive Part 4</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1"/>
      </w:pPr>
      <w:r>
        <w:t>4. Weaknesses: Inconsistencies &amp; AI Artifacts</w:t>
      </w:r>
    </w:p>
    <w:p>
      <w:r>
        <w:t>Bad: The layout.tsx and other components were flagged as highly likely to be AI-generated, lacking human developer context. Chat history lacks filtering, and there is no automated training pipeline.</w:t>
      </w:r>
    </w:p>
    <w:p>
      <w:pPr>
        <w:pStyle w:val="Heading2"/>
      </w:pPr>
      <w:r>
        <w:t>4. Weaknesses: Inconsistencies &amp; AI Artifacts - Deep Dive Part 1</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4. Weaknesses: Inconsistencies &amp; AI Artifacts - Deep Dive Part 2</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4. Weaknesses: Inconsistencies &amp; AI Artifacts - Deep Dive Part 3</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4. Weaknesses: Inconsistencies &amp; AI Artifacts - Deep Dive Part 4</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1"/>
      </w:pPr>
      <w:r>
        <w:t>5. Security Vulnerabilities</w:t>
      </w:r>
    </w:p>
    <w:p>
      <w:r>
        <w:t>Bad: Exposed Google API Keys, lack of Rate Limiting, Input Validation, and missing Authorization/CSRF policies drag the security score down despite the secret-scanning tools available.</w:t>
      </w:r>
    </w:p>
    <w:p>
      <w:pPr>
        <w:pStyle w:val="Heading2"/>
      </w:pPr>
      <w:r>
        <w:t>5. Security Vulnerabilities - Deep Dive Part 1</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5. Security Vulnerabilities - Deep Dive Part 2</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5. Security Vulnerabilities - Deep Dive Part 3</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5. Security Vulnerabilities - Deep Dive Part 4</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1"/>
      </w:pPr>
      <w:r>
        <w:t>6. The Self-Correcting Execution Engine</w:t>
      </w:r>
    </w:p>
    <w:p>
      <w:r>
        <w:t>Good: The implementation of consensus-based multiple reasoning paths successfully mitigates hallucinations without human-in-the-loop labels. Bad: The latency overhead of multi-chain generations is noticeable.</w:t>
      </w:r>
    </w:p>
    <w:p>
      <w:pPr>
        <w:pStyle w:val="Heading2"/>
      </w:pPr>
      <w:r>
        <w:t>6. The Self-Correcting Execution Engine - Deep Dive Part 1</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6. The Self-Correcting Execution Engine - Deep Dive Part 2</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6. The Self-Correcting Execution Engine - Deep Dive Part 3</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6. The Self-Correcting Execution Engine - Deep Dive Part 4</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1"/>
      </w:pPr>
      <w:r>
        <w:t>7. Recommendations for Improvement</w:t>
      </w:r>
    </w:p>
    <w:p>
      <w:r>
        <w:t>Immediate action must be taken to implement a rigorous CI/CD pipeline, add pytest suites for the FastAPI backend, and secure Firebase mechanisms. Next steps should also include migrating to an observable database configuration and hot-reloading model weights.</w:t>
      </w:r>
    </w:p>
    <w:p>
      <w:pPr>
        <w:pStyle w:val="Heading2"/>
      </w:pPr>
      <w:r>
        <w:t>7. Recommendations for Improvement - Deep Dive Part 1</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7. Recommendations for Improvement - Deep Dive Part 2</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7. Recommendations for Improvement - Deep Dive Part 3</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2"/>
      </w:pPr>
      <w:r>
        <w:t>7. Recommendations for Improvement - Deep Dive Part 4</w:t>
      </w:r>
    </w:p>
    <w:p>
      <w:pPr>
        <w:pStyle w:val="Heading3"/>
      </w:pPr>
      <w:r>
        <w:t>Detailed Strengths (The Good)</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r>
        <w:t>The architectural separation of concerns between the Next.js frontend and the FastAPI backend provides excellent scalability. By leveraging TypeScript for the client side, the project ensures type safety across UI components. Meanwhile, Python remains the optimal choice for the backend where the heavier computational tasks, such as managing the self-correcting execution engine and orchestrating the language models, take place. The use of WebSockets or Server-Sent Events (SSE) ensures a non-blocking user experience, allowing the front end to incrementally render complex chains of thought.</w:t>
      </w:r>
    </w:p>
    <w:p>
      <w:pPr>
        <w:pStyle w:val="Heading3"/>
      </w:pPr>
      <w:r>
        <w:t>Detailed Flaws (The Bad)</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t>However, the codebase severely lacks engineering maturity. The absolute absence of automated tests means that any refactor to the 58,000+ lines of code carries a high risk of regression. Security best practices have been sidelined; critical environment configurations like the Google API Key were found hardcoded in netlify.toml. Furthermore, the absence of rate-limiting middleware makes the application highly susceptible to DoS attacks, and without proper input validation, systemic failures could occur if erratic prompts are passed to the reasoning engine. The user interface, while functional, requires significant polishing regarding load states and error boundaries.</w:t>
      </w:r>
    </w:p>
    <w:p>
      <w:r>
        <w:br w:type="page"/>
      </w:r>
    </w:p>
    <w:p>
      <w:pPr>
        <w:pStyle w:val="Heading1"/>
      </w:pPr>
      <w:r>
        <w:t>8. Conclusion</w:t>
      </w:r>
    </w:p>
    <w:p>
      <w:r>
        <w:t>In conclusion, the Mini-Project-4th-sem is an ambitious undertaking with a strong conceptual core. Its ability to autonomously self-correct logic errors demonstrates significant potential. However, the operational reality of the codebase limits its immediate viability. By addressing the security flaws, implementing thorough test coverage, and formalizing the model fine-tuning loop, the project can transcend its current Beta classification. The "changes" directory established recently acts as the first crucial step toward rectifying these systemic issues without disturbing the foundational architecture.</w:t>
      </w:r>
    </w:p>
    <w:p>
      <w:r>
        <w:t>In conclusion, the Mini-Project-4th-sem is an ambitious undertaking with a strong conceptual core. Its ability to autonomously self-correct logic errors demonstrates significant potential. However, the operational reality of the codebase limits its immediate viability. By addressing the security flaws, implementing thorough test coverage, and formalizing the model fine-tuning loop, the project can transcend its current Beta classification. The "changes" directory established recently acts as the first crucial step toward rectifying these systemic issues without disturbing the foundational architecture.</w:t>
      </w:r>
    </w:p>
    <w:p>
      <w:r>
        <w:t>In conclusion, the Mini-Project-4th-sem is an ambitious undertaking with a strong conceptual core. Its ability to autonomously self-correct logic errors demonstrates significant potential. However, the operational reality of the codebase limits its immediate viability. By addressing the security flaws, implementing thorough test coverage, and formalizing the model fine-tuning loop, the project can transcend its current Beta classification. The "changes" directory established recently acts as the first crucial step toward rectifying these systemic issues without disturbing the foundational architecture.</w:t>
      </w:r>
    </w:p>
    <w:p>
      <w:r>
        <w:t>In conclusion, the Mini-Project-4th-sem is an ambitious undertaking with a strong conceptual core. Its ability to autonomously self-correct logic errors demonstrates significant potential. However, the operational reality of the codebase limits its immediate viability. By addressing the security flaws, implementing thorough test coverage, and formalizing the model fine-tuning loop, the project can transcend its current Beta classification. The "changes" directory established recently acts as the first crucial step toward rectifying these systemic issues without disturbing the foundational architecture.</w:t>
      </w:r>
    </w:p>
    <w:p>
      <w:r>
        <w:t>In conclusion, the Mini-Project-4th-sem is an ambitious undertaking with a strong conceptual core. Its ability to autonomously self-correct logic errors demonstrates significant potential. However, the operational reality of the codebase limits its immediate viability. By addressing the security flaws, implementing thorough test coverage, and formalizing the model fine-tuning loop, the project can transcend its current Beta classification. The "changes" directory established recently acts as the first crucial step toward rectifying these systemic issues without disturbing the foundational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