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3AB0" w14:textId="134A18A7" w:rsidR="00A95B70" w:rsidRDefault="00A95B70" w:rsidP="00A95B70">
      <w:pPr>
        <w:pStyle w:val="Heading1"/>
      </w:pPr>
      <w:r>
        <w:t>Task 1: Massive Report (Qianchen’s Version) Inquisit Verison for M-Turk</w:t>
      </w:r>
    </w:p>
    <w:p w14:paraId="1CA06F4D" w14:textId="1393F7AF" w:rsidR="00A95B70" w:rsidRDefault="00A95B70" w:rsidP="00A95B70">
      <w:pPr>
        <w:pStyle w:val="ListParagraph"/>
        <w:numPr>
          <w:ilvl w:val="0"/>
          <w:numId w:val="3"/>
        </w:numPr>
        <w:rPr>
          <w:sz w:val="28"/>
        </w:rPr>
      </w:pPr>
      <w:r>
        <w:rPr>
          <w:sz w:val="28"/>
        </w:rPr>
        <w:t>Experiment Procedure</w:t>
      </w:r>
    </w:p>
    <w:p w14:paraId="2E91AE32" w14:textId="111A590D" w:rsidR="00A95B70" w:rsidRDefault="00A95B70" w:rsidP="00A95B70">
      <w:pPr>
        <w:pStyle w:val="ListParagraph"/>
        <w:rPr>
          <w:sz w:val="28"/>
        </w:rPr>
      </w:pPr>
      <w:r>
        <w:rPr>
          <w:sz w:val="28"/>
        </w:rPr>
        <w:t>This experiment is a version which replicate Qianchen’s version by Inquisit. But this this time each experiment has less trials (14 trials each) and the order of the Image presentation can be random.</w:t>
      </w:r>
    </w:p>
    <w:p w14:paraId="3AD704DD" w14:textId="7CAF503A" w:rsidR="00A95B70" w:rsidRDefault="00A95B70" w:rsidP="00A95B70">
      <w:pPr>
        <w:pStyle w:val="ListParagraph"/>
        <w:rPr>
          <w:sz w:val="28"/>
        </w:rPr>
      </w:pPr>
      <w:r>
        <w:rPr>
          <w:sz w:val="28"/>
        </w:rPr>
        <w:t>In each trial, a big Image will be followed by 500ms cross fixation at the center. The image will flash for 133ms and masked by 5 masks. Each mask takes 60ms. Then, it will accompany 21 questions. (21 patches) These patches are made of 4 or 5 patch</w:t>
      </w:r>
      <w:r w:rsidR="000B74BB">
        <w:rPr>
          <w:sz w:val="28"/>
        </w:rPr>
        <w:t>es</w:t>
      </w:r>
      <w:r>
        <w:rPr>
          <w:sz w:val="28"/>
        </w:rPr>
        <w:t xml:space="preserve"> from the present Image</w:t>
      </w:r>
      <w:r w:rsidR="000B74BB">
        <w:rPr>
          <w:sz w:val="28"/>
        </w:rPr>
        <w:t>, 1 patch contain object item and 16/15 absent patches. (Depend on the critical patch location)</w:t>
      </w:r>
    </w:p>
    <w:p w14:paraId="6CA5C9F6" w14:textId="32A107FA" w:rsidR="000B74BB" w:rsidRDefault="000B74BB" w:rsidP="000B74BB">
      <w:pPr>
        <w:pStyle w:val="ListParagraph"/>
        <w:numPr>
          <w:ilvl w:val="0"/>
          <w:numId w:val="3"/>
        </w:numPr>
        <w:rPr>
          <w:sz w:val="28"/>
        </w:rPr>
      </w:pPr>
      <w:r>
        <w:rPr>
          <w:sz w:val="28"/>
        </w:rPr>
        <w:t>Scripts Description:</w:t>
      </w:r>
    </w:p>
    <w:p w14:paraId="66BBC1A8" w14:textId="163EF144" w:rsidR="000B74BB" w:rsidRPr="000B74BB" w:rsidRDefault="000B74BB" w:rsidP="000B74BB">
      <w:pPr>
        <w:pStyle w:val="ListParagraph"/>
        <w:numPr>
          <w:ilvl w:val="0"/>
          <w:numId w:val="4"/>
        </w:numPr>
        <w:rPr>
          <w:sz w:val="28"/>
        </w:rPr>
      </w:pPr>
      <w:r>
        <w:rPr>
          <w:color w:val="FF0000"/>
          <w:sz w:val="28"/>
        </w:rPr>
        <w:t>BaseScript_B1_Gx.iqx</w:t>
      </w:r>
    </w:p>
    <w:p w14:paraId="07BA71EF" w14:textId="0630B3D7" w:rsidR="000B74BB" w:rsidRDefault="000B74BB" w:rsidP="000B74BB">
      <w:pPr>
        <w:pStyle w:val="ListParagraph"/>
        <w:ind w:left="1440"/>
        <w:rPr>
          <w:sz w:val="28"/>
        </w:rPr>
      </w:pPr>
      <w:r>
        <w:rPr>
          <w:sz w:val="28"/>
        </w:rPr>
        <w:t>This Script created by an .m file named ‘ListCreate_individual_fix.m’. It contain lists of images need during this experiment. For example:</w:t>
      </w:r>
    </w:p>
    <w:p w14:paraId="156FFC1A" w14:textId="36829C9D" w:rsidR="000B74BB" w:rsidRDefault="000B74BB" w:rsidP="000B74BB">
      <w:pPr>
        <w:pStyle w:val="ListParagraph"/>
        <w:ind w:left="1440"/>
        <w:rPr>
          <w:sz w:val="28"/>
        </w:rPr>
      </w:pPr>
      <w:r>
        <w:rPr>
          <w:sz w:val="28"/>
        </w:rPr>
        <w:t xml:space="preserve">List of </w:t>
      </w:r>
      <w:r w:rsidR="001402FA">
        <w:rPr>
          <w:sz w:val="28"/>
        </w:rPr>
        <w:t>present Images:</w:t>
      </w:r>
    </w:p>
    <w:p w14:paraId="402398B8" w14:textId="5C9BD0BD" w:rsidR="000B74BB" w:rsidRDefault="000B74BB" w:rsidP="000B74BB">
      <w:pPr>
        <w:pStyle w:val="ListParagraph"/>
        <w:ind w:left="1440"/>
        <w:rPr>
          <w:sz w:val="28"/>
        </w:rPr>
      </w:pPr>
      <w:r w:rsidRPr="000B74BB">
        <w:rPr>
          <w:noProof/>
          <w:sz w:val="28"/>
        </w:rPr>
        <w:drawing>
          <wp:inline distT="0" distB="0" distL="0" distR="0" wp14:anchorId="5C1F0684" wp14:editId="7BA74F58">
            <wp:extent cx="1794131" cy="1777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902" cy="1794318"/>
                    </a:xfrm>
                    <a:prstGeom prst="rect">
                      <a:avLst/>
                    </a:prstGeom>
                  </pic:spPr>
                </pic:pic>
              </a:graphicData>
            </a:graphic>
          </wp:inline>
        </w:drawing>
      </w:r>
    </w:p>
    <w:p w14:paraId="60A3C08B" w14:textId="5CF31495" w:rsidR="001402FA" w:rsidRDefault="001402FA" w:rsidP="000B74BB">
      <w:pPr>
        <w:pStyle w:val="ListParagraph"/>
        <w:ind w:left="1440"/>
        <w:rPr>
          <w:sz w:val="28"/>
        </w:rPr>
      </w:pPr>
      <w:r>
        <w:rPr>
          <w:sz w:val="28"/>
        </w:rPr>
        <w:t>List of critical patches correspond to the same order</w:t>
      </w:r>
    </w:p>
    <w:p w14:paraId="7BF33852" w14:textId="71EAA039" w:rsidR="001402FA" w:rsidRDefault="001402FA" w:rsidP="000B74BB">
      <w:pPr>
        <w:pStyle w:val="ListParagraph"/>
        <w:ind w:left="1440"/>
        <w:rPr>
          <w:sz w:val="28"/>
        </w:rPr>
      </w:pPr>
      <w:r w:rsidRPr="001402FA">
        <w:rPr>
          <w:noProof/>
          <w:sz w:val="28"/>
        </w:rPr>
        <w:drawing>
          <wp:inline distT="0" distB="0" distL="0" distR="0" wp14:anchorId="3BFC5DD8" wp14:editId="0B12F917">
            <wp:extent cx="1703357" cy="2192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898" cy="2194811"/>
                    </a:xfrm>
                    <a:prstGeom prst="rect">
                      <a:avLst/>
                    </a:prstGeom>
                  </pic:spPr>
                </pic:pic>
              </a:graphicData>
            </a:graphic>
          </wp:inline>
        </w:drawing>
      </w:r>
    </w:p>
    <w:p w14:paraId="5111A5BD" w14:textId="43DCB48C" w:rsidR="001402FA" w:rsidRDefault="001402FA" w:rsidP="000B74BB">
      <w:pPr>
        <w:pStyle w:val="ListParagraph"/>
        <w:ind w:left="1440"/>
        <w:rPr>
          <w:sz w:val="28"/>
        </w:rPr>
      </w:pPr>
      <w:r>
        <w:rPr>
          <w:sz w:val="28"/>
        </w:rPr>
        <w:t>List of position of the critical patch:</w:t>
      </w:r>
    </w:p>
    <w:p w14:paraId="05074451" w14:textId="377143B7" w:rsidR="001402FA" w:rsidRDefault="001402FA" w:rsidP="000B74BB">
      <w:pPr>
        <w:pStyle w:val="ListParagraph"/>
        <w:ind w:left="1440"/>
        <w:rPr>
          <w:sz w:val="28"/>
        </w:rPr>
      </w:pPr>
      <w:r w:rsidRPr="001402FA">
        <w:rPr>
          <w:noProof/>
          <w:sz w:val="28"/>
        </w:rPr>
        <w:lastRenderedPageBreak/>
        <w:drawing>
          <wp:inline distT="0" distB="0" distL="0" distR="0" wp14:anchorId="45F7560B" wp14:editId="6EE3E266">
            <wp:extent cx="1187420" cy="2914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4207" cy="2931470"/>
                    </a:xfrm>
                    <a:prstGeom prst="rect">
                      <a:avLst/>
                    </a:prstGeom>
                  </pic:spPr>
                </pic:pic>
              </a:graphicData>
            </a:graphic>
          </wp:inline>
        </w:drawing>
      </w:r>
    </w:p>
    <w:p w14:paraId="0F3F833F" w14:textId="7F546F70" w:rsidR="001402FA" w:rsidRPr="000B74BB" w:rsidRDefault="001402FA" w:rsidP="000B74BB">
      <w:pPr>
        <w:pStyle w:val="ListParagraph"/>
        <w:ind w:left="1440"/>
        <w:rPr>
          <w:sz w:val="28"/>
        </w:rPr>
      </w:pPr>
      <w:r>
        <w:rPr>
          <w:sz w:val="28"/>
        </w:rPr>
        <w:t>And so on.</w:t>
      </w:r>
    </w:p>
    <w:p w14:paraId="1AEE7C37" w14:textId="65440E2D" w:rsidR="000B74BB" w:rsidRPr="001402FA" w:rsidRDefault="000B74BB" w:rsidP="000B74BB">
      <w:pPr>
        <w:pStyle w:val="ListParagraph"/>
        <w:numPr>
          <w:ilvl w:val="0"/>
          <w:numId w:val="4"/>
        </w:numPr>
        <w:rPr>
          <w:sz w:val="28"/>
        </w:rPr>
      </w:pPr>
      <w:r>
        <w:rPr>
          <w:color w:val="FF0000"/>
          <w:sz w:val="28"/>
        </w:rPr>
        <w:t>Script_B1_Gx.iqx</w:t>
      </w:r>
    </w:p>
    <w:p w14:paraId="7EE0C32A" w14:textId="2C6E6073" w:rsidR="001402FA" w:rsidRPr="001402FA" w:rsidRDefault="001402FA" w:rsidP="001402FA">
      <w:pPr>
        <w:pStyle w:val="ListParagraph"/>
        <w:ind w:left="1440"/>
        <w:rPr>
          <w:sz w:val="28"/>
        </w:rPr>
      </w:pPr>
      <w:r>
        <w:rPr>
          <w:sz w:val="28"/>
        </w:rPr>
        <w:t>This script is used to start the experiment. It includes all files the experiment needs.</w:t>
      </w:r>
    </w:p>
    <w:p w14:paraId="0DB266FC" w14:textId="2176E6EF" w:rsidR="000B74BB" w:rsidRPr="001402FA" w:rsidRDefault="000B74BB" w:rsidP="000B74BB">
      <w:pPr>
        <w:pStyle w:val="ListParagraph"/>
        <w:numPr>
          <w:ilvl w:val="0"/>
          <w:numId w:val="4"/>
        </w:numPr>
        <w:rPr>
          <w:sz w:val="28"/>
        </w:rPr>
      </w:pPr>
      <w:r>
        <w:rPr>
          <w:color w:val="FF0000"/>
          <w:sz w:val="28"/>
        </w:rPr>
        <w:t>Mainstructure.iqx</w:t>
      </w:r>
    </w:p>
    <w:p w14:paraId="6986196A" w14:textId="2EFF8A0E" w:rsidR="001402FA" w:rsidRPr="001402FA" w:rsidRDefault="001402FA" w:rsidP="001402FA">
      <w:pPr>
        <w:pStyle w:val="ListParagraph"/>
        <w:ind w:left="1440"/>
        <w:rPr>
          <w:sz w:val="28"/>
        </w:rPr>
      </w:pPr>
      <w:r>
        <w:rPr>
          <w:sz w:val="28"/>
        </w:rPr>
        <w:t>The main body of the experiment. It contains the strategy of trials present and collect correspond data.</w:t>
      </w:r>
    </w:p>
    <w:p w14:paraId="34DF99DA" w14:textId="1C6018C0" w:rsidR="000B74BB" w:rsidRPr="001402FA" w:rsidRDefault="000B74BB" w:rsidP="000B74BB">
      <w:pPr>
        <w:pStyle w:val="ListParagraph"/>
        <w:numPr>
          <w:ilvl w:val="0"/>
          <w:numId w:val="4"/>
        </w:numPr>
        <w:rPr>
          <w:sz w:val="28"/>
        </w:rPr>
      </w:pPr>
      <w:r>
        <w:rPr>
          <w:color w:val="FF0000"/>
          <w:sz w:val="28"/>
        </w:rPr>
        <w:t>PictureAndText.iqx</w:t>
      </w:r>
    </w:p>
    <w:p w14:paraId="2DA2332D" w14:textId="01883114" w:rsidR="001402FA" w:rsidRPr="001402FA" w:rsidRDefault="001402FA" w:rsidP="001402FA">
      <w:pPr>
        <w:pStyle w:val="ListParagraph"/>
        <w:ind w:left="1440"/>
        <w:rPr>
          <w:sz w:val="28"/>
        </w:rPr>
      </w:pPr>
      <w:r>
        <w:rPr>
          <w:sz w:val="28"/>
        </w:rPr>
        <w:t>This file contains most of &lt;picture&gt; and &lt;text&gt; syntax which used in the ‘MainStructure.iqx’</w:t>
      </w:r>
    </w:p>
    <w:p w14:paraId="7BD3B1B0" w14:textId="60CF7C71" w:rsidR="000B74BB" w:rsidRPr="001402FA" w:rsidRDefault="000B74BB" w:rsidP="000B74BB">
      <w:pPr>
        <w:pStyle w:val="ListParagraph"/>
        <w:numPr>
          <w:ilvl w:val="0"/>
          <w:numId w:val="4"/>
        </w:numPr>
        <w:rPr>
          <w:sz w:val="28"/>
        </w:rPr>
      </w:pPr>
      <w:r>
        <w:rPr>
          <w:color w:val="FF0000"/>
          <w:sz w:val="28"/>
        </w:rPr>
        <w:t>InstructionPage.iqx</w:t>
      </w:r>
    </w:p>
    <w:p w14:paraId="12E5F364" w14:textId="1E9D2648" w:rsidR="001402FA" w:rsidRPr="001402FA" w:rsidRDefault="001402FA" w:rsidP="001402FA">
      <w:pPr>
        <w:pStyle w:val="ListParagraph"/>
        <w:ind w:left="1440"/>
        <w:rPr>
          <w:sz w:val="28"/>
        </w:rPr>
      </w:pPr>
      <w:r>
        <w:rPr>
          <w:sz w:val="28"/>
        </w:rPr>
        <w:t>Contents for Instruction Pages</w:t>
      </w:r>
    </w:p>
    <w:p w14:paraId="1A0BCC75" w14:textId="0DD26197" w:rsidR="000B74BB" w:rsidRPr="001402FA" w:rsidRDefault="000B74BB" w:rsidP="000B74BB">
      <w:pPr>
        <w:pStyle w:val="ListParagraph"/>
        <w:numPr>
          <w:ilvl w:val="0"/>
          <w:numId w:val="4"/>
        </w:numPr>
        <w:rPr>
          <w:sz w:val="28"/>
        </w:rPr>
      </w:pPr>
      <w:r>
        <w:rPr>
          <w:color w:val="FF0000"/>
          <w:sz w:val="28"/>
        </w:rPr>
        <w:t>Calibration.iqx</w:t>
      </w:r>
    </w:p>
    <w:p w14:paraId="5AF691A1" w14:textId="575D8FA6" w:rsidR="001402FA" w:rsidRDefault="001402FA" w:rsidP="001402FA">
      <w:pPr>
        <w:pStyle w:val="ListParagraph"/>
        <w:ind w:left="1440"/>
        <w:rPr>
          <w:sz w:val="28"/>
        </w:rPr>
      </w:pPr>
      <w:r>
        <w:rPr>
          <w:sz w:val="28"/>
        </w:rPr>
        <w:t>Contents for Calibration pages</w:t>
      </w:r>
    </w:p>
    <w:p w14:paraId="3B5CB011" w14:textId="7CD8BA53" w:rsidR="00EF1F93" w:rsidRDefault="00EF1F93" w:rsidP="001402FA">
      <w:pPr>
        <w:pStyle w:val="ListParagraph"/>
        <w:ind w:left="1440"/>
        <w:rPr>
          <w:sz w:val="28"/>
        </w:rPr>
      </w:pPr>
      <w:r>
        <w:rPr>
          <w:sz w:val="28"/>
        </w:rPr>
        <w:t xml:space="preserve">To avoid the influence of different size of subjects’ screen and different </w:t>
      </w:r>
      <w:r w:rsidR="00855849">
        <w:rPr>
          <w:sz w:val="28"/>
        </w:rPr>
        <w:t>resolution, we want to keep the same size when subjects see the images.</w:t>
      </w:r>
    </w:p>
    <w:p w14:paraId="2170F5C5" w14:textId="6106D1CB" w:rsidR="00855849" w:rsidRPr="001402FA" w:rsidRDefault="00855849" w:rsidP="001402FA">
      <w:pPr>
        <w:pStyle w:val="ListParagraph"/>
        <w:ind w:left="1440"/>
        <w:rPr>
          <w:sz w:val="28"/>
        </w:rPr>
      </w:pPr>
      <w:r>
        <w:rPr>
          <w:sz w:val="28"/>
        </w:rPr>
        <w:t>When a man keeps his arm straight, the visual angle of his thumb and eyes is 2 degrees. There will be a line shown on the screen as reference line. Subjects adjust their body position until they see their thumb has the same width of that line. Then keep this position throughout the experiment.</w:t>
      </w:r>
    </w:p>
    <w:p w14:paraId="7D7C6140" w14:textId="327F4AF7" w:rsidR="000B74BB" w:rsidRPr="001402FA" w:rsidRDefault="000B74BB" w:rsidP="000B74BB">
      <w:pPr>
        <w:pStyle w:val="ListParagraph"/>
        <w:numPr>
          <w:ilvl w:val="0"/>
          <w:numId w:val="4"/>
        </w:numPr>
        <w:rPr>
          <w:sz w:val="28"/>
        </w:rPr>
      </w:pPr>
      <w:r>
        <w:rPr>
          <w:color w:val="FF0000"/>
          <w:sz w:val="28"/>
        </w:rPr>
        <w:t xml:space="preserve">ConcentrationResponse.iqx </w:t>
      </w:r>
    </w:p>
    <w:p w14:paraId="586BB933" w14:textId="34EDCF64" w:rsidR="001402FA" w:rsidRDefault="001402FA" w:rsidP="001402FA">
      <w:pPr>
        <w:pStyle w:val="ListParagraph"/>
        <w:ind w:left="1440"/>
        <w:rPr>
          <w:sz w:val="28"/>
        </w:rPr>
      </w:pPr>
      <w:r>
        <w:rPr>
          <w:sz w:val="28"/>
        </w:rPr>
        <w:t xml:space="preserve">This page comes up after one trial. It </w:t>
      </w:r>
      <w:r w:rsidR="007B33F4">
        <w:rPr>
          <w:sz w:val="28"/>
        </w:rPr>
        <w:t>collects</w:t>
      </w:r>
      <w:r>
        <w:rPr>
          <w:sz w:val="28"/>
        </w:rPr>
        <w:t xml:space="preserve"> the concentration level of the subject when they did the previous trial.</w:t>
      </w:r>
    </w:p>
    <w:p w14:paraId="030D5C43" w14:textId="602763F7" w:rsidR="00AB5851" w:rsidRDefault="00AB5851" w:rsidP="00AB5851">
      <w:pPr>
        <w:pStyle w:val="ListParagraph"/>
        <w:numPr>
          <w:ilvl w:val="0"/>
          <w:numId w:val="3"/>
        </w:numPr>
        <w:rPr>
          <w:sz w:val="28"/>
        </w:rPr>
      </w:pPr>
      <w:r>
        <w:rPr>
          <w:sz w:val="28"/>
        </w:rPr>
        <w:t>Strategy</w:t>
      </w:r>
    </w:p>
    <w:p w14:paraId="6232F7AC" w14:textId="643A0EAD" w:rsidR="00AB5851" w:rsidRPr="009B7F0C" w:rsidRDefault="009B7F0C" w:rsidP="00AB5851">
      <w:pPr>
        <w:pStyle w:val="ListParagraph"/>
        <w:numPr>
          <w:ilvl w:val="0"/>
          <w:numId w:val="4"/>
        </w:numPr>
        <w:rPr>
          <w:sz w:val="28"/>
        </w:rPr>
      </w:pPr>
      <w:r>
        <w:rPr>
          <w:color w:val="FF0000"/>
          <w:sz w:val="28"/>
        </w:rPr>
        <w:t>Self-Random Select</w:t>
      </w:r>
    </w:p>
    <w:p w14:paraId="2251F0D8" w14:textId="2E3416F9" w:rsidR="009B7F0C" w:rsidRDefault="009B7F0C" w:rsidP="009B7F0C">
      <w:pPr>
        <w:pStyle w:val="ListParagraph"/>
        <w:ind w:left="1440"/>
        <w:rPr>
          <w:sz w:val="28"/>
        </w:rPr>
      </w:pPr>
      <w:r>
        <w:rPr>
          <w:sz w:val="28"/>
        </w:rPr>
        <w:t xml:space="preserve">Create multiple lists in file ‘BaseScript.iqx’, each list will have same order number for each image. For instance, big image #1 has the order ‘/4’ then, its critical patch and other items relate to this image will have the same order ‘/4’ as well. </w:t>
      </w:r>
    </w:p>
    <w:p w14:paraId="1F62156B" w14:textId="2A5D2270" w:rsidR="009B7F0C" w:rsidRDefault="009B7F0C" w:rsidP="009B7F0C">
      <w:pPr>
        <w:pStyle w:val="ListParagraph"/>
        <w:ind w:left="1440"/>
        <w:rPr>
          <w:sz w:val="28"/>
        </w:rPr>
      </w:pPr>
      <w:r>
        <w:rPr>
          <w:sz w:val="28"/>
        </w:rPr>
        <w:lastRenderedPageBreak/>
        <w:t xml:space="preserve">After creating </w:t>
      </w:r>
      <w:r w:rsidR="007B33F4">
        <w:rPr>
          <w:sz w:val="28"/>
        </w:rPr>
        <w:t>these lists</w:t>
      </w:r>
      <w:r>
        <w:rPr>
          <w:sz w:val="28"/>
        </w:rPr>
        <w:t xml:space="preserve">, using a syntax &lt;counter&gt; to pick a value randomly. According to this value, take out the particular item and insert to correspond trial. </w:t>
      </w:r>
    </w:p>
    <w:p w14:paraId="77BED635" w14:textId="360547F3" w:rsidR="009B7F0C" w:rsidRDefault="009B7F0C" w:rsidP="009B7F0C">
      <w:pPr>
        <w:pStyle w:val="ListParagraph"/>
        <w:ind w:left="1440"/>
        <w:rPr>
          <w:sz w:val="28"/>
        </w:rPr>
      </w:pPr>
      <w:r>
        <w:rPr>
          <w:sz w:val="28"/>
        </w:rPr>
        <w:t>For instance:</w:t>
      </w:r>
    </w:p>
    <w:p w14:paraId="03A5F412" w14:textId="7B127126" w:rsidR="009B7F0C" w:rsidRDefault="009B7F0C" w:rsidP="009B7F0C">
      <w:pPr>
        <w:pStyle w:val="ListParagraph"/>
        <w:ind w:left="1440"/>
        <w:rPr>
          <w:sz w:val="28"/>
        </w:rPr>
      </w:pPr>
      <w:r w:rsidRPr="009B7F0C">
        <w:rPr>
          <w:noProof/>
          <w:sz w:val="28"/>
        </w:rPr>
        <w:drawing>
          <wp:inline distT="0" distB="0" distL="0" distR="0" wp14:anchorId="29042EB4" wp14:editId="208074ED">
            <wp:extent cx="4295806" cy="23384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806" cy="2338405"/>
                    </a:xfrm>
                    <a:prstGeom prst="rect">
                      <a:avLst/>
                    </a:prstGeom>
                  </pic:spPr>
                </pic:pic>
              </a:graphicData>
            </a:graphic>
          </wp:inline>
        </w:drawing>
      </w:r>
    </w:p>
    <w:p w14:paraId="0D8BC2D5" w14:textId="688D9D18" w:rsidR="009B7F0C" w:rsidRDefault="009B7F0C" w:rsidP="009B7F0C">
      <w:pPr>
        <w:pStyle w:val="ListParagraph"/>
        <w:ind w:left="1440"/>
        <w:rPr>
          <w:sz w:val="28"/>
        </w:rPr>
      </w:pPr>
      <w:r>
        <w:rPr>
          <w:sz w:val="28"/>
        </w:rPr>
        <w:t xml:space="preserve">&lt;picture Congruent&gt; works like a source which take all the image through the experiment. If the counter choose order ‘/5’, then take out number 5 item in &lt;picture Congruent&gt; by using ‘picture.Congruent.item(5)’ and insert this item into &lt;picture Image_present&gt;. In this method, the experiment can operate </w:t>
      </w:r>
      <w:r w:rsidR="00A270C3">
        <w:rPr>
          <w:sz w:val="28"/>
        </w:rPr>
        <w:t>random select every time subject start the script.</w:t>
      </w:r>
    </w:p>
    <w:p w14:paraId="1BD09B54" w14:textId="223A4D95" w:rsidR="00A270C3" w:rsidRDefault="00A270C3" w:rsidP="009B7F0C">
      <w:pPr>
        <w:pStyle w:val="ListParagraph"/>
        <w:ind w:left="1440"/>
        <w:rPr>
          <w:sz w:val="28"/>
        </w:rPr>
      </w:pPr>
      <w:r>
        <w:rPr>
          <w:sz w:val="28"/>
        </w:rPr>
        <w:t>Another important thing is you need to remember clear the items in &lt;picture Image_present&gt; after finishing showing the correspond images.</w:t>
      </w:r>
    </w:p>
    <w:p w14:paraId="31BF1A9B" w14:textId="41B82463" w:rsidR="00A270C3" w:rsidRPr="00A270C3" w:rsidRDefault="00A270C3" w:rsidP="00A270C3">
      <w:pPr>
        <w:pStyle w:val="ListParagraph"/>
        <w:numPr>
          <w:ilvl w:val="0"/>
          <w:numId w:val="4"/>
        </w:numPr>
        <w:rPr>
          <w:sz w:val="28"/>
        </w:rPr>
      </w:pPr>
      <w:r>
        <w:rPr>
          <w:color w:val="FF0000"/>
          <w:sz w:val="28"/>
        </w:rPr>
        <w:t>Trick on patch present</w:t>
      </w:r>
    </w:p>
    <w:p w14:paraId="5058BAF6" w14:textId="5DE14826" w:rsidR="00A270C3" w:rsidRDefault="00A270C3" w:rsidP="00A270C3">
      <w:pPr>
        <w:pStyle w:val="ListParagraph"/>
        <w:ind w:left="1440"/>
        <w:rPr>
          <w:sz w:val="28"/>
        </w:rPr>
      </w:pPr>
      <w:r>
        <w:rPr>
          <w:sz w:val="28"/>
        </w:rPr>
        <w:t xml:space="preserve">In the beginning, I copy all small patches which may be used in each experiment file. But it caused the codes complicate and the file is too big to upload on Mturk. Then I use a trick to reduce the number of patches you need to contain in the file. </w:t>
      </w:r>
    </w:p>
    <w:p w14:paraId="2699D523" w14:textId="1672159C" w:rsidR="00A270C3" w:rsidRDefault="00A270C3" w:rsidP="00A270C3">
      <w:pPr>
        <w:pStyle w:val="ListParagraph"/>
        <w:ind w:left="1440"/>
        <w:rPr>
          <w:sz w:val="28"/>
        </w:rPr>
      </w:pPr>
      <w:r>
        <w:rPr>
          <w:sz w:val="28"/>
        </w:rPr>
        <w:t>For the patched comes from the original image, instead of showing the correspond patch individually, we show the present big picture and a particular same size .png picture which has part of transparent in particular position.</w:t>
      </w:r>
    </w:p>
    <w:p w14:paraId="31B3B7B2" w14:textId="602ECA58" w:rsidR="00A270C3" w:rsidRDefault="00A270C3" w:rsidP="00A270C3">
      <w:pPr>
        <w:pStyle w:val="ListParagraph"/>
        <w:ind w:left="1440"/>
        <w:rPr>
          <w:sz w:val="28"/>
        </w:rPr>
      </w:pPr>
      <w:r>
        <w:rPr>
          <w:noProof/>
        </w:rPr>
        <w:drawing>
          <wp:anchor distT="0" distB="0" distL="114300" distR="114300" simplePos="0" relativeHeight="251661312" behindDoc="0" locked="0" layoutInCell="1" allowOverlap="1" wp14:anchorId="73F0B507" wp14:editId="7F429BED">
            <wp:simplePos x="0" y="0"/>
            <wp:positionH relativeFrom="column">
              <wp:posOffset>4270697</wp:posOffset>
            </wp:positionH>
            <wp:positionV relativeFrom="paragraph">
              <wp:posOffset>160119</wp:posOffset>
            </wp:positionV>
            <wp:extent cx="1143635" cy="11436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0B9E8132" wp14:editId="2E546D1A">
            <wp:simplePos x="0" y="0"/>
            <wp:positionH relativeFrom="column">
              <wp:posOffset>4270809</wp:posOffset>
            </wp:positionH>
            <wp:positionV relativeFrom="paragraph">
              <wp:posOffset>159596</wp:posOffset>
            </wp:positionV>
            <wp:extent cx="1139302" cy="1139302"/>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9302" cy="11393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10E1AD2" wp14:editId="1DBFCA05">
            <wp:simplePos x="0" y="0"/>
            <wp:positionH relativeFrom="column">
              <wp:posOffset>2614731</wp:posOffset>
            </wp:positionH>
            <wp:positionV relativeFrom="paragraph">
              <wp:posOffset>186016</wp:posOffset>
            </wp:positionV>
            <wp:extent cx="1143635" cy="11436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Pr>
          <w:sz w:val="28"/>
        </w:rPr>
        <w:t>For example:</w:t>
      </w:r>
    </w:p>
    <w:p w14:paraId="5187994D" w14:textId="6ECB6B41" w:rsidR="00A270C3" w:rsidRPr="00A270C3" w:rsidRDefault="00A270C3" w:rsidP="00A270C3">
      <w:pPr>
        <w:pStyle w:val="ListParagraph"/>
        <w:ind w:left="1440"/>
        <w:rPr>
          <w:sz w:val="28"/>
        </w:rPr>
      </w:pPr>
      <w:r>
        <w:rPr>
          <w:noProof/>
        </w:rPr>
        <w:drawing>
          <wp:anchor distT="0" distB="0" distL="114300" distR="114300" simplePos="0" relativeHeight="251658240" behindDoc="0" locked="0" layoutInCell="1" allowOverlap="1" wp14:anchorId="3C261062" wp14:editId="4EA5D524">
            <wp:simplePos x="0" y="0"/>
            <wp:positionH relativeFrom="column">
              <wp:posOffset>916567</wp:posOffset>
            </wp:positionH>
            <wp:positionV relativeFrom="paragraph">
              <wp:posOffset>-644</wp:posOffset>
            </wp:positionV>
            <wp:extent cx="1096413" cy="1096413"/>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6413" cy="1096413"/>
                    </a:xfrm>
                    <a:prstGeom prst="rect">
                      <a:avLst/>
                    </a:prstGeom>
                    <a:noFill/>
                    <a:ln>
                      <a:noFill/>
                    </a:ln>
                  </pic:spPr>
                </pic:pic>
              </a:graphicData>
            </a:graphic>
          </wp:anchor>
        </w:drawing>
      </w:r>
    </w:p>
    <w:p w14:paraId="2C20FEE5" w14:textId="2500EF3D" w:rsidR="000B74BB" w:rsidRDefault="00A270C3" w:rsidP="00A270C3">
      <w:pPr>
        <w:pStyle w:val="ListParagraph"/>
        <w:tabs>
          <w:tab w:val="left" w:pos="3672"/>
        </w:tabs>
        <w:ind w:left="1440"/>
        <w:rPr>
          <w:sz w:val="28"/>
        </w:rPr>
      </w:pPr>
      <w:r>
        <w:rPr>
          <w:sz w:val="28"/>
        </w:rPr>
        <w:tab/>
      </w:r>
    </w:p>
    <w:p w14:paraId="0600303C" w14:textId="79B4E644" w:rsidR="00A270C3" w:rsidRDefault="00A270C3" w:rsidP="00A270C3">
      <w:pPr>
        <w:pStyle w:val="ListParagraph"/>
        <w:tabs>
          <w:tab w:val="left" w:pos="3672"/>
          <w:tab w:val="center" w:pos="5953"/>
        </w:tabs>
        <w:ind w:left="1440"/>
        <w:rPr>
          <w:sz w:val="28"/>
        </w:rPr>
      </w:pPr>
      <w:r>
        <w:rPr>
          <w:sz w:val="28"/>
        </w:rPr>
        <w:t xml:space="preserve">                        </w:t>
      </w:r>
      <w:r>
        <w:rPr>
          <w:sz w:val="28"/>
        </w:rPr>
        <w:tab/>
        <w:t xml:space="preserve">+ </w:t>
      </w:r>
      <w:r>
        <w:rPr>
          <w:sz w:val="28"/>
        </w:rPr>
        <w:tab/>
        <w:t xml:space="preserve">         =  </w:t>
      </w:r>
    </w:p>
    <w:p w14:paraId="2BF2C86C" w14:textId="1BFFABAE" w:rsidR="00A270C3" w:rsidRDefault="00A270C3" w:rsidP="00A270C3">
      <w:pPr>
        <w:rPr>
          <w:sz w:val="28"/>
        </w:rPr>
      </w:pPr>
    </w:p>
    <w:p w14:paraId="3A6A00E3" w14:textId="05A0F1F7" w:rsidR="00A270C3" w:rsidRDefault="00A270C3" w:rsidP="00A270C3">
      <w:pPr>
        <w:tabs>
          <w:tab w:val="left" w:pos="1597"/>
        </w:tabs>
      </w:pPr>
      <w:r>
        <w:t xml:space="preserve"> </w:t>
      </w:r>
      <w:r>
        <w:tab/>
      </w:r>
    </w:p>
    <w:p w14:paraId="0A6F4AE1" w14:textId="4161D992" w:rsidR="00A270C3" w:rsidRDefault="00A270C3" w:rsidP="00A270C3">
      <w:pPr>
        <w:tabs>
          <w:tab w:val="left" w:pos="1597"/>
        </w:tabs>
        <w:rPr>
          <w:sz w:val="28"/>
        </w:rPr>
      </w:pPr>
      <w:r>
        <w:tab/>
      </w:r>
      <w:r w:rsidR="00F774EA">
        <w:rPr>
          <w:sz w:val="28"/>
        </w:rPr>
        <w:t>The cover picture has the background colour.</w:t>
      </w:r>
    </w:p>
    <w:p w14:paraId="61E486F6" w14:textId="24616FA6" w:rsidR="00F774EA" w:rsidRDefault="00F774EA" w:rsidP="00A270C3">
      <w:pPr>
        <w:tabs>
          <w:tab w:val="left" w:pos="1597"/>
        </w:tabs>
        <w:rPr>
          <w:sz w:val="28"/>
        </w:rPr>
      </w:pPr>
      <w:r>
        <w:rPr>
          <w:sz w:val="28"/>
        </w:rPr>
        <w:tab/>
        <w:t xml:space="preserve">So in this method, the patches comes from present image for all trials can use </w:t>
      </w:r>
      <w:r>
        <w:rPr>
          <w:sz w:val="28"/>
        </w:rPr>
        <w:tab/>
        <w:t xml:space="preserve">9 different png pictures to replace. Highly reduce the size of the file and time </w:t>
      </w:r>
      <w:r>
        <w:rPr>
          <w:sz w:val="28"/>
        </w:rPr>
        <w:tab/>
        <w:t>to prepare the experiment online.</w:t>
      </w:r>
    </w:p>
    <w:p w14:paraId="4904EA74" w14:textId="02B07183" w:rsidR="00FB1B36" w:rsidRPr="00FB1B36" w:rsidRDefault="00FB1B36" w:rsidP="00FB1B36">
      <w:pPr>
        <w:pStyle w:val="ListParagraph"/>
        <w:numPr>
          <w:ilvl w:val="0"/>
          <w:numId w:val="4"/>
        </w:numPr>
        <w:tabs>
          <w:tab w:val="left" w:pos="1597"/>
        </w:tabs>
        <w:rPr>
          <w:sz w:val="28"/>
        </w:rPr>
      </w:pPr>
      <w:r>
        <w:rPr>
          <w:color w:val="FF0000"/>
          <w:sz w:val="28"/>
        </w:rPr>
        <w:lastRenderedPageBreak/>
        <w:t>Matlab files operate order:</w:t>
      </w:r>
    </w:p>
    <w:p w14:paraId="45FF69EF" w14:textId="072DE389" w:rsidR="00FB1B36" w:rsidRDefault="00FB1B36" w:rsidP="00FB1B36">
      <w:pPr>
        <w:pStyle w:val="ListParagraph"/>
        <w:tabs>
          <w:tab w:val="left" w:pos="1597"/>
        </w:tabs>
        <w:ind w:left="1440"/>
        <w:rPr>
          <w:sz w:val="28"/>
        </w:rPr>
      </w:pPr>
      <w:r>
        <w:rPr>
          <w:sz w:val="28"/>
        </w:rPr>
        <w:t>Firstly, run the ‘</w:t>
      </w:r>
      <w:r w:rsidRPr="00FB1B36">
        <w:rPr>
          <w:sz w:val="28"/>
        </w:rPr>
        <w:t>ListCreate_individual_fix</w:t>
      </w:r>
      <w:r>
        <w:rPr>
          <w:sz w:val="28"/>
        </w:rPr>
        <w:t>.m’ to create base list files.</w:t>
      </w:r>
    </w:p>
    <w:p w14:paraId="153B825D" w14:textId="3F57F2D7" w:rsidR="00FB1B36" w:rsidRDefault="00FB1B36" w:rsidP="00FB1B36">
      <w:pPr>
        <w:pStyle w:val="ListParagraph"/>
        <w:tabs>
          <w:tab w:val="left" w:pos="1597"/>
        </w:tabs>
        <w:ind w:left="1440"/>
        <w:rPr>
          <w:sz w:val="28"/>
        </w:rPr>
      </w:pPr>
      <w:r>
        <w:rPr>
          <w:sz w:val="28"/>
        </w:rPr>
        <w:t>Secondly, run the ‘</w:t>
      </w:r>
      <w:r w:rsidRPr="00FB1B36">
        <w:rPr>
          <w:sz w:val="28"/>
        </w:rPr>
        <w:t>IncludeOrderCreate</w:t>
      </w:r>
      <w:r>
        <w:rPr>
          <w:sz w:val="28"/>
        </w:rPr>
        <w:t>.m’ to create start scripts</w:t>
      </w:r>
    </w:p>
    <w:p w14:paraId="2C0BE6D1" w14:textId="5E12430B" w:rsidR="00FB1B36" w:rsidRDefault="00FB1B36" w:rsidP="00FB1B36">
      <w:pPr>
        <w:pStyle w:val="ListParagraph"/>
        <w:tabs>
          <w:tab w:val="left" w:pos="1597"/>
        </w:tabs>
        <w:ind w:left="1440"/>
        <w:rPr>
          <w:sz w:val="28"/>
        </w:rPr>
      </w:pPr>
      <w:r>
        <w:rPr>
          <w:sz w:val="28"/>
        </w:rPr>
        <w:t>At last, run the ‘</w:t>
      </w:r>
      <w:r w:rsidRPr="00FB1B36">
        <w:rPr>
          <w:sz w:val="28"/>
        </w:rPr>
        <w:t>CopyFiles</w:t>
      </w:r>
      <w:r>
        <w:rPr>
          <w:sz w:val="28"/>
        </w:rPr>
        <w:t>.m’ to create individual experiment files.</w:t>
      </w:r>
    </w:p>
    <w:p w14:paraId="7DA2D4CF" w14:textId="5884A7CD" w:rsidR="00FB1B36" w:rsidRDefault="00FB1B36" w:rsidP="00FB1B36">
      <w:pPr>
        <w:pStyle w:val="ListParagraph"/>
        <w:tabs>
          <w:tab w:val="left" w:pos="1597"/>
        </w:tabs>
        <w:ind w:left="1440"/>
        <w:rPr>
          <w:sz w:val="28"/>
        </w:rPr>
      </w:pPr>
      <w:r>
        <w:rPr>
          <w:sz w:val="28"/>
        </w:rPr>
        <w:t>They are located in the folder named ‘WebVersion’</w:t>
      </w:r>
    </w:p>
    <w:p w14:paraId="742657E9" w14:textId="7BC01F27" w:rsidR="007443AF" w:rsidRDefault="008D55E9" w:rsidP="008D55E9">
      <w:pPr>
        <w:pStyle w:val="ListParagraph"/>
        <w:numPr>
          <w:ilvl w:val="0"/>
          <w:numId w:val="3"/>
        </w:numPr>
        <w:tabs>
          <w:tab w:val="left" w:pos="1597"/>
        </w:tabs>
        <w:rPr>
          <w:sz w:val="28"/>
        </w:rPr>
      </w:pPr>
      <w:r>
        <w:rPr>
          <w:sz w:val="28"/>
        </w:rPr>
        <w:t>Tips</w:t>
      </w:r>
    </w:p>
    <w:p w14:paraId="147807E4" w14:textId="68A086AC" w:rsidR="008D55E9" w:rsidRDefault="008D55E9" w:rsidP="008D55E9">
      <w:pPr>
        <w:pStyle w:val="ListParagraph"/>
        <w:tabs>
          <w:tab w:val="left" w:pos="1597"/>
        </w:tabs>
        <w:rPr>
          <w:sz w:val="28"/>
        </w:rPr>
      </w:pPr>
      <w:r>
        <w:rPr>
          <w:sz w:val="28"/>
        </w:rPr>
        <w:t>Online test can’t have nested folders. You need to put all files and scripts into the same folder and then upload online.</w:t>
      </w:r>
    </w:p>
    <w:p w14:paraId="715B5703" w14:textId="6EF62026" w:rsidR="008D55E9" w:rsidRDefault="008D55E9" w:rsidP="008D55E9">
      <w:pPr>
        <w:pStyle w:val="ListParagraph"/>
        <w:tabs>
          <w:tab w:val="left" w:pos="1597"/>
        </w:tabs>
        <w:rPr>
          <w:sz w:val="28"/>
        </w:rPr>
      </w:pPr>
      <w:r>
        <w:rPr>
          <w:sz w:val="28"/>
        </w:rPr>
        <w:t>Some syntax may cause an unexpected problem when you do the online test. Even you find it correct on your own laptop.</w:t>
      </w:r>
    </w:p>
    <w:p w14:paraId="733C3FA6" w14:textId="6962A83B" w:rsidR="00D93DFA" w:rsidRDefault="00D93DFA" w:rsidP="008D55E9">
      <w:pPr>
        <w:pStyle w:val="ListParagraph"/>
        <w:tabs>
          <w:tab w:val="left" w:pos="1597"/>
        </w:tabs>
        <w:rPr>
          <w:sz w:val="28"/>
        </w:rPr>
      </w:pPr>
    </w:p>
    <w:p w14:paraId="08DCD30D" w14:textId="51273942" w:rsidR="00D93DFA" w:rsidRDefault="00D93DFA" w:rsidP="00D93DFA">
      <w:pPr>
        <w:pStyle w:val="Heading1"/>
      </w:pPr>
      <w:r>
        <w:t>Task 2: Massive Report (</w:t>
      </w:r>
      <w:r w:rsidR="00F12866">
        <w:t>2</w:t>
      </w:r>
      <w:r w:rsidR="00F12866" w:rsidRPr="00F12866">
        <w:rPr>
          <w:vertAlign w:val="superscript"/>
        </w:rPr>
        <w:t>nd</w:t>
      </w:r>
      <w:r w:rsidR="00F12866">
        <w:t xml:space="preserve"> Version</w:t>
      </w:r>
      <w:r>
        <w:t>) Inquisit Verison for M-Turk</w:t>
      </w:r>
    </w:p>
    <w:p w14:paraId="45F46494" w14:textId="7ADE787D" w:rsidR="00F12866" w:rsidRDefault="00F12866" w:rsidP="00F12866">
      <w:pPr>
        <w:pStyle w:val="ListParagraph"/>
        <w:numPr>
          <w:ilvl w:val="0"/>
          <w:numId w:val="5"/>
        </w:numPr>
        <w:rPr>
          <w:sz w:val="28"/>
        </w:rPr>
      </w:pPr>
      <w:r>
        <w:rPr>
          <w:sz w:val="28"/>
        </w:rPr>
        <w:t>Experiment Procedure</w:t>
      </w:r>
    </w:p>
    <w:p w14:paraId="43C13AF6" w14:textId="4B6B508C" w:rsidR="00F12866" w:rsidRDefault="00F12866" w:rsidP="00F12866">
      <w:pPr>
        <w:pStyle w:val="ListParagraph"/>
        <w:rPr>
          <w:sz w:val="28"/>
        </w:rPr>
      </w:pPr>
      <w:r>
        <w:rPr>
          <w:sz w:val="28"/>
        </w:rPr>
        <w:t xml:space="preserve">This experiment is quite similar with Qianchen’s version. But this time, each trial has only 6 questions (6 patches). </w:t>
      </w:r>
    </w:p>
    <w:p w14:paraId="6EFDEED0" w14:textId="5F6D9A44" w:rsidR="00F12866" w:rsidRDefault="00F12866" w:rsidP="00F12866">
      <w:pPr>
        <w:pStyle w:val="ListParagraph"/>
        <w:rPr>
          <w:sz w:val="28"/>
        </w:rPr>
      </w:pPr>
      <w:r>
        <w:rPr>
          <w:sz w:val="28"/>
        </w:rPr>
        <w:t>These 6 questions consist of 40% patches from present image, 5% Critical patch(From Present Image), 5% Critical patch(Inverse) and 50% Absent patches.</w:t>
      </w:r>
    </w:p>
    <w:p w14:paraId="0AC410ED" w14:textId="16C65140" w:rsidR="00F12866" w:rsidRDefault="007B33F4" w:rsidP="00F12866">
      <w:pPr>
        <w:pStyle w:val="ListParagraph"/>
        <w:rPr>
          <w:sz w:val="28"/>
        </w:rPr>
      </w:pPr>
      <w:r>
        <w:rPr>
          <w:sz w:val="28"/>
        </w:rPr>
        <w:t>So,</w:t>
      </w:r>
      <w:bookmarkStart w:id="0" w:name="_GoBack"/>
      <w:bookmarkEnd w:id="0"/>
      <w:r w:rsidR="00F12866">
        <w:rPr>
          <w:sz w:val="28"/>
        </w:rPr>
        <w:t xml:space="preserve"> the content types of 6 patches may not fixed in different trials.</w:t>
      </w:r>
    </w:p>
    <w:p w14:paraId="6369DA60" w14:textId="77777777" w:rsidR="00F12866" w:rsidRDefault="00F12866" w:rsidP="00F12866">
      <w:pPr>
        <w:pStyle w:val="ListParagraph"/>
        <w:numPr>
          <w:ilvl w:val="0"/>
          <w:numId w:val="5"/>
        </w:numPr>
        <w:rPr>
          <w:sz w:val="28"/>
        </w:rPr>
      </w:pPr>
      <w:r>
        <w:rPr>
          <w:sz w:val="28"/>
        </w:rPr>
        <w:t>Scripts Description:</w:t>
      </w:r>
    </w:p>
    <w:p w14:paraId="4148CBF5" w14:textId="606E6903" w:rsidR="00F12866" w:rsidRPr="00F12866" w:rsidRDefault="00F12866" w:rsidP="00F12866">
      <w:pPr>
        <w:pStyle w:val="ListParagraph"/>
        <w:numPr>
          <w:ilvl w:val="0"/>
          <w:numId w:val="4"/>
        </w:numPr>
        <w:rPr>
          <w:sz w:val="28"/>
        </w:rPr>
      </w:pPr>
      <w:r>
        <w:rPr>
          <w:color w:val="FF0000"/>
          <w:sz w:val="28"/>
        </w:rPr>
        <w:t>BaseScript_B1_Gx.iqx</w:t>
      </w:r>
    </w:p>
    <w:p w14:paraId="06BF87F6" w14:textId="4ECD6464" w:rsidR="00F12866" w:rsidRPr="00F12866" w:rsidRDefault="00F12866" w:rsidP="00F12866">
      <w:pPr>
        <w:pStyle w:val="ListParagraph"/>
        <w:ind w:left="1440"/>
        <w:rPr>
          <w:sz w:val="28"/>
        </w:rPr>
      </w:pPr>
      <w:r>
        <w:rPr>
          <w:sz w:val="28"/>
        </w:rPr>
        <w:t>Same structure of Qianchen’s Version</w:t>
      </w:r>
    </w:p>
    <w:p w14:paraId="4D471B1F" w14:textId="3865632E" w:rsidR="00F12866" w:rsidRPr="00622AFF" w:rsidRDefault="00F12866" w:rsidP="00F12866">
      <w:pPr>
        <w:pStyle w:val="ListParagraph"/>
        <w:numPr>
          <w:ilvl w:val="0"/>
          <w:numId w:val="4"/>
        </w:numPr>
        <w:rPr>
          <w:sz w:val="28"/>
        </w:rPr>
      </w:pPr>
      <w:r>
        <w:rPr>
          <w:color w:val="FF0000"/>
          <w:sz w:val="28"/>
        </w:rPr>
        <w:t>Script_B1_Gx.iqx</w:t>
      </w:r>
    </w:p>
    <w:p w14:paraId="249A9ABA" w14:textId="7F5437AC" w:rsidR="00622AFF" w:rsidRDefault="00622AFF" w:rsidP="00622AFF">
      <w:pPr>
        <w:pStyle w:val="ListParagraph"/>
        <w:ind w:left="1440"/>
        <w:rPr>
          <w:sz w:val="28"/>
        </w:rPr>
      </w:pPr>
      <w:r>
        <w:rPr>
          <w:sz w:val="28"/>
        </w:rPr>
        <w:t>Same structure of Qianchen’s Version</w:t>
      </w:r>
    </w:p>
    <w:p w14:paraId="5CE8C07D" w14:textId="760148F8" w:rsidR="00622AFF" w:rsidRPr="00622AFF" w:rsidRDefault="00622AFF" w:rsidP="00622AFF">
      <w:pPr>
        <w:pStyle w:val="ListParagraph"/>
        <w:ind w:left="1440"/>
        <w:rPr>
          <w:sz w:val="28"/>
        </w:rPr>
      </w:pPr>
      <w:r>
        <w:rPr>
          <w:sz w:val="28"/>
        </w:rPr>
        <w:t>Run this script to start the experiment</w:t>
      </w:r>
    </w:p>
    <w:p w14:paraId="5BEBF764" w14:textId="2A595046" w:rsidR="00F12866" w:rsidRPr="00622AFF" w:rsidRDefault="00F12866" w:rsidP="00F12866">
      <w:pPr>
        <w:pStyle w:val="ListParagraph"/>
        <w:numPr>
          <w:ilvl w:val="0"/>
          <w:numId w:val="4"/>
        </w:numPr>
        <w:rPr>
          <w:sz w:val="28"/>
        </w:rPr>
      </w:pPr>
      <w:r>
        <w:rPr>
          <w:color w:val="FF0000"/>
          <w:sz w:val="28"/>
        </w:rPr>
        <w:t>Mainstructure_V2.iqx</w:t>
      </w:r>
    </w:p>
    <w:p w14:paraId="3F6962C6" w14:textId="780DA8E9" w:rsidR="00622AFF" w:rsidRPr="00622AFF" w:rsidRDefault="00622AFF" w:rsidP="00622AFF">
      <w:pPr>
        <w:pStyle w:val="ListParagraph"/>
        <w:ind w:left="1440"/>
        <w:rPr>
          <w:sz w:val="28"/>
        </w:rPr>
      </w:pPr>
      <w:r w:rsidRPr="00622AFF">
        <w:rPr>
          <w:sz w:val="28"/>
        </w:rPr>
        <w:t>Similar structure of Qianchen’s Version</w:t>
      </w:r>
    </w:p>
    <w:p w14:paraId="5617E2BB" w14:textId="3F15EC67" w:rsidR="00F12866" w:rsidRPr="00622AFF" w:rsidRDefault="00F12866" w:rsidP="00F12866">
      <w:pPr>
        <w:pStyle w:val="ListParagraph"/>
        <w:numPr>
          <w:ilvl w:val="0"/>
          <w:numId w:val="4"/>
        </w:numPr>
        <w:rPr>
          <w:sz w:val="28"/>
        </w:rPr>
      </w:pPr>
      <w:r>
        <w:rPr>
          <w:color w:val="FF0000"/>
          <w:sz w:val="28"/>
        </w:rPr>
        <w:t>PictureAndText_V2.iqx</w:t>
      </w:r>
    </w:p>
    <w:p w14:paraId="471B0BB3" w14:textId="1B031999" w:rsidR="00622AFF" w:rsidRPr="00622AFF" w:rsidRDefault="00622AFF" w:rsidP="00622AFF">
      <w:pPr>
        <w:pStyle w:val="ListParagraph"/>
        <w:ind w:left="1440"/>
        <w:rPr>
          <w:sz w:val="28"/>
        </w:rPr>
      </w:pPr>
      <w:r w:rsidRPr="00622AFF">
        <w:rPr>
          <w:sz w:val="28"/>
        </w:rPr>
        <w:t>Similar structure of Qianchen’s Version</w:t>
      </w:r>
    </w:p>
    <w:p w14:paraId="403DB42C" w14:textId="60F9B562" w:rsidR="00F12866" w:rsidRPr="00622AFF" w:rsidRDefault="00F12866" w:rsidP="00F12866">
      <w:pPr>
        <w:pStyle w:val="ListParagraph"/>
        <w:numPr>
          <w:ilvl w:val="0"/>
          <w:numId w:val="4"/>
        </w:numPr>
        <w:rPr>
          <w:sz w:val="28"/>
        </w:rPr>
      </w:pPr>
      <w:r>
        <w:rPr>
          <w:color w:val="FF0000"/>
          <w:sz w:val="28"/>
        </w:rPr>
        <w:t>Instruction.iqx</w:t>
      </w:r>
    </w:p>
    <w:p w14:paraId="66B05048" w14:textId="19E0ABE0" w:rsidR="00622AFF" w:rsidRPr="00622AFF" w:rsidRDefault="00622AFF" w:rsidP="00622AFF">
      <w:pPr>
        <w:pStyle w:val="ListParagraph"/>
        <w:ind w:left="1440"/>
        <w:rPr>
          <w:sz w:val="28"/>
        </w:rPr>
      </w:pPr>
      <w:r w:rsidRPr="00622AFF">
        <w:rPr>
          <w:sz w:val="28"/>
        </w:rPr>
        <w:t>Similar structure of Qianchen’s Version</w:t>
      </w:r>
    </w:p>
    <w:p w14:paraId="41C12C63" w14:textId="77777777" w:rsidR="002409B4" w:rsidRDefault="002409B4" w:rsidP="002409B4">
      <w:pPr>
        <w:pStyle w:val="ListParagraph"/>
        <w:numPr>
          <w:ilvl w:val="0"/>
          <w:numId w:val="5"/>
        </w:numPr>
        <w:rPr>
          <w:sz w:val="28"/>
        </w:rPr>
      </w:pPr>
      <w:r>
        <w:rPr>
          <w:sz w:val="28"/>
        </w:rPr>
        <w:t>Strategy</w:t>
      </w:r>
    </w:p>
    <w:p w14:paraId="44566CE2" w14:textId="1D0B61FB" w:rsidR="002409B4" w:rsidRDefault="002409B4" w:rsidP="005C03C7">
      <w:pPr>
        <w:pStyle w:val="ListParagraph"/>
        <w:numPr>
          <w:ilvl w:val="0"/>
          <w:numId w:val="6"/>
        </w:numPr>
        <w:rPr>
          <w:sz w:val="28"/>
        </w:rPr>
      </w:pPr>
      <w:r>
        <w:rPr>
          <w:sz w:val="28"/>
        </w:rPr>
        <w:t>This task has similar strategy with Qianchen’s version. But the only different part is the patch present step.</w:t>
      </w:r>
    </w:p>
    <w:p w14:paraId="1362038B" w14:textId="764408F9" w:rsidR="002409B4" w:rsidRDefault="002409B4" w:rsidP="005C03C7">
      <w:pPr>
        <w:pStyle w:val="ListParagraph"/>
        <w:ind w:left="1080"/>
        <w:rPr>
          <w:sz w:val="28"/>
        </w:rPr>
      </w:pPr>
      <w:r>
        <w:rPr>
          <w:sz w:val="28"/>
        </w:rPr>
        <w:t>We use a counter which choose from 1 to 20:</w:t>
      </w:r>
    </w:p>
    <w:p w14:paraId="2B192E8C" w14:textId="23F077A5" w:rsidR="002409B4" w:rsidRDefault="002409B4" w:rsidP="005C03C7">
      <w:pPr>
        <w:pStyle w:val="ListParagraph"/>
        <w:ind w:left="1080"/>
        <w:rPr>
          <w:sz w:val="28"/>
        </w:rPr>
      </w:pPr>
      <w:r>
        <w:rPr>
          <w:sz w:val="28"/>
        </w:rPr>
        <w:t>When the selected value is from 1 to 8: the patch will be the present patch</w:t>
      </w:r>
    </w:p>
    <w:p w14:paraId="5B2AB0E2" w14:textId="66B730D8" w:rsidR="002409B4" w:rsidRDefault="002409B4" w:rsidP="005C03C7">
      <w:pPr>
        <w:pStyle w:val="ListParagraph"/>
        <w:ind w:left="1080"/>
        <w:rPr>
          <w:sz w:val="28"/>
        </w:rPr>
      </w:pPr>
      <w:r>
        <w:rPr>
          <w:sz w:val="28"/>
        </w:rPr>
        <w:t>When the selected value equals to 9: the patch will be the critical patch (Present)</w:t>
      </w:r>
    </w:p>
    <w:p w14:paraId="3A0A9911" w14:textId="77ACB491" w:rsidR="002409B4" w:rsidRDefault="002409B4" w:rsidP="005C03C7">
      <w:pPr>
        <w:pStyle w:val="ListParagraph"/>
        <w:ind w:left="1080"/>
        <w:rPr>
          <w:sz w:val="28"/>
        </w:rPr>
      </w:pPr>
      <w:r>
        <w:rPr>
          <w:sz w:val="28"/>
        </w:rPr>
        <w:t>When the selected value equals to 10: the patch will be the critical patch (Inverse)</w:t>
      </w:r>
    </w:p>
    <w:p w14:paraId="3798148A" w14:textId="4C842132" w:rsidR="002409B4" w:rsidRDefault="002409B4" w:rsidP="005C03C7">
      <w:pPr>
        <w:pStyle w:val="ListParagraph"/>
        <w:ind w:left="1080"/>
        <w:rPr>
          <w:sz w:val="28"/>
        </w:rPr>
      </w:pPr>
      <w:r>
        <w:rPr>
          <w:sz w:val="28"/>
        </w:rPr>
        <w:t>When the selected value equals to 11-20: the patch will be absent patch.</w:t>
      </w:r>
    </w:p>
    <w:p w14:paraId="03FA60EC" w14:textId="77E23DBC" w:rsidR="005C03C7" w:rsidRDefault="005C03C7" w:rsidP="005C03C7">
      <w:pPr>
        <w:pStyle w:val="ListParagraph"/>
        <w:numPr>
          <w:ilvl w:val="0"/>
          <w:numId w:val="6"/>
        </w:numPr>
        <w:rPr>
          <w:sz w:val="28"/>
        </w:rPr>
      </w:pPr>
      <w:r>
        <w:rPr>
          <w:sz w:val="28"/>
        </w:rPr>
        <w:t>The absent patches are presented at any position of 9 positions in the Qianchen’s version. In this 2</w:t>
      </w:r>
      <w:r w:rsidRPr="005C03C7">
        <w:rPr>
          <w:sz w:val="28"/>
          <w:vertAlign w:val="superscript"/>
        </w:rPr>
        <w:t>nd</w:t>
      </w:r>
      <w:r>
        <w:rPr>
          <w:sz w:val="28"/>
        </w:rPr>
        <w:t xml:space="preserve"> version has some difference</w:t>
      </w:r>
      <w:r w:rsidR="00F323F5">
        <w:rPr>
          <w:sz w:val="28"/>
        </w:rPr>
        <w:t>s</w:t>
      </w:r>
      <w:r>
        <w:rPr>
          <w:sz w:val="28"/>
        </w:rPr>
        <w:t xml:space="preserve">. The absent patch is cut from an </w:t>
      </w:r>
      <w:r>
        <w:rPr>
          <w:sz w:val="28"/>
        </w:rPr>
        <w:lastRenderedPageBreak/>
        <w:t xml:space="preserve">image by 3 x 4. Now we only take 9 patches on the left side. (So the patch ID in the image will be 1,2,3,5,6,7,9,10,11) And </w:t>
      </w:r>
      <w:r w:rsidR="00EF1F93">
        <w:rPr>
          <w:sz w:val="28"/>
        </w:rPr>
        <w:t>each absent patch will be present in the same position it cut from. For example, if the absent patch is cut by location 3, in the patch present step this patch will be presented at location 3 as well.</w:t>
      </w:r>
    </w:p>
    <w:p w14:paraId="3FB267F9" w14:textId="77777777" w:rsidR="00BC2C7D" w:rsidRDefault="00BC2C7D" w:rsidP="00BC2C7D">
      <w:pPr>
        <w:pStyle w:val="ListParagraph"/>
        <w:numPr>
          <w:ilvl w:val="0"/>
          <w:numId w:val="6"/>
        </w:numPr>
        <w:tabs>
          <w:tab w:val="left" w:pos="1597"/>
        </w:tabs>
        <w:rPr>
          <w:sz w:val="28"/>
        </w:rPr>
      </w:pPr>
      <w:r>
        <w:rPr>
          <w:sz w:val="28"/>
        </w:rPr>
        <w:t>Firstly, run the ‘</w:t>
      </w:r>
      <w:r w:rsidRPr="00FB1B36">
        <w:rPr>
          <w:sz w:val="28"/>
        </w:rPr>
        <w:t>ListCreate_individual_fix</w:t>
      </w:r>
      <w:r>
        <w:rPr>
          <w:sz w:val="28"/>
        </w:rPr>
        <w:t>.m’ to create base list files.</w:t>
      </w:r>
    </w:p>
    <w:p w14:paraId="3A4B8BEE" w14:textId="77777777" w:rsidR="00BC2C7D" w:rsidRPr="00BC2C7D" w:rsidRDefault="00BC2C7D" w:rsidP="00BC2C7D">
      <w:pPr>
        <w:tabs>
          <w:tab w:val="left" w:pos="1597"/>
        </w:tabs>
        <w:ind w:left="1080"/>
        <w:rPr>
          <w:sz w:val="28"/>
        </w:rPr>
      </w:pPr>
      <w:r w:rsidRPr="00BC2C7D">
        <w:rPr>
          <w:sz w:val="28"/>
        </w:rPr>
        <w:t>Secondly, run the ‘IncludeOrderCreate.m’ to create start scripts</w:t>
      </w:r>
    </w:p>
    <w:p w14:paraId="7F440672" w14:textId="77777777" w:rsidR="00BC2C7D" w:rsidRPr="00BC2C7D" w:rsidRDefault="00BC2C7D" w:rsidP="00BC2C7D">
      <w:pPr>
        <w:tabs>
          <w:tab w:val="left" w:pos="1597"/>
        </w:tabs>
        <w:ind w:left="1080"/>
        <w:rPr>
          <w:sz w:val="28"/>
        </w:rPr>
      </w:pPr>
      <w:r w:rsidRPr="00BC2C7D">
        <w:rPr>
          <w:sz w:val="28"/>
        </w:rPr>
        <w:t>At last, run the ‘CopyFiles.m’ to create individual experiment files.</w:t>
      </w:r>
    </w:p>
    <w:p w14:paraId="6FB82D36" w14:textId="77777777" w:rsidR="00BC2C7D" w:rsidRPr="00BC2C7D" w:rsidRDefault="00BC2C7D" w:rsidP="00BC2C7D">
      <w:pPr>
        <w:tabs>
          <w:tab w:val="left" w:pos="1597"/>
        </w:tabs>
        <w:ind w:left="1080"/>
        <w:rPr>
          <w:sz w:val="28"/>
        </w:rPr>
      </w:pPr>
      <w:r w:rsidRPr="00BC2C7D">
        <w:rPr>
          <w:sz w:val="28"/>
        </w:rPr>
        <w:t>They are located in the folder named ‘WebVersion’</w:t>
      </w:r>
    </w:p>
    <w:p w14:paraId="4FF70BAC" w14:textId="77777777" w:rsidR="00622AFF" w:rsidRPr="007B33F4" w:rsidRDefault="00622AFF" w:rsidP="007B33F4">
      <w:pPr>
        <w:rPr>
          <w:sz w:val="28"/>
        </w:rPr>
      </w:pPr>
    </w:p>
    <w:p w14:paraId="72E4BF0E" w14:textId="77777777" w:rsidR="00F12866" w:rsidRPr="00F12866" w:rsidRDefault="00F12866" w:rsidP="00F12866">
      <w:pPr>
        <w:rPr>
          <w:sz w:val="28"/>
        </w:rPr>
      </w:pPr>
    </w:p>
    <w:p w14:paraId="68CC859F" w14:textId="074EF375" w:rsidR="00F12866" w:rsidRPr="00F12866" w:rsidRDefault="00F12866" w:rsidP="00F12866"/>
    <w:sectPr w:rsidR="00F12866" w:rsidRPr="00F12866" w:rsidSect="00A270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720C"/>
    <w:multiLevelType w:val="hybridMultilevel"/>
    <w:tmpl w:val="C32CE0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D26D3E"/>
    <w:multiLevelType w:val="hybridMultilevel"/>
    <w:tmpl w:val="177C49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C21E47"/>
    <w:multiLevelType w:val="hybridMultilevel"/>
    <w:tmpl w:val="8C309D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006724"/>
    <w:multiLevelType w:val="hybridMultilevel"/>
    <w:tmpl w:val="DDD4B7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8B9086E"/>
    <w:multiLevelType w:val="hybridMultilevel"/>
    <w:tmpl w:val="5C4EAF46"/>
    <w:lvl w:ilvl="0" w:tplc="B3D8D1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C5E4501"/>
    <w:multiLevelType w:val="hybridMultilevel"/>
    <w:tmpl w:val="04404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CB1565"/>
    <w:multiLevelType w:val="hybridMultilevel"/>
    <w:tmpl w:val="151AD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B471AA"/>
    <w:multiLevelType w:val="hybridMultilevel"/>
    <w:tmpl w:val="931E5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0D"/>
    <w:rsid w:val="000B74BB"/>
    <w:rsid w:val="001402FA"/>
    <w:rsid w:val="002409B4"/>
    <w:rsid w:val="005C03C7"/>
    <w:rsid w:val="00622AFF"/>
    <w:rsid w:val="007443AF"/>
    <w:rsid w:val="007B33F4"/>
    <w:rsid w:val="007B51A2"/>
    <w:rsid w:val="00855849"/>
    <w:rsid w:val="008D55E9"/>
    <w:rsid w:val="009B7F0C"/>
    <w:rsid w:val="00A270C3"/>
    <w:rsid w:val="00A95B70"/>
    <w:rsid w:val="00AB5851"/>
    <w:rsid w:val="00BC2C7D"/>
    <w:rsid w:val="00D93DFA"/>
    <w:rsid w:val="00DA230D"/>
    <w:rsid w:val="00EF1F93"/>
    <w:rsid w:val="00F12866"/>
    <w:rsid w:val="00F323F5"/>
    <w:rsid w:val="00F774EA"/>
    <w:rsid w:val="00FB0CBD"/>
    <w:rsid w:val="00FB1B3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E5F0"/>
  <w15:chartTrackingRefBased/>
  <w15:docId w15:val="{D1D5CAFF-6B6C-408E-9091-BB71BC6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B7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70"/>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A9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Ruitong Fan</dc:creator>
  <cp:keywords/>
  <dc:description/>
  <cp:lastModifiedBy>Ruitong Fan</cp:lastModifiedBy>
  <cp:revision>23</cp:revision>
  <cp:lastPrinted>2020-03-03T05:23:00Z</cp:lastPrinted>
  <dcterms:created xsi:type="dcterms:W3CDTF">2020-03-03T04:02:00Z</dcterms:created>
  <dcterms:modified xsi:type="dcterms:W3CDTF">2020-03-03T08:50:00Z</dcterms:modified>
</cp:coreProperties>
</file>