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3239">
          <v:rect xmlns:o="urn:schemas-microsoft-com:office:office" xmlns:v="urn:schemas-microsoft-com:vml" id="rectole0000000000" style="width:471.750000pt;height:1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40"/>
        <w:ind w:right="0" w:left="288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TASK-03</w:t>
      </w:r>
    </w:p>
    <w:p>
      <w:pPr>
        <w:spacing w:before="0" w:after="160" w:line="240"/>
        <w:ind w:right="0" w:left="0" w:firstLine="72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PHARMA DATA ANALYSIS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NAME: Lingamaneni Devansh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devansh.lingamaneni@gmail.com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Linked-in: 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u w:val="single"/>
          <w:shd w:fill="auto" w:val="clear"/>
        </w:rPr>
        <w:t xml:space="preserve">linkedin.com/in/devansh-lingamaneni-26272324a/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Retrieve all columns for all records in the dataset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8747" w:dyaOrig="3138">
          <v:rect xmlns:o="urn:schemas-microsoft-com:office:office" xmlns:v="urn:schemas-microsoft-com:vml" id="rectole0000000001" style="width:437.350000pt;height:156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8301" w:dyaOrig="344">
          <v:rect xmlns:o="urn:schemas-microsoft-com:office:office" xmlns:v="urn:schemas-microsoft-com:vml" id="rectole0000000002" style="width:415.050000pt;height:17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How many unique countries are represented in the dataset?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Unique_country_count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Pharma_data_analysis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2348" w:dyaOrig="1296">
          <v:rect xmlns:o="urn:schemas-microsoft-com:office:office" xmlns:v="urn:schemas-microsoft-com:vml" id="rectole0000000003" style="width:117.400000pt;height:64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the names of all the customers on the 'Retail' channel.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"Customer_Name"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Sub_channel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'Retail'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144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5304" w:dyaOrig="5081">
          <v:rect xmlns:o="urn:schemas-microsoft-com:office:office" xmlns:v="urn:schemas-microsoft-com:vml" id="rectole0000000004" style="width:265.200000pt;height:254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240"/>
        <w:ind w:right="0" w:left="72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8220" w:dyaOrig="688">
          <v:rect xmlns:o="urn:schemas-microsoft-com:office:office" xmlns:v="urn:schemas-microsoft-com:vml" id="rectole0000000005" style="width:411.000000pt;height:34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40"/>
        <w:ind w:right="0" w:left="144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7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the total quantity sold for the ' Antibiotics' product class.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Product_Class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Product_Class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'Antibiotics'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Product_Class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016" w:dyaOrig="931">
          <v:rect xmlns:o="urn:schemas-microsoft-com:office:office" xmlns:v="urn:schemas-microsoft-com:vml" id="rectole0000000006" style="width:150.800000pt;height:46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 all the distinct months present in the dataset.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2207" w:dyaOrig="3644">
          <v:rect xmlns:o="urn:schemas-microsoft-com:office:office" xmlns:v="urn:schemas-microsoft-com:vml" id="rectole0000000007" style="width:110.350000pt;height:182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 the total sales for each year.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2692" w:dyaOrig="1437">
          <v:rect xmlns:o="urn:schemas-microsoft-com:office:office" xmlns:v="urn:schemas-microsoft-com:vml" id="rectole0000000008" style="width:134.600000pt;height:71.8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numPr>
          <w:ilvl w:val="0"/>
          <w:numId w:val="27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the customer with the highest sales value.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Customer_Name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Pharma_data_analysis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3178" w:dyaOrig="890">
          <v:rect xmlns:o="urn:schemas-microsoft-com:office:office" xmlns:v="urn:schemas-microsoft-com:vml" id="rectole0000000009" style="width:158.900000pt;height:44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31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the names of all employees who are Sales Reps and are managed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by 'James Goodwill'.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Name_of_Sales_Rep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Manager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'James Goodwill'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  <w:r>
        <w:object w:dxaOrig="2328" w:dyaOrig="1477">
          <v:rect xmlns:o="urn:schemas-microsoft-com:office:office" xmlns:v="urn:schemas-microsoft-com:vml" id="rectole0000000010" style="width:116.400000pt;height:73.8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numPr>
          <w:ilvl w:val="0"/>
          <w:numId w:val="36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Retrieve the top 5 cities with the highest sales.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88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2733" w:dyaOrig="2307">
          <v:rect xmlns:o="urn:schemas-microsoft-com:office:office" xmlns:v="urn:schemas-microsoft-com:vml" id="rectole0000000011" style="width:136.650000pt;height:115.3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numPr>
          <w:ilvl w:val="0"/>
          <w:numId w:val="39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 the average price of products in each sub-channel.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Avg_price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88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2814" w:dyaOrig="1842">
          <v:rect xmlns:o="urn:schemas-microsoft-com:office:office" xmlns:v="urn:schemas-microsoft-com:vml" id="rectole0000000012" style="width:140.700000pt;height:92.1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5"/>
        </w:object>
      </w:r>
    </w:p>
    <w:p>
      <w:pPr>
        <w:spacing w:before="0" w:after="160" w:line="240"/>
        <w:ind w:right="0" w:left="288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the 'Employees' table with the 'Sales' table to get the name of the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Sales Rep and the corresponding sales records.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FFFF" w:val="clear"/>
        </w:rPr>
        <w:t xml:space="preserve">Since there is no Unique column between two tables to join, So the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FFFF" w:val="clear"/>
        </w:rPr>
        <w:t xml:space="preserve">below query is for name of the  Sales Rep and the corresponding sales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FFFF" w:val="clear"/>
        </w:rPr>
        <w:t xml:space="preserve">records.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Name_of_Sales_Rep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Name_of_Sales_Rep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4130" w:dyaOrig="4008">
          <v:rect xmlns:o="urn:schemas-microsoft-com:office:office" xmlns:v="urn:schemas-microsoft-com:vml" id="rectole0000000013" style="width:206.500000pt;height:200.4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7"/>
        </w:objec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Retrieve all sales made by employees from ' Rendsburg ' in the year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2018.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Name_of_Sales_Rep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'Rendsburg'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2018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Name_of_Sales_Rep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199" w:dyaOrig="3725">
          <v:rect xmlns:o="urn:schemas-microsoft-com:office:office" xmlns:v="urn:schemas-microsoft-com:vml" id="rectole0000000014" style="width:159.950000pt;height:186.2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9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 the total sales for each product class, for each month, and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order the results by year, month, and product class.</w:t>
        <w:tab/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Product_class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  <w:t xml:space="preserve">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Product_class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Product_class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430" w:dyaOrig="5183">
          <v:rect xmlns:o="urn:schemas-microsoft-com:office:office" xmlns:v="urn:schemas-microsoft-com:vml" id="rectole0000000015" style="width:371.500000pt;height:259.1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1"/>
        </w:object>
      </w:r>
    </w:p>
    <w:p>
      <w:pPr>
        <w:spacing w:before="0" w:after="16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the top 3 sales reps with the highest sales in 2019.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 Name_of_Sales_Rep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2019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Name_of_Sales_Rep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806" w:dyaOrig="1680">
          <v:rect xmlns:o="urn:schemas-microsoft-com:office:office" xmlns:v="urn:schemas-microsoft-com:vml" id="rectole0000000016" style="width:190.300000pt;height:84.0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3"/>
        </w:objec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 the monthly total sales for each sub-channel, and then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 calculate the average monthly sales for each sub-channel over the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years.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MonthlyTotalSales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MonthlySales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MonthlySales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AverageMonthlySales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MonthlyTotalSales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AverageMonthlySales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  <w:tab/>
      </w:r>
      <w:r>
        <w:object w:dxaOrig="3320" w:dyaOrig="1984">
          <v:rect xmlns:o="urn:schemas-microsoft-com:office:office" xmlns:v="urn:schemas-microsoft-com:vml" id="rectole0000000017" style="width:166.000000pt;height:99.2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5"/>
        </w:objec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5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a summary report that includes the total sales, average price,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and total quantity sold for each product class.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Product_class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Avg_price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Quantity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Total_quantity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Product_class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6114" w:dyaOrig="2288">
          <v:rect xmlns:o="urn:schemas-microsoft-com:office:office" xmlns:v="urn:schemas-microsoft-com:vml" id="rectole0000000018" style="width:305.700000pt;height:11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7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SUMMARY REPORT:</w:t>
      </w:r>
    </w:p>
    <w:p>
      <w:pPr>
        <w:numPr>
          <w:ilvl w:val="0"/>
          <w:numId w:val="6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Product_class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The product class for which the summary metrics are calculated.</w:t>
      </w:r>
    </w:p>
    <w:p>
      <w:pPr>
        <w:numPr>
          <w:ilvl w:val="0"/>
          <w:numId w:val="6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Total_sales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The total sales for each product class.</w:t>
      </w:r>
    </w:p>
    <w:p>
      <w:pPr>
        <w:numPr>
          <w:ilvl w:val="0"/>
          <w:numId w:val="6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Avg_price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The average price for each product class.</w:t>
      </w:r>
    </w:p>
    <w:p>
      <w:pPr>
        <w:numPr>
          <w:ilvl w:val="0"/>
          <w:numId w:val="6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Total_quantity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The total quantity sold for each product class.</w:t>
      </w: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Find the top 5 customers with the highest sales for each year.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144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7430" w:dyaOrig="5487">
          <v:rect xmlns:o="urn:schemas-microsoft-com:office:office" xmlns:v="urn:schemas-microsoft-com:vml" id="rectole0000000019" style="width:371.500000pt;height:274.3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9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68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 the year-over-year growth in sales for each country.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Year_over_Year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  <w:t xml:space="preserve">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Previous_Year_Sales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YY_Growth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Year_over_Year a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  <w:t xml:space="preserve">Year_over_Year b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144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7025" w:dyaOrig="2146">
          <v:rect xmlns:o="urn:schemas-microsoft-com:office:office" xmlns:v="urn:schemas-microsoft-com:vml" id="rectole0000000020" style="width:351.250000pt;height:107.3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1"/>
        </w:object>
      </w:r>
    </w:p>
    <w:p>
      <w:pPr>
        <w:spacing w:before="0" w:after="160" w:line="240"/>
        <w:ind w:right="0" w:left="144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71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 the months with the lowest sales for each year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MonthlySales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LowestSales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MonthlySales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144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7349" w:dyaOrig="5466">
          <v:rect xmlns:o="urn:schemas-microsoft-com:office:office" xmlns:v="urn:schemas-microsoft-com:vml" id="rectole0000000021" style="width:367.450000pt;height:273.3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3"/>
        </w:objec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6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 the total sales for each sub-channel in each country,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and then find the country with the highest total sales for each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sub-channel.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Sales_sub_Channel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Pharma_data_analysis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Total_sales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Max_sale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Sales_sub_Channel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Sub_channel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Max_sale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144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4474" w:dyaOrig="2834">
          <v:rect xmlns:o="urn:schemas-microsoft-com:office:office" xmlns:v="urn:schemas-microsoft-com:vml" id="rectole0000000022" style="width:223.700000pt;height:141.7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5"/>
        </w:object>
      </w:r>
    </w:p>
    <w:p>
      <w:pPr>
        <w:spacing w:before="0" w:after="160" w:line="240"/>
        <w:ind w:right="0" w:left="108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216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7">
    <w:abstractNumId w:val="120"/>
  </w:num>
  <w:num w:numId="9">
    <w:abstractNumId w:val="114"/>
  </w:num>
  <w:num w:numId="12">
    <w:abstractNumId w:val="108"/>
  </w:num>
  <w:num w:numId="17">
    <w:abstractNumId w:val="102"/>
  </w:num>
  <w:num w:numId="20">
    <w:abstractNumId w:val="96"/>
  </w:num>
  <w:num w:numId="23">
    <w:abstractNumId w:val="90"/>
  </w:num>
  <w:num w:numId="27">
    <w:abstractNumId w:val="84"/>
  </w:num>
  <w:num w:numId="31">
    <w:abstractNumId w:val="78"/>
  </w:num>
  <w:num w:numId="36">
    <w:abstractNumId w:val="72"/>
  </w:num>
  <w:num w:numId="39">
    <w:abstractNumId w:val="66"/>
  </w:num>
  <w:num w:numId="42">
    <w:abstractNumId w:val="60"/>
  </w:num>
  <w:num w:numId="45">
    <w:abstractNumId w:val="54"/>
  </w:num>
  <w:num w:numId="49">
    <w:abstractNumId w:val="48"/>
  </w:num>
  <w:num w:numId="52">
    <w:abstractNumId w:val="42"/>
  </w:num>
  <w:num w:numId="55">
    <w:abstractNumId w:val="36"/>
  </w:num>
  <w:num w:numId="58">
    <w:abstractNumId w:val="30"/>
  </w:num>
  <w:num w:numId="62">
    <w:abstractNumId w:val="24"/>
  </w:num>
  <w:num w:numId="64">
    <w:abstractNumId w:val="18"/>
  </w:num>
  <w:num w:numId="68">
    <w:abstractNumId w:val="12"/>
  </w:num>
  <w:num w:numId="71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mailto:devansh.lingamaneni@gmail.com" Id="docRId2" Type="http://schemas.openxmlformats.org/officeDocument/2006/relationships/hyperlink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