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350B8" w14:textId="77777777" w:rsidR="00115410" w:rsidRDefault="00115410">
      <w:pPr>
        <w:spacing w:before="480"/>
      </w:pPr>
    </w:p>
    <w:p w14:paraId="7A8C86F2" w14:textId="77777777" w:rsidR="00115410" w:rsidRDefault="00000000">
      <w:pPr>
        <w:spacing w:after="120"/>
        <w:jc w:val="center"/>
      </w:pPr>
      <w:r>
        <w:rPr>
          <w:rFonts w:ascii="Arial" w:eastAsia="Arial" w:hAnsi="Arial" w:cs="Arial"/>
          <w:b/>
          <w:bCs/>
          <w:color w:val="1F3864"/>
          <w:sz w:val="48"/>
          <w:szCs w:val="48"/>
        </w:rPr>
        <w:t>ADAPTIVE RETRIEVAL-AUGMENTED GENERATION</w:t>
      </w:r>
    </w:p>
    <w:p w14:paraId="7C21E586" w14:textId="77777777" w:rsidR="00115410" w:rsidRDefault="00000000">
      <w:pPr>
        <w:spacing w:after="200"/>
        <w:jc w:val="center"/>
      </w:pPr>
      <w:r>
        <w:rPr>
          <w:rFonts w:ascii="Arial" w:eastAsia="Arial" w:hAnsi="Arial" w:cs="Arial"/>
          <w:b/>
          <w:bCs/>
          <w:color w:val="1F3864"/>
          <w:sz w:val="48"/>
          <w:szCs w:val="48"/>
        </w:rPr>
        <w:t>FOR MULTI-HOP QUESTION ANSWERING</w:t>
      </w:r>
    </w:p>
    <w:p w14:paraId="3B6F505F" w14:textId="77777777" w:rsidR="00115410" w:rsidRDefault="00000000">
      <w:pPr>
        <w:spacing w:after="80"/>
        <w:jc w:val="center"/>
      </w:pPr>
      <w:r>
        <w:rPr>
          <w:rFonts w:ascii="Arial" w:eastAsia="Arial" w:hAnsi="Arial" w:cs="Arial"/>
          <w:i/>
          <w:iCs/>
          <w:color w:val="2E5FAC"/>
          <w:sz w:val="28"/>
          <w:szCs w:val="28"/>
        </w:rPr>
        <w:t xml:space="preserve">A Three-Phase Experimental Study on the </w:t>
      </w:r>
      <w:proofErr w:type="spellStart"/>
      <w:r>
        <w:rPr>
          <w:rFonts w:ascii="Arial" w:eastAsia="Arial" w:hAnsi="Arial" w:cs="Arial"/>
          <w:i/>
          <w:iCs/>
          <w:color w:val="2E5FAC"/>
          <w:sz w:val="28"/>
          <w:szCs w:val="28"/>
        </w:rPr>
        <w:t>MuSiQue</w:t>
      </w:r>
      <w:proofErr w:type="spellEnd"/>
      <w:r>
        <w:rPr>
          <w:rFonts w:ascii="Arial" w:eastAsia="Arial" w:hAnsi="Arial" w:cs="Arial"/>
          <w:i/>
          <w:iCs/>
          <w:color w:val="2E5FAC"/>
          <w:sz w:val="28"/>
          <w:szCs w:val="28"/>
        </w:rPr>
        <w:t xml:space="preserve"> Dataset</w:t>
      </w:r>
    </w:p>
    <w:p w14:paraId="386B2EBE" w14:textId="77777777" w:rsidR="00115410" w:rsidRDefault="00000000">
      <w:pPr>
        <w:spacing w:after="600"/>
        <w:jc w:val="center"/>
      </w:pPr>
      <w:r>
        <w:rPr>
          <w:rFonts w:ascii="Arial" w:eastAsia="Arial" w:hAnsi="Arial" w:cs="Arial"/>
          <w:color w:val="666666"/>
        </w:rPr>
        <w:t xml:space="preserve">Full Pipeline: BGE-M3 · </w:t>
      </w:r>
      <w:proofErr w:type="spellStart"/>
      <w:r>
        <w:rPr>
          <w:rFonts w:ascii="Arial" w:eastAsia="Arial" w:hAnsi="Arial" w:cs="Arial"/>
          <w:color w:val="666666"/>
        </w:rPr>
        <w:t>CrossEncoder</w:t>
      </w:r>
      <w:proofErr w:type="spellEnd"/>
      <w:r>
        <w:rPr>
          <w:rFonts w:ascii="Arial" w:eastAsia="Arial" w:hAnsi="Arial" w:cs="Arial"/>
          <w:color w:val="666666"/>
        </w:rPr>
        <w:t xml:space="preserve"> · Llama 3.3 70B · NOT FOUND Retry Loop</w:t>
      </w:r>
    </w:p>
    <w:p w14:paraId="02ED0DE3" w14:textId="77777777" w:rsidR="00115410" w:rsidRDefault="00000000">
      <w:pPr>
        <w:spacing w:after="400"/>
        <w:jc w:val="center"/>
      </w:pPr>
      <w:r>
        <w:rPr>
          <w:rFonts w:ascii="Arial" w:eastAsia="Arial" w:hAnsi="Arial" w:cs="Arial"/>
          <w:color w:val="D6E4F7"/>
        </w:rPr>
        <w:t>――――――――――――――――――――――――――――――――――――――――</w:t>
      </w:r>
    </w:p>
    <w:p w14:paraId="5B3A6F4A" w14:textId="77777777" w:rsidR="00115410" w:rsidRDefault="00000000">
      <w:pPr>
        <w:spacing w:after="120"/>
        <w:jc w:val="center"/>
      </w:pPr>
      <w:r>
        <w:rPr>
          <w:rFonts w:ascii="Arial" w:eastAsia="Arial" w:hAnsi="Arial" w:cs="Arial"/>
          <w:b/>
          <w:bCs/>
          <w:color w:val="1F3864"/>
          <w:sz w:val="24"/>
          <w:szCs w:val="24"/>
        </w:rPr>
        <w:t>Final Research Report</w:t>
      </w:r>
    </w:p>
    <w:p w14:paraId="6BCC6211" w14:textId="77777777" w:rsidR="00115410" w:rsidRDefault="00000000">
      <w:pPr>
        <w:spacing w:after="80"/>
        <w:jc w:val="center"/>
      </w:pPr>
      <w:r>
        <w:rPr>
          <w:rFonts w:ascii="Arial" w:eastAsia="Arial" w:hAnsi="Arial" w:cs="Arial"/>
          <w:color w:val="666666"/>
        </w:rPr>
        <w:t>UTSA HPC Cluster · SLURM Batch Pipeline</w:t>
      </w:r>
    </w:p>
    <w:p w14:paraId="1ADB2482" w14:textId="77777777" w:rsidR="00115410" w:rsidRDefault="00000000">
      <w:r>
        <w:br w:type="page"/>
      </w:r>
    </w:p>
    <w:p w14:paraId="64144C4B" w14:textId="77777777" w:rsidR="00115410" w:rsidRDefault="00000000">
      <w:pPr>
        <w:pStyle w:val="Heading1"/>
        <w:pBdr>
          <w:bottom w:val="single" w:sz="6" w:space="4" w:color="2E5FAC"/>
        </w:pBdr>
      </w:pPr>
      <w:r>
        <w:lastRenderedPageBreak/>
        <w:t>Abstract</w:t>
      </w:r>
    </w:p>
    <w:p w14:paraId="79BFB481" w14:textId="77777777" w:rsidR="00115410" w:rsidRDefault="00000000">
      <w:pPr>
        <w:spacing w:before="80" w:after="80" w:line="288" w:lineRule="auto"/>
        <w:ind w:left="720" w:right="720"/>
        <w:jc w:val="both"/>
      </w:pPr>
      <w:r>
        <w:rPr>
          <w:color w:val="404040"/>
        </w:rPr>
        <w:t xml:space="preserve">This report presents a three-phase experimental study of an Adaptive Retrieval-Augmented Generation (RAG) pipeline designed for multi-hop question answering on the </w:t>
      </w:r>
      <w:proofErr w:type="spellStart"/>
      <w:r>
        <w:rPr>
          <w:color w:val="404040"/>
        </w:rPr>
        <w:t>MuSiQue</w:t>
      </w:r>
      <w:proofErr w:type="spellEnd"/>
      <w:r>
        <w:rPr>
          <w:color w:val="404040"/>
        </w:rPr>
        <w:t xml:space="preserve"> dataset. The work is directly motivated by limitations identified in the prior Adaptive-RAG paper (Jeong et al., NAACL 2024), which demonstrated strong performance on single-hop queries but fell short on compositionally complex, multi-hop questions. Our system addresses this gap through a fixed multi-step pipeline that decomposes every question into ordered sub-questions using Llama 3.3 70B, retrieves context with BGE-M3 dense embeddings and </w:t>
      </w:r>
      <w:proofErr w:type="spellStart"/>
      <w:r>
        <w:rPr>
          <w:color w:val="404040"/>
        </w:rPr>
        <w:t>CrossEncoder</w:t>
      </w:r>
      <w:proofErr w:type="spellEnd"/>
      <w:r>
        <w:rPr>
          <w:color w:val="404040"/>
        </w:rPr>
        <w:t xml:space="preserve"> reranking, and applies a three-attempt NOT FOUND retry loop as its core adaptive mechanism. </w:t>
      </w:r>
    </w:p>
    <w:p w14:paraId="4A7CC235" w14:textId="77777777" w:rsidR="00115410" w:rsidRDefault="00000000">
      <w:pPr>
        <w:spacing w:before="80" w:after="80" w:line="288" w:lineRule="auto"/>
        <w:ind w:left="720" w:right="720"/>
        <w:jc w:val="both"/>
      </w:pPr>
      <w:r>
        <w:rPr>
          <w:color w:val="404040"/>
        </w:rPr>
        <w:t xml:space="preserve">Phase 1 established the retrieval backbone on 100 two-hop questions, identifying BGE-M3 + </w:t>
      </w:r>
      <w:proofErr w:type="spellStart"/>
      <w:r>
        <w:rPr>
          <w:color w:val="404040"/>
        </w:rPr>
        <w:t>CrossEncoder</w:t>
      </w:r>
      <w:proofErr w:type="spellEnd"/>
      <w:r>
        <w:rPr>
          <w:color w:val="404040"/>
        </w:rPr>
        <w:t xml:space="preserve"> reranking as the best configuration (EM 0.52, F1 0.659). Phase 2 scaled to 900 questions spanning six compositional subtypes, introduced four pipeline variants including Chain-of-Thought decomposition and Chain-of-Note reading, and selected the Prompt 1 Baseline as the best overall configuration (EM 0.426, F1 0.542). Phase 3 evaluated this configuration at full scale across 19,938 questions, achieving EM 0.450 and F1 0.561. This result surpasses every baseline in the Adaptive-RAG paper including the oracle classifier configuration, which achieved EM 0.248 and F1 0.385 on </w:t>
      </w:r>
      <w:proofErr w:type="spellStart"/>
      <w:r>
        <w:rPr>
          <w:color w:val="404040"/>
        </w:rPr>
        <w:t>MuSiQue</w:t>
      </w:r>
      <w:proofErr w:type="spellEnd"/>
      <w:r>
        <w:rPr>
          <w:color w:val="404040"/>
        </w:rPr>
        <w:t xml:space="preserve"> using FLAN-T5-XL. Our analysis confirms that retrieval quality is not the bottleneck (92.7% supporting paragraph hit rate); error propagation from intermediate NOT FOUND failures is the primary failure mode. We </w:t>
      </w:r>
      <w:proofErr w:type="spellStart"/>
      <w:r>
        <w:rPr>
          <w:color w:val="404040"/>
        </w:rPr>
        <w:t>characterise</w:t>
      </w:r>
      <w:proofErr w:type="spellEnd"/>
      <w:r>
        <w:rPr>
          <w:color w:val="404040"/>
        </w:rPr>
        <w:t xml:space="preserve"> performance across hop types, </w:t>
      </w:r>
      <w:proofErr w:type="spellStart"/>
      <w:r>
        <w:rPr>
          <w:color w:val="404040"/>
        </w:rPr>
        <w:t>analyse</w:t>
      </w:r>
      <w:proofErr w:type="spellEnd"/>
      <w:r>
        <w:rPr>
          <w:color w:val="404040"/>
        </w:rPr>
        <w:t xml:space="preserve"> retry loop </w:t>
      </w:r>
      <w:proofErr w:type="spellStart"/>
      <w:r>
        <w:rPr>
          <w:color w:val="404040"/>
        </w:rPr>
        <w:t>behaviour</w:t>
      </w:r>
      <w:proofErr w:type="spellEnd"/>
      <w:r>
        <w:rPr>
          <w:color w:val="404040"/>
        </w:rPr>
        <w:t>, and identify concrete directions for future improvement.</w:t>
      </w:r>
    </w:p>
    <w:p w14:paraId="2F334325" w14:textId="77777777" w:rsidR="00115410" w:rsidRDefault="00115410">
      <w:pPr>
        <w:spacing w:before="80"/>
      </w:pPr>
    </w:p>
    <w:p w14:paraId="5CA3BEC0" w14:textId="77777777" w:rsidR="00115410" w:rsidRDefault="00000000">
      <w:pPr>
        <w:pStyle w:val="Heading1"/>
        <w:pBdr>
          <w:bottom w:val="single" w:sz="6" w:space="4" w:color="2E5FAC"/>
        </w:pBdr>
      </w:pPr>
      <w:r>
        <w:t>1.  Introduction</w:t>
      </w:r>
    </w:p>
    <w:p w14:paraId="10D9C390" w14:textId="77777777" w:rsidR="00115410" w:rsidRDefault="00000000">
      <w:pPr>
        <w:spacing w:before="80" w:after="80" w:line="288" w:lineRule="auto"/>
        <w:jc w:val="both"/>
      </w:pPr>
      <w:r>
        <w:rPr>
          <w:color w:val="404040"/>
        </w:rPr>
        <w:t xml:space="preserve">Large Language Models (LLMs) have demonstrated strong performance on a wide range of question-answering tasks, but they remain limited when queries require reasoning across multiple documents or bridging several inference steps. Retrieval-Augmented Generation (RAG) addresses the factual accuracy problem by grounding LLM responses in retrieved evidence, but a critical open question is how to handle the full spectrum of query complexity. The Adaptive-RAG paper (Jeong et al., NAACL 2024) proposed a trained query-complexity classifier to select between no-retrieval, single-step, and multi-step RAG strategies. While that work improved both accuracy and efficiency on benchmark datasets, its </w:t>
      </w:r>
      <w:proofErr w:type="spellStart"/>
      <w:r>
        <w:rPr>
          <w:color w:val="404040"/>
        </w:rPr>
        <w:t>MuSiQue</w:t>
      </w:r>
      <w:proofErr w:type="spellEnd"/>
      <w:r>
        <w:rPr>
          <w:color w:val="404040"/>
        </w:rPr>
        <w:t xml:space="preserve"> results remained modest: EM 0.236 with FLAN-T5-XL, and EM 0.248 even with an oracle complexity classifier.</w:t>
      </w:r>
    </w:p>
    <w:p w14:paraId="0D302FCD" w14:textId="77777777" w:rsidR="00115410" w:rsidRDefault="00000000">
      <w:pPr>
        <w:spacing w:before="80" w:after="80" w:line="288" w:lineRule="auto"/>
        <w:jc w:val="both"/>
      </w:pPr>
      <w:r>
        <w:rPr>
          <w:color w:val="404040"/>
        </w:rPr>
        <w:t>The motivation for the present work is precisely this gap. Multi-hop questions, which require chaining two to four sequential retrievals, represent the hardest and most realistic class of queries. Single-step retrieval is systematically insufficient for them, and the Adaptive-RAG paper’s multi-step baseline (</w:t>
      </w:r>
      <w:proofErr w:type="spellStart"/>
      <w:r>
        <w:rPr>
          <w:color w:val="404040"/>
        </w:rPr>
        <w:t>IRCoT</w:t>
      </w:r>
      <w:proofErr w:type="spellEnd"/>
      <w:r>
        <w:rPr>
          <w:color w:val="404040"/>
        </w:rPr>
        <w:t xml:space="preserve"> with BM25) achieved only EM 0.230 and F1 0.319 on </w:t>
      </w:r>
      <w:proofErr w:type="spellStart"/>
      <w:r>
        <w:rPr>
          <w:color w:val="404040"/>
        </w:rPr>
        <w:t>MuSiQue</w:t>
      </w:r>
      <w:proofErr w:type="spellEnd"/>
      <w:r>
        <w:rPr>
          <w:color w:val="404040"/>
        </w:rPr>
        <w:t xml:space="preserve"> with the 3B parameter FLAN-T5-XL reader. We </w:t>
      </w:r>
      <w:proofErr w:type="spellStart"/>
      <w:r>
        <w:rPr>
          <w:color w:val="404040"/>
        </w:rPr>
        <w:t>hypothesised</w:t>
      </w:r>
      <w:proofErr w:type="spellEnd"/>
      <w:r>
        <w:rPr>
          <w:color w:val="404040"/>
        </w:rPr>
        <w:t xml:space="preserve"> that replacing BM25 with modern dense retrieval, using a far larger reader LLM, and introducing a robust answer-extraction retry mechanism could substantially close this performance gap.</w:t>
      </w:r>
    </w:p>
    <w:p w14:paraId="0CA67FB3" w14:textId="77777777" w:rsidR="00115410" w:rsidRDefault="00000000">
      <w:pPr>
        <w:spacing w:before="80" w:after="80" w:line="288" w:lineRule="auto"/>
        <w:jc w:val="both"/>
      </w:pPr>
      <w:r>
        <w:rPr>
          <w:color w:val="404040"/>
        </w:rPr>
        <w:lastRenderedPageBreak/>
        <w:t xml:space="preserve">This report documents a structured three-phase experimental program. Phase 1 focused on 100 two-hop questions to compare five retrieval configurations and identify the best pipeline backbone. Phase 2 scaled to 900 questions across all six </w:t>
      </w:r>
      <w:proofErr w:type="spellStart"/>
      <w:r>
        <w:rPr>
          <w:color w:val="404040"/>
        </w:rPr>
        <w:t>MuSiQue</w:t>
      </w:r>
      <w:proofErr w:type="spellEnd"/>
      <w:r>
        <w:rPr>
          <w:color w:val="404040"/>
        </w:rPr>
        <w:t xml:space="preserve"> compositional subtypes, conducted ablations over decomposer prompt strategies and a Chain-of-Note reader variant, and selected the best configuration for full-scale evaluation. Phase 3 processed all 19,938 answerable questions from the </w:t>
      </w:r>
      <w:proofErr w:type="spellStart"/>
      <w:r>
        <w:rPr>
          <w:color w:val="404040"/>
        </w:rPr>
        <w:t>MuSiQue</w:t>
      </w:r>
      <w:proofErr w:type="spellEnd"/>
      <w:r>
        <w:rPr>
          <w:color w:val="404040"/>
        </w:rPr>
        <w:t xml:space="preserve"> training set using a SLURM batch execution system, producing statistically robust per-hop performance estimates and a comprehensive analysis of error modes.</w:t>
      </w:r>
    </w:p>
    <w:p w14:paraId="6A7DC0A7" w14:textId="77777777" w:rsidR="00115410" w:rsidRDefault="00000000">
      <w:pPr>
        <w:spacing w:before="80" w:after="80" w:line="288" w:lineRule="auto"/>
        <w:jc w:val="both"/>
      </w:pPr>
      <w:r>
        <w:rPr>
          <w:color w:val="404040"/>
        </w:rPr>
        <w:t>Our contributions are as follows:</w:t>
      </w:r>
    </w:p>
    <w:p w14:paraId="7554C392" w14:textId="77777777" w:rsidR="00115410" w:rsidRDefault="00000000">
      <w:pPr>
        <w:pStyle w:val="ListParagraph"/>
        <w:numPr>
          <w:ilvl w:val="0"/>
          <w:numId w:val="2"/>
        </w:numPr>
        <w:spacing w:before="60" w:after="60" w:line="276" w:lineRule="auto"/>
      </w:pPr>
      <w:r>
        <w:rPr>
          <w:color w:val="404040"/>
        </w:rPr>
        <w:t>We develop and evaluate a complete multi-hop adaptive RAG pipeline with a three-attempt NOT FOUND retry loop as the core adaptive mechanism, requiring no trained classifier.</w:t>
      </w:r>
    </w:p>
    <w:p w14:paraId="4FDFB060" w14:textId="77777777" w:rsidR="00115410" w:rsidRDefault="00000000">
      <w:pPr>
        <w:pStyle w:val="ListParagraph"/>
        <w:numPr>
          <w:ilvl w:val="0"/>
          <w:numId w:val="2"/>
        </w:numPr>
        <w:spacing w:before="60" w:after="60" w:line="276" w:lineRule="auto"/>
      </w:pPr>
      <w:r>
        <w:rPr>
          <w:color w:val="404040"/>
        </w:rPr>
        <w:t>We conduct a systematic ablation study over retrieval configurations, decomposer prompt strategies, and reader variants across three phases of increasing scale.</w:t>
      </w:r>
    </w:p>
    <w:p w14:paraId="537E21EC" w14:textId="77777777" w:rsidR="00115410" w:rsidRDefault="00000000">
      <w:pPr>
        <w:pStyle w:val="ListParagraph"/>
        <w:numPr>
          <w:ilvl w:val="0"/>
          <w:numId w:val="2"/>
        </w:numPr>
        <w:spacing w:before="60" w:after="60" w:line="276" w:lineRule="auto"/>
      </w:pPr>
      <w:r>
        <w:rPr>
          <w:color w:val="404040"/>
        </w:rPr>
        <w:t xml:space="preserve">We demonstrate that our system surpasses the Adaptive-RAG oracle baseline on </w:t>
      </w:r>
      <w:proofErr w:type="spellStart"/>
      <w:r>
        <w:rPr>
          <w:color w:val="404040"/>
        </w:rPr>
        <w:t>MuSiQue</w:t>
      </w:r>
      <w:proofErr w:type="spellEnd"/>
      <w:r>
        <w:rPr>
          <w:color w:val="404040"/>
        </w:rPr>
        <w:t>, improving EM from 0.248 to 0.450 (+81%) and F1 from 0.385 to 0.561 (+46%).</w:t>
      </w:r>
    </w:p>
    <w:p w14:paraId="28E84CC7" w14:textId="77777777" w:rsidR="00115410" w:rsidRDefault="00000000">
      <w:pPr>
        <w:pStyle w:val="ListParagraph"/>
        <w:numPr>
          <w:ilvl w:val="0"/>
          <w:numId w:val="2"/>
        </w:numPr>
        <w:spacing w:before="60" w:after="60" w:line="276" w:lineRule="auto"/>
      </w:pPr>
      <w:r>
        <w:rPr>
          <w:color w:val="404040"/>
        </w:rPr>
        <w:t xml:space="preserve">We </w:t>
      </w:r>
      <w:proofErr w:type="spellStart"/>
      <w:r>
        <w:rPr>
          <w:color w:val="404040"/>
        </w:rPr>
        <w:t>characterise</w:t>
      </w:r>
      <w:proofErr w:type="spellEnd"/>
      <w:r>
        <w:rPr>
          <w:color w:val="404040"/>
        </w:rPr>
        <w:t xml:space="preserve"> the primary failure mode as error propagation from intermediate NOT FOUND steps rather than retrieval failure, providing a clear target for future work.</w:t>
      </w:r>
    </w:p>
    <w:p w14:paraId="72D6334D" w14:textId="77777777" w:rsidR="00115410" w:rsidRDefault="00000000">
      <w:pPr>
        <w:pStyle w:val="Heading1"/>
        <w:pBdr>
          <w:bottom w:val="single" w:sz="6" w:space="4" w:color="2E5FAC"/>
        </w:pBdr>
      </w:pPr>
      <w:r>
        <w:t>2.  Related Work</w:t>
      </w:r>
    </w:p>
    <w:p w14:paraId="1E7AF5FA" w14:textId="77777777" w:rsidR="00115410" w:rsidRDefault="00000000">
      <w:pPr>
        <w:pStyle w:val="Heading2"/>
      </w:pPr>
      <w:r>
        <w:t>2.1  Retrieval-Augmented Generation</w:t>
      </w:r>
    </w:p>
    <w:p w14:paraId="6E3B4BF6" w14:textId="77777777" w:rsidR="00115410" w:rsidRDefault="00000000">
      <w:pPr>
        <w:spacing w:before="80" w:after="80" w:line="288" w:lineRule="auto"/>
        <w:jc w:val="both"/>
      </w:pPr>
      <w:r>
        <w:rPr>
          <w:color w:val="404040"/>
        </w:rPr>
        <w:t>Retrieval-Augmented Generation (RAG) integrates external knowledge retrieval into LLM inference pipelines. Early work focused on single-step retrieval: a query is embedded, relevant documents are retrieved from a corpus, and the retrieved context is concatenated with the query before being passed to the reader LLM (</w:t>
      </w:r>
      <w:proofErr w:type="spellStart"/>
      <w:r>
        <w:rPr>
          <w:color w:val="404040"/>
        </w:rPr>
        <w:t>Karpukhin</w:t>
      </w:r>
      <w:proofErr w:type="spellEnd"/>
      <w:r>
        <w:rPr>
          <w:color w:val="404040"/>
        </w:rPr>
        <w:t xml:space="preserve"> et al., 2020; </w:t>
      </w:r>
      <w:proofErr w:type="spellStart"/>
      <w:r>
        <w:rPr>
          <w:color w:val="404040"/>
        </w:rPr>
        <w:t>Izacard</w:t>
      </w:r>
      <w:proofErr w:type="spellEnd"/>
      <w:r>
        <w:rPr>
          <w:color w:val="404040"/>
        </w:rPr>
        <w:t xml:space="preserve"> and Grave, 2021). BM25, a term-based sparse retrieval model, was the dominant retrieval method in earlier systems. Dense retrieval using bi-encoders such as DPR and BGE-M3 subsequently improved recall on semantically complex queries. </w:t>
      </w:r>
      <w:proofErr w:type="spellStart"/>
      <w:r>
        <w:rPr>
          <w:color w:val="404040"/>
        </w:rPr>
        <w:t>CrossEncoder</w:t>
      </w:r>
      <w:proofErr w:type="spellEnd"/>
      <w:r>
        <w:rPr>
          <w:color w:val="404040"/>
        </w:rPr>
        <w:t xml:space="preserve"> reranking, which jointly encodes the query and each candidate passage, provides a fine-grained relevance signal at the cost of additional compute.</w:t>
      </w:r>
    </w:p>
    <w:p w14:paraId="73DE1BE4" w14:textId="77777777" w:rsidR="00115410" w:rsidRDefault="00000000">
      <w:pPr>
        <w:pStyle w:val="Heading2"/>
      </w:pPr>
      <w:r>
        <w:t>2.2  Multi-Hop QA</w:t>
      </w:r>
    </w:p>
    <w:p w14:paraId="2AE10007" w14:textId="77777777" w:rsidR="00115410" w:rsidRDefault="00000000">
      <w:pPr>
        <w:spacing w:before="80" w:after="80" w:line="288" w:lineRule="auto"/>
        <w:jc w:val="both"/>
      </w:pPr>
      <w:r>
        <w:rPr>
          <w:color w:val="404040"/>
        </w:rPr>
        <w:t xml:space="preserve">Multi-hop question answering requires chaining evidence across multiple documents to derive the answer. </w:t>
      </w:r>
      <w:proofErr w:type="spellStart"/>
      <w:r>
        <w:rPr>
          <w:color w:val="404040"/>
        </w:rPr>
        <w:t>MuSiQue</w:t>
      </w:r>
      <w:proofErr w:type="spellEnd"/>
      <w:r>
        <w:rPr>
          <w:color w:val="404040"/>
        </w:rPr>
        <w:t xml:space="preserve"> (Trivedi et al., 2022) </w:t>
      </w:r>
      <w:proofErr w:type="spellStart"/>
      <w:r>
        <w:rPr>
          <w:color w:val="404040"/>
        </w:rPr>
        <w:t>formalises</w:t>
      </w:r>
      <w:proofErr w:type="spellEnd"/>
      <w:r>
        <w:rPr>
          <w:color w:val="404040"/>
        </w:rPr>
        <w:t xml:space="preserve"> this by constructing questions through composition of 2–4 single-hop questions, making the required reasoning depth explicit. </w:t>
      </w:r>
      <w:proofErr w:type="spellStart"/>
      <w:r>
        <w:rPr>
          <w:color w:val="404040"/>
        </w:rPr>
        <w:t>IRCoT</w:t>
      </w:r>
      <w:proofErr w:type="spellEnd"/>
      <w:r>
        <w:rPr>
          <w:color w:val="404040"/>
        </w:rPr>
        <w:t xml:space="preserve"> (Trivedi et al., 2023) interleaves chain-of-thought reasoning with iterative retrieval, achieving strong results on </w:t>
      </w:r>
      <w:proofErr w:type="spellStart"/>
      <w:r>
        <w:rPr>
          <w:color w:val="404040"/>
        </w:rPr>
        <w:t>HotpotQA</w:t>
      </w:r>
      <w:proofErr w:type="spellEnd"/>
      <w:r>
        <w:rPr>
          <w:color w:val="404040"/>
        </w:rPr>
        <w:t xml:space="preserve"> and </w:t>
      </w:r>
      <w:proofErr w:type="spellStart"/>
      <w:r>
        <w:rPr>
          <w:color w:val="404040"/>
        </w:rPr>
        <w:t>MuSiQue</w:t>
      </w:r>
      <w:proofErr w:type="spellEnd"/>
      <w:r>
        <w:rPr>
          <w:color w:val="404040"/>
        </w:rPr>
        <w:t>. The core challenge in multi-hop QA is error propagation: if an intermediate retrieval or extraction step fails, all subsequent steps that depend on that answer are corrupted.</w:t>
      </w:r>
    </w:p>
    <w:p w14:paraId="14CACC4F" w14:textId="77777777" w:rsidR="00115410" w:rsidRDefault="00000000">
      <w:pPr>
        <w:pStyle w:val="Heading2"/>
      </w:pPr>
      <w:r>
        <w:t>2.3  The Adaptive-RAG Paper</w:t>
      </w:r>
    </w:p>
    <w:p w14:paraId="430CBC47" w14:textId="77777777" w:rsidR="00115410" w:rsidRDefault="00000000">
      <w:pPr>
        <w:spacing w:before="80" w:after="80" w:line="288" w:lineRule="auto"/>
        <w:jc w:val="both"/>
      </w:pPr>
      <w:r>
        <w:rPr>
          <w:color w:val="404040"/>
        </w:rPr>
        <w:t xml:space="preserve">Jeong et al. (2024) proposed Adaptive-RAG, which trains a T5-Large classifier to predict query complexity from the query text alone, using labels automatically derived from model prediction outcomes and dataset inductive biases. The classifier selects among three strategies: no-retrieval for trivial queries, single-step retrieval for moderate queries, and multi-step </w:t>
      </w:r>
      <w:proofErr w:type="spellStart"/>
      <w:r>
        <w:rPr>
          <w:color w:val="404040"/>
        </w:rPr>
        <w:t>IRCoT</w:t>
      </w:r>
      <w:proofErr w:type="spellEnd"/>
      <w:r>
        <w:rPr>
          <w:color w:val="404040"/>
        </w:rPr>
        <w:t xml:space="preserve"> for complex queries. On </w:t>
      </w:r>
      <w:proofErr w:type="spellStart"/>
      <w:r>
        <w:rPr>
          <w:color w:val="404040"/>
        </w:rPr>
        <w:t>MuSiQue</w:t>
      </w:r>
      <w:proofErr w:type="spellEnd"/>
      <w:r>
        <w:rPr>
          <w:color w:val="404040"/>
        </w:rPr>
        <w:t xml:space="preserve"> specifically, the </w:t>
      </w:r>
      <w:r>
        <w:rPr>
          <w:color w:val="404040"/>
        </w:rPr>
        <w:lastRenderedPageBreak/>
        <w:t xml:space="preserve">Adaptive-RAG paper reports EM 0.236 (FLAN-T5-XL) with the adaptive strategy, and EM 0.248 even with an oracle classifier. The multi-step </w:t>
      </w:r>
      <w:proofErr w:type="spellStart"/>
      <w:r>
        <w:rPr>
          <w:color w:val="404040"/>
        </w:rPr>
        <w:t>IRCoT</w:t>
      </w:r>
      <w:proofErr w:type="spellEnd"/>
      <w:r>
        <w:rPr>
          <w:color w:val="404040"/>
        </w:rPr>
        <w:t xml:space="preserve"> baseline achieves EM 0.230, F1 0.319 with the same reader. These </w:t>
      </w:r>
      <w:proofErr w:type="spellStart"/>
      <w:r>
        <w:rPr>
          <w:color w:val="404040"/>
        </w:rPr>
        <w:t>MuSiQue</w:t>
      </w:r>
      <w:proofErr w:type="spellEnd"/>
      <w:r>
        <w:rPr>
          <w:color w:val="404040"/>
        </w:rPr>
        <w:t xml:space="preserve"> figures are the primary baselines against which we compare.</w:t>
      </w:r>
    </w:p>
    <w:p w14:paraId="5A9FD7DE" w14:textId="77777777" w:rsidR="00115410" w:rsidRDefault="00000000">
      <w:pPr>
        <w:pStyle w:val="Heading2"/>
      </w:pPr>
      <w:r>
        <w:t>2.4  Chain-of-Note</w:t>
      </w:r>
    </w:p>
    <w:p w14:paraId="412944F4" w14:textId="77777777" w:rsidR="00115410" w:rsidRDefault="00000000">
      <w:pPr>
        <w:spacing w:before="80" w:after="80" w:line="288" w:lineRule="auto"/>
        <w:jc w:val="both"/>
      </w:pPr>
      <w:r>
        <w:rPr>
          <w:color w:val="404040"/>
        </w:rPr>
        <w:t xml:space="preserve">Chain-of-Note (Yu et al., 2023) proposed inserting an intermediate reading-note generation step before extracting the final answer. The intuition is that explicitly </w:t>
      </w:r>
      <w:proofErr w:type="spellStart"/>
      <w:r>
        <w:rPr>
          <w:color w:val="404040"/>
        </w:rPr>
        <w:t>summarising</w:t>
      </w:r>
      <w:proofErr w:type="spellEnd"/>
      <w:r>
        <w:rPr>
          <w:color w:val="404040"/>
        </w:rPr>
        <w:t xml:space="preserve"> retrieved context into structured notes reduces hallucination and improves grounding. We include Chain-of-Note as a Phase 2 ablation to test whether structured note generation helps in the multi-hop setting. As we show in Section 6, it substantially hurts performance in our pipeline due to compression losses of precise answer spans.</w:t>
      </w:r>
    </w:p>
    <w:p w14:paraId="67470E4B" w14:textId="77777777" w:rsidR="00115410" w:rsidRDefault="00000000">
      <w:pPr>
        <w:pStyle w:val="Heading1"/>
        <w:pBdr>
          <w:bottom w:val="single" w:sz="6" w:space="4" w:color="2E5FAC"/>
        </w:pBdr>
      </w:pPr>
      <w:r>
        <w:t xml:space="preserve">3.  Dataset: </w:t>
      </w:r>
      <w:proofErr w:type="spellStart"/>
      <w:r>
        <w:t>MuSiQue</w:t>
      </w:r>
      <w:proofErr w:type="spellEnd"/>
    </w:p>
    <w:p w14:paraId="2BFC424B" w14:textId="77777777" w:rsidR="00115410" w:rsidRDefault="00000000">
      <w:pPr>
        <w:spacing w:before="80" w:after="80" w:line="288" w:lineRule="auto"/>
        <w:jc w:val="both"/>
      </w:pPr>
      <w:r>
        <w:rPr>
          <w:color w:val="404040"/>
        </w:rPr>
        <w:t xml:space="preserve">All experiments use the </w:t>
      </w:r>
      <w:proofErr w:type="spellStart"/>
      <w:r>
        <w:rPr>
          <w:color w:val="404040"/>
        </w:rPr>
        <w:t>MuSiQue</w:t>
      </w:r>
      <w:proofErr w:type="spellEnd"/>
      <w:r>
        <w:rPr>
          <w:color w:val="404040"/>
        </w:rPr>
        <w:t xml:space="preserve"> dataset (Trivedi et al., 2022), filtered to answerable=True entries from the training split (musique_ans_v1.0_train.jsonl). </w:t>
      </w:r>
      <w:proofErr w:type="spellStart"/>
      <w:r>
        <w:rPr>
          <w:color w:val="404040"/>
        </w:rPr>
        <w:t>MuSiQue</w:t>
      </w:r>
      <w:proofErr w:type="spellEnd"/>
      <w:r>
        <w:rPr>
          <w:color w:val="404040"/>
        </w:rPr>
        <w:t xml:space="preserve"> questions are constructed by compositing 2–4 single-hop questions, encoding the required reasoning depth and compositional structure in the question ID. We evaluate across all six compositional subtypes.</w:t>
      </w:r>
    </w:p>
    <w:p w14:paraId="0787F212" w14:textId="77777777" w:rsidR="00115410" w:rsidRDefault="00115410">
      <w:pPr>
        <w:spacing w:before="80"/>
      </w:pPr>
    </w:p>
    <w:p w14:paraId="055E4035" w14:textId="77777777" w:rsidR="00115410" w:rsidRDefault="00000000">
      <w:pPr>
        <w:spacing w:before="60" w:after="120"/>
        <w:jc w:val="center"/>
      </w:pPr>
      <w:r>
        <w:rPr>
          <w:i/>
          <w:iCs/>
          <w:color w:val="404040"/>
        </w:rPr>
        <w:t xml:space="preserve">Table: </w:t>
      </w:r>
      <w:proofErr w:type="spellStart"/>
      <w:r>
        <w:rPr>
          <w:color w:val="404040"/>
          <w:sz w:val="20"/>
          <w:szCs w:val="20"/>
        </w:rPr>
        <w:t>MuSiQue</w:t>
      </w:r>
      <w:proofErr w:type="spellEnd"/>
      <w:r>
        <w:rPr>
          <w:color w:val="404040"/>
          <w:sz w:val="20"/>
          <w:szCs w:val="20"/>
        </w:rPr>
        <w:t xml:space="preserve"> Dataset Composition — Phase 3 Full Evaluation (19,938 Questions)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900"/>
        <w:gridCol w:w="900"/>
        <w:gridCol w:w="6720"/>
      </w:tblGrid>
      <w:tr w:rsidR="00115410" w14:paraId="52DDD373" w14:textId="77777777">
        <w:tblPrEx>
          <w:tblCellMar>
            <w:top w:w="0" w:type="dxa"/>
            <w:bottom w:w="0" w:type="dxa"/>
          </w:tblCellMar>
        </w:tblPrEx>
        <w:tc>
          <w:tcPr>
            <w:tcW w:w="120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0BD1F66B" w14:textId="77777777" w:rsidR="00115410" w:rsidRDefault="00000000">
            <w:pPr>
              <w:spacing w:before="60" w:after="60"/>
              <w:jc w:val="center"/>
            </w:pPr>
            <w:r>
              <w:rPr>
                <w:rFonts w:ascii="Arial" w:eastAsia="Arial" w:hAnsi="Arial" w:cs="Arial"/>
                <w:b/>
                <w:bCs/>
                <w:color w:val="FFFFFF"/>
                <w:sz w:val="18"/>
                <w:szCs w:val="18"/>
              </w:rPr>
              <w:t>Type</w:t>
            </w:r>
          </w:p>
        </w:tc>
        <w:tc>
          <w:tcPr>
            <w:tcW w:w="90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10E70D16" w14:textId="77777777" w:rsidR="00115410" w:rsidRDefault="00000000">
            <w:pPr>
              <w:spacing w:before="60" w:after="60"/>
              <w:jc w:val="center"/>
            </w:pPr>
            <w:r>
              <w:rPr>
                <w:rFonts w:ascii="Arial" w:eastAsia="Arial" w:hAnsi="Arial" w:cs="Arial"/>
                <w:b/>
                <w:bCs/>
                <w:color w:val="FFFFFF"/>
                <w:sz w:val="18"/>
                <w:szCs w:val="18"/>
              </w:rPr>
              <w:t>N</w:t>
            </w:r>
          </w:p>
        </w:tc>
        <w:tc>
          <w:tcPr>
            <w:tcW w:w="90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0AEDD0E6" w14:textId="77777777" w:rsidR="00115410" w:rsidRDefault="00000000">
            <w:pPr>
              <w:spacing w:before="60" w:after="60"/>
              <w:jc w:val="center"/>
            </w:pPr>
            <w:r>
              <w:rPr>
                <w:rFonts w:ascii="Arial" w:eastAsia="Arial" w:hAnsi="Arial" w:cs="Arial"/>
                <w:b/>
                <w:bCs/>
                <w:color w:val="FFFFFF"/>
                <w:sz w:val="18"/>
                <w:szCs w:val="18"/>
              </w:rPr>
              <w:t>% of Total</w:t>
            </w:r>
          </w:p>
        </w:tc>
        <w:tc>
          <w:tcPr>
            <w:tcW w:w="672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6073BB1B" w14:textId="77777777" w:rsidR="00115410" w:rsidRDefault="00000000">
            <w:pPr>
              <w:spacing w:before="60" w:after="60"/>
            </w:pPr>
            <w:r>
              <w:rPr>
                <w:rFonts w:ascii="Arial" w:eastAsia="Arial" w:hAnsi="Arial" w:cs="Arial"/>
                <w:b/>
                <w:bCs/>
                <w:color w:val="FFFFFF"/>
                <w:sz w:val="18"/>
                <w:szCs w:val="18"/>
              </w:rPr>
              <w:t>Description</w:t>
            </w:r>
          </w:p>
        </w:tc>
      </w:tr>
      <w:tr w:rsidR="00115410" w14:paraId="25538C2F"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05B80C" w14:textId="77777777" w:rsidR="00115410" w:rsidRDefault="00000000">
            <w:pPr>
              <w:spacing w:before="60" w:after="60"/>
              <w:jc w:val="center"/>
            </w:pPr>
            <w:r>
              <w:rPr>
                <w:rFonts w:ascii="Arial" w:eastAsia="Arial" w:hAnsi="Arial" w:cs="Arial"/>
                <w:color w:val="404040"/>
                <w:sz w:val="18"/>
                <w:szCs w:val="18"/>
              </w:rPr>
              <w:t>2hop</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7272F6" w14:textId="77777777" w:rsidR="00115410" w:rsidRDefault="00000000">
            <w:pPr>
              <w:spacing w:before="60" w:after="60"/>
              <w:jc w:val="center"/>
            </w:pPr>
            <w:r>
              <w:rPr>
                <w:rFonts w:ascii="Arial" w:eastAsia="Arial" w:hAnsi="Arial" w:cs="Arial"/>
                <w:color w:val="404040"/>
                <w:sz w:val="18"/>
                <w:szCs w:val="18"/>
              </w:rPr>
              <w:t>14,376</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B10F9A" w14:textId="77777777" w:rsidR="00115410" w:rsidRDefault="00000000">
            <w:pPr>
              <w:spacing w:before="60" w:after="60"/>
              <w:jc w:val="center"/>
            </w:pPr>
            <w:r>
              <w:rPr>
                <w:rFonts w:ascii="Arial" w:eastAsia="Arial" w:hAnsi="Arial" w:cs="Arial"/>
                <w:color w:val="404040"/>
                <w:sz w:val="18"/>
                <w:szCs w:val="18"/>
              </w:rPr>
              <w:t>72.1%</w:t>
            </w:r>
          </w:p>
        </w:tc>
        <w:tc>
          <w:tcPr>
            <w:tcW w:w="67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B03E52" w14:textId="77777777" w:rsidR="00115410" w:rsidRDefault="00000000">
            <w:pPr>
              <w:spacing w:before="60" w:after="60"/>
            </w:pPr>
            <w:r>
              <w:rPr>
                <w:rFonts w:ascii="Arial" w:eastAsia="Arial" w:hAnsi="Arial" w:cs="Arial"/>
                <w:color w:val="404040"/>
                <w:sz w:val="18"/>
                <w:szCs w:val="18"/>
              </w:rPr>
              <w:t>Two sequential retrievals. Resolve an intermediate entity, then find the final answer. Strictly ordered linear chain.</w:t>
            </w:r>
          </w:p>
        </w:tc>
      </w:tr>
      <w:tr w:rsidR="00115410" w14:paraId="63D384D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1135A9FD" w14:textId="77777777" w:rsidR="00115410" w:rsidRDefault="00000000">
            <w:pPr>
              <w:spacing w:before="60" w:after="60"/>
              <w:jc w:val="center"/>
            </w:pPr>
            <w:r>
              <w:rPr>
                <w:rFonts w:ascii="Arial" w:eastAsia="Arial" w:hAnsi="Arial" w:cs="Arial"/>
                <w:color w:val="404040"/>
                <w:sz w:val="18"/>
                <w:szCs w:val="18"/>
              </w:rPr>
              <w:t>3hop1</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52C70A41" w14:textId="77777777" w:rsidR="00115410" w:rsidRDefault="00000000">
            <w:pPr>
              <w:spacing w:before="60" w:after="60"/>
              <w:jc w:val="center"/>
            </w:pPr>
            <w:r>
              <w:rPr>
                <w:rFonts w:ascii="Arial" w:eastAsia="Arial" w:hAnsi="Arial" w:cs="Arial"/>
                <w:color w:val="404040"/>
                <w:sz w:val="18"/>
                <w:szCs w:val="18"/>
              </w:rPr>
              <w:t>3,737</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38E1340F" w14:textId="77777777" w:rsidR="00115410" w:rsidRDefault="00000000">
            <w:pPr>
              <w:spacing w:before="60" w:after="60"/>
              <w:jc w:val="center"/>
            </w:pPr>
            <w:r>
              <w:rPr>
                <w:rFonts w:ascii="Arial" w:eastAsia="Arial" w:hAnsi="Arial" w:cs="Arial"/>
                <w:color w:val="404040"/>
                <w:sz w:val="18"/>
                <w:szCs w:val="18"/>
              </w:rPr>
              <w:t>18.7%</w:t>
            </w:r>
          </w:p>
        </w:tc>
        <w:tc>
          <w:tcPr>
            <w:tcW w:w="672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3296F220" w14:textId="77777777" w:rsidR="00115410" w:rsidRDefault="00000000">
            <w:pPr>
              <w:spacing w:before="60" w:after="60"/>
            </w:pPr>
            <w:r>
              <w:rPr>
                <w:rFonts w:ascii="Arial" w:eastAsia="Arial" w:hAnsi="Arial" w:cs="Arial"/>
                <w:color w:val="404040"/>
                <w:sz w:val="18"/>
                <w:szCs w:val="18"/>
              </w:rPr>
              <w:t>Straightforward 3-step linear chain. Each step depends on the previous answer with no branching.</w:t>
            </w:r>
          </w:p>
        </w:tc>
      </w:tr>
      <w:tr w:rsidR="00115410" w14:paraId="36BC0D7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9B6C44" w14:textId="77777777" w:rsidR="00115410" w:rsidRDefault="00000000">
            <w:pPr>
              <w:spacing w:before="60" w:after="60"/>
              <w:jc w:val="center"/>
            </w:pPr>
            <w:r>
              <w:rPr>
                <w:rFonts w:ascii="Arial" w:eastAsia="Arial" w:hAnsi="Arial" w:cs="Arial"/>
                <w:color w:val="404040"/>
                <w:sz w:val="18"/>
                <w:szCs w:val="18"/>
              </w:rPr>
              <w:t>3hop2</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954FD6" w14:textId="77777777" w:rsidR="00115410" w:rsidRDefault="00000000">
            <w:pPr>
              <w:spacing w:before="60" w:after="60"/>
              <w:jc w:val="center"/>
            </w:pPr>
            <w:r>
              <w:rPr>
                <w:rFonts w:ascii="Arial" w:eastAsia="Arial" w:hAnsi="Arial" w:cs="Arial"/>
                <w:color w:val="404040"/>
                <w:sz w:val="18"/>
                <w:szCs w:val="18"/>
              </w:rPr>
              <w:t>650</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248423" w14:textId="77777777" w:rsidR="00115410" w:rsidRDefault="00000000">
            <w:pPr>
              <w:spacing w:before="60" w:after="60"/>
              <w:jc w:val="center"/>
            </w:pPr>
            <w:r>
              <w:rPr>
                <w:rFonts w:ascii="Arial" w:eastAsia="Arial" w:hAnsi="Arial" w:cs="Arial"/>
                <w:color w:val="404040"/>
                <w:sz w:val="18"/>
                <w:szCs w:val="18"/>
              </w:rPr>
              <w:t>3.3%</w:t>
            </w:r>
          </w:p>
        </w:tc>
        <w:tc>
          <w:tcPr>
            <w:tcW w:w="67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EDD973" w14:textId="77777777" w:rsidR="00115410" w:rsidRDefault="00000000">
            <w:pPr>
              <w:spacing w:before="60" w:after="60"/>
            </w:pPr>
            <w:r>
              <w:rPr>
                <w:rFonts w:ascii="Arial" w:eastAsia="Arial" w:hAnsi="Arial" w:cs="Arial"/>
                <w:color w:val="404040"/>
                <w:sz w:val="18"/>
                <w:szCs w:val="18"/>
              </w:rPr>
              <w:t>3-step chain with harder compositional pattern, often involving unnamed entity descriptions that must be resolved first.</w:t>
            </w:r>
          </w:p>
        </w:tc>
      </w:tr>
      <w:tr w:rsidR="00115410" w14:paraId="20C698B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675D24EF" w14:textId="77777777" w:rsidR="00115410" w:rsidRDefault="00000000">
            <w:pPr>
              <w:spacing w:before="60" w:after="60"/>
              <w:jc w:val="center"/>
            </w:pPr>
            <w:r>
              <w:rPr>
                <w:rFonts w:ascii="Arial" w:eastAsia="Arial" w:hAnsi="Arial" w:cs="Arial"/>
                <w:color w:val="404040"/>
                <w:sz w:val="18"/>
                <w:szCs w:val="18"/>
              </w:rPr>
              <w:t>4hop1</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7B5EC015" w14:textId="77777777" w:rsidR="00115410" w:rsidRDefault="00000000">
            <w:pPr>
              <w:spacing w:before="60" w:after="60"/>
              <w:jc w:val="center"/>
            </w:pPr>
            <w:r>
              <w:rPr>
                <w:rFonts w:ascii="Arial" w:eastAsia="Arial" w:hAnsi="Arial" w:cs="Arial"/>
                <w:color w:val="404040"/>
                <w:sz w:val="18"/>
                <w:szCs w:val="18"/>
              </w:rPr>
              <w:t>648</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7CFBEEF8" w14:textId="77777777" w:rsidR="00115410" w:rsidRDefault="00000000">
            <w:pPr>
              <w:spacing w:before="60" w:after="60"/>
              <w:jc w:val="center"/>
            </w:pPr>
            <w:r>
              <w:rPr>
                <w:rFonts w:ascii="Arial" w:eastAsia="Arial" w:hAnsi="Arial" w:cs="Arial"/>
                <w:color w:val="404040"/>
                <w:sz w:val="18"/>
                <w:szCs w:val="18"/>
              </w:rPr>
              <w:t>3.2%</w:t>
            </w:r>
          </w:p>
        </w:tc>
        <w:tc>
          <w:tcPr>
            <w:tcW w:w="672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680B9E59" w14:textId="77777777" w:rsidR="00115410" w:rsidRDefault="00000000">
            <w:pPr>
              <w:spacing w:before="60" w:after="60"/>
            </w:pPr>
            <w:r>
              <w:rPr>
                <w:rFonts w:ascii="Arial" w:eastAsia="Arial" w:hAnsi="Arial" w:cs="Arial"/>
                <w:color w:val="404040"/>
                <w:sz w:val="18"/>
                <w:szCs w:val="18"/>
              </w:rPr>
              <w:t>4-step strictly linear chain. Decomposers tend to merge middle steps, causing bridge facts to go unretrieved.</w:t>
            </w:r>
          </w:p>
        </w:tc>
      </w:tr>
      <w:tr w:rsidR="00115410" w14:paraId="5540987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DDA341" w14:textId="77777777" w:rsidR="00115410" w:rsidRDefault="00000000">
            <w:pPr>
              <w:spacing w:before="60" w:after="60"/>
              <w:jc w:val="center"/>
            </w:pPr>
            <w:r>
              <w:rPr>
                <w:rFonts w:ascii="Arial" w:eastAsia="Arial" w:hAnsi="Arial" w:cs="Arial"/>
                <w:color w:val="404040"/>
                <w:sz w:val="18"/>
                <w:szCs w:val="18"/>
              </w:rPr>
              <w:t>4hop2</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CD01B4" w14:textId="77777777" w:rsidR="00115410" w:rsidRDefault="00000000">
            <w:pPr>
              <w:spacing w:before="60" w:after="60"/>
              <w:jc w:val="center"/>
            </w:pPr>
            <w:r>
              <w:rPr>
                <w:rFonts w:ascii="Arial" w:eastAsia="Arial" w:hAnsi="Arial" w:cs="Arial"/>
                <w:color w:val="404040"/>
                <w:sz w:val="18"/>
                <w:szCs w:val="18"/>
              </w:rPr>
              <w:t>127</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C7316D" w14:textId="77777777" w:rsidR="00115410" w:rsidRDefault="00000000">
            <w:pPr>
              <w:spacing w:before="60" w:after="60"/>
              <w:jc w:val="center"/>
            </w:pPr>
            <w:r>
              <w:rPr>
                <w:rFonts w:ascii="Arial" w:eastAsia="Arial" w:hAnsi="Arial" w:cs="Arial"/>
                <w:color w:val="404040"/>
                <w:sz w:val="18"/>
                <w:szCs w:val="18"/>
              </w:rPr>
              <w:t>0.6%</w:t>
            </w:r>
          </w:p>
        </w:tc>
        <w:tc>
          <w:tcPr>
            <w:tcW w:w="67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C0170A" w14:textId="77777777" w:rsidR="00115410" w:rsidRDefault="00000000">
            <w:pPr>
              <w:spacing w:before="60" w:after="60"/>
            </w:pPr>
            <w:r>
              <w:rPr>
                <w:rFonts w:ascii="Arial" w:eastAsia="Arial" w:hAnsi="Arial" w:cs="Arial"/>
                <w:color w:val="404040"/>
                <w:sz w:val="18"/>
                <w:szCs w:val="18"/>
              </w:rPr>
              <w:t>4-step with two parallel lookup threads converging on one entity. Requires tracking two answer threads simultaneously.</w:t>
            </w:r>
          </w:p>
        </w:tc>
      </w:tr>
      <w:tr w:rsidR="00115410" w14:paraId="6CA9E5C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2A254800" w14:textId="77777777" w:rsidR="00115410" w:rsidRDefault="00000000">
            <w:pPr>
              <w:spacing w:before="60" w:after="60"/>
              <w:jc w:val="center"/>
            </w:pPr>
            <w:r>
              <w:rPr>
                <w:rFonts w:ascii="Arial" w:eastAsia="Arial" w:hAnsi="Arial" w:cs="Arial"/>
                <w:color w:val="404040"/>
                <w:sz w:val="18"/>
                <w:szCs w:val="18"/>
              </w:rPr>
              <w:t>4hop3</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7347E1C4" w14:textId="77777777" w:rsidR="00115410" w:rsidRDefault="00000000">
            <w:pPr>
              <w:spacing w:before="60" w:after="60"/>
              <w:jc w:val="center"/>
            </w:pPr>
            <w:r>
              <w:rPr>
                <w:rFonts w:ascii="Arial" w:eastAsia="Arial" w:hAnsi="Arial" w:cs="Arial"/>
                <w:color w:val="404040"/>
                <w:sz w:val="18"/>
                <w:szCs w:val="18"/>
              </w:rPr>
              <w:t>400</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27AD1E21" w14:textId="77777777" w:rsidR="00115410" w:rsidRDefault="00000000">
            <w:pPr>
              <w:spacing w:before="60" w:after="60"/>
              <w:jc w:val="center"/>
            </w:pPr>
            <w:r>
              <w:rPr>
                <w:rFonts w:ascii="Arial" w:eastAsia="Arial" w:hAnsi="Arial" w:cs="Arial"/>
                <w:color w:val="404040"/>
                <w:sz w:val="18"/>
                <w:szCs w:val="18"/>
              </w:rPr>
              <w:t>2.0%</w:t>
            </w:r>
          </w:p>
        </w:tc>
        <w:tc>
          <w:tcPr>
            <w:tcW w:w="672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3769B0A1" w14:textId="77777777" w:rsidR="00115410" w:rsidRDefault="00000000">
            <w:pPr>
              <w:spacing w:before="60" w:after="60"/>
            </w:pPr>
            <w:r>
              <w:rPr>
                <w:rFonts w:ascii="Arial" w:eastAsia="Arial" w:hAnsi="Arial" w:cs="Arial"/>
                <w:color w:val="404040"/>
                <w:sz w:val="18"/>
                <w:szCs w:val="18"/>
              </w:rPr>
              <w:t>4-step chain beginning with resolving a named description. Decomposers often merge the implicit resolution step.</w:t>
            </w:r>
          </w:p>
        </w:tc>
      </w:tr>
      <w:tr w:rsidR="00115410" w14:paraId="1AC5F3C2" w14:textId="77777777">
        <w:tblPrEx>
          <w:tblCellMar>
            <w:top w:w="0" w:type="dxa"/>
            <w:bottom w:w="0" w:type="dxa"/>
          </w:tblCellMar>
        </w:tblPrEx>
        <w:tc>
          <w:tcPr>
            <w:tcW w:w="1200" w:type="dxa"/>
            <w:tcBorders>
              <w:top w:val="single" w:sz="1" w:space="0" w:color="FFFFFF"/>
              <w:left w:val="single" w:sz="1" w:space="0" w:color="FFFFFF"/>
              <w:bottom w:val="single" w:sz="1" w:space="0" w:color="FFFFFF"/>
              <w:right w:val="single" w:sz="1" w:space="0" w:color="FFFFFF"/>
            </w:tcBorders>
            <w:shd w:val="clear" w:color="auto" w:fill="2E5FAC"/>
            <w:tcMar>
              <w:top w:w="60" w:type="dxa"/>
              <w:left w:w="100" w:type="dxa"/>
              <w:bottom w:w="60" w:type="dxa"/>
              <w:right w:w="100" w:type="dxa"/>
            </w:tcMar>
          </w:tcPr>
          <w:p w14:paraId="4CE01213" w14:textId="77777777" w:rsidR="00115410" w:rsidRDefault="00000000">
            <w:pPr>
              <w:spacing w:before="60" w:after="60"/>
              <w:jc w:val="center"/>
            </w:pPr>
            <w:r>
              <w:rPr>
                <w:rFonts w:ascii="Arial" w:eastAsia="Arial" w:hAnsi="Arial" w:cs="Arial"/>
                <w:b/>
                <w:bCs/>
                <w:color w:val="FFFFFF"/>
                <w:sz w:val="18"/>
                <w:szCs w:val="18"/>
              </w:rPr>
              <w:t>TOTAL</w:t>
            </w:r>
          </w:p>
        </w:tc>
        <w:tc>
          <w:tcPr>
            <w:tcW w:w="900" w:type="dxa"/>
            <w:tcBorders>
              <w:top w:val="single" w:sz="1" w:space="0" w:color="FFFFFF"/>
              <w:left w:val="single" w:sz="1" w:space="0" w:color="FFFFFF"/>
              <w:bottom w:val="single" w:sz="1" w:space="0" w:color="FFFFFF"/>
              <w:right w:val="single" w:sz="1" w:space="0" w:color="FFFFFF"/>
            </w:tcBorders>
            <w:shd w:val="clear" w:color="auto" w:fill="2E5FAC"/>
            <w:tcMar>
              <w:top w:w="60" w:type="dxa"/>
              <w:left w:w="100" w:type="dxa"/>
              <w:bottom w:w="60" w:type="dxa"/>
              <w:right w:w="100" w:type="dxa"/>
            </w:tcMar>
          </w:tcPr>
          <w:p w14:paraId="4B225192" w14:textId="77777777" w:rsidR="00115410" w:rsidRDefault="00000000">
            <w:pPr>
              <w:spacing w:before="60" w:after="60"/>
              <w:jc w:val="center"/>
            </w:pPr>
            <w:r>
              <w:rPr>
                <w:rFonts w:ascii="Arial" w:eastAsia="Arial" w:hAnsi="Arial" w:cs="Arial"/>
                <w:b/>
                <w:bCs/>
                <w:color w:val="FFFFFF"/>
                <w:sz w:val="18"/>
                <w:szCs w:val="18"/>
              </w:rPr>
              <w:t>19,938</w:t>
            </w:r>
          </w:p>
        </w:tc>
        <w:tc>
          <w:tcPr>
            <w:tcW w:w="900" w:type="dxa"/>
            <w:tcBorders>
              <w:top w:val="single" w:sz="1" w:space="0" w:color="FFFFFF"/>
              <w:left w:val="single" w:sz="1" w:space="0" w:color="FFFFFF"/>
              <w:bottom w:val="single" w:sz="1" w:space="0" w:color="FFFFFF"/>
              <w:right w:val="single" w:sz="1" w:space="0" w:color="FFFFFF"/>
            </w:tcBorders>
            <w:shd w:val="clear" w:color="auto" w:fill="2E5FAC"/>
            <w:tcMar>
              <w:top w:w="60" w:type="dxa"/>
              <w:left w:w="100" w:type="dxa"/>
              <w:bottom w:w="60" w:type="dxa"/>
              <w:right w:w="100" w:type="dxa"/>
            </w:tcMar>
          </w:tcPr>
          <w:p w14:paraId="7EA032BD" w14:textId="77777777" w:rsidR="00115410" w:rsidRDefault="00000000">
            <w:pPr>
              <w:spacing w:before="60" w:after="60"/>
              <w:jc w:val="center"/>
            </w:pPr>
            <w:r>
              <w:rPr>
                <w:rFonts w:ascii="Arial" w:eastAsia="Arial" w:hAnsi="Arial" w:cs="Arial"/>
                <w:b/>
                <w:bCs/>
                <w:color w:val="FFFFFF"/>
                <w:sz w:val="18"/>
                <w:szCs w:val="18"/>
              </w:rPr>
              <w:t>100%</w:t>
            </w:r>
          </w:p>
        </w:tc>
        <w:tc>
          <w:tcPr>
            <w:tcW w:w="6720" w:type="dxa"/>
            <w:tcBorders>
              <w:top w:val="single" w:sz="1" w:space="0" w:color="FFFFFF"/>
              <w:left w:val="single" w:sz="1" w:space="0" w:color="FFFFFF"/>
              <w:bottom w:val="single" w:sz="1" w:space="0" w:color="FFFFFF"/>
              <w:right w:val="single" w:sz="1" w:space="0" w:color="FFFFFF"/>
            </w:tcBorders>
            <w:shd w:val="clear" w:color="auto" w:fill="2E5FAC"/>
            <w:tcMar>
              <w:top w:w="60" w:type="dxa"/>
              <w:left w:w="100" w:type="dxa"/>
              <w:bottom w:w="60" w:type="dxa"/>
              <w:right w:w="100" w:type="dxa"/>
            </w:tcMar>
          </w:tcPr>
          <w:p w14:paraId="62C781A8" w14:textId="77777777" w:rsidR="00115410" w:rsidRDefault="00000000">
            <w:pPr>
              <w:spacing w:before="60" w:after="60"/>
            </w:pPr>
            <w:r>
              <w:rPr>
                <w:rFonts w:ascii="Arial" w:eastAsia="Arial" w:hAnsi="Arial" w:cs="Arial"/>
                <w:b/>
                <w:bCs/>
                <w:color w:val="FFFFFF"/>
                <w:sz w:val="18"/>
                <w:szCs w:val="18"/>
              </w:rPr>
              <w:t>Full answerable training set, 0 questions skipped.</w:t>
            </w:r>
          </w:p>
        </w:tc>
      </w:tr>
    </w:tbl>
    <w:p w14:paraId="37251844" w14:textId="77777777" w:rsidR="00115410" w:rsidRDefault="00115410">
      <w:pPr>
        <w:spacing w:before="160"/>
      </w:pPr>
    </w:p>
    <w:p w14:paraId="2520CAC9" w14:textId="77777777" w:rsidR="00115410" w:rsidRDefault="00000000">
      <w:pPr>
        <w:spacing w:before="80" w:after="80" w:line="288" w:lineRule="auto"/>
        <w:jc w:val="both"/>
      </w:pPr>
      <w:r>
        <w:rPr>
          <w:color w:val="404040"/>
        </w:rPr>
        <w:t>Each question entry contains the question text, the gold answer and its aliases, a gold decomposition (never seen by the pipeline at runtime), and 20 candidate paragraphs that constitute the local retrieval corpus. The 20 candidate paragraphs include all necessary supporting facts, making retrieval quality tractable to evaluate precisely.</w:t>
      </w:r>
    </w:p>
    <w:p w14:paraId="761051F0" w14:textId="77777777" w:rsidR="00115410" w:rsidRDefault="00000000">
      <w:pPr>
        <w:pStyle w:val="Heading1"/>
        <w:pBdr>
          <w:bottom w:val="single" w:sz="6" w:space="4" w:color="2E5FAC"/>
        </w:pBdr>
      </w:pPr>
      <w:r>
        <w:lastRenderedPageBreak/>
        <w:t>4.  Method</w:t>
      </w:r>
    </w:p>
    <w:p w14:paraId="6B246AFB" w14:textId="77777777" w:rsidR="00115410" w:rsidRDefault="00000000">
      <w:pPr>
        <w:pStyle w:val="Heading2"/>
      </w:pPr>
      <w:r>
        <w:t>4.1  Overall Pipeline Architecture</w:t>
      </w:r>
    </w:p>
    <w:p w14:paraId="6F2916B1" w14:textId="77777777" w:rsidR="00115410" w:rsidRDefault="00000000">
      <w:pPr>
        <w:spacing w:before="80" w:after="80" w:line="288" w:lineRule="auto"/>
        <w:jc w:val="both"/>
      </w:pPr>
      <w:r>
        <w:rPr>
          <w:color w:val="404040"/>
        </w:rPr>
        <w:t xml:space="preserve">Our system follows a fixed multi-step architecture that processes every question through a decompose–retrieve–extract loop, regardless of apparent query complexity. Unlike the Adaptive-RAG paper, which routes queries to different strategies based on a trained classifier, we apply the same comprehensive pipeline to all inputs. This design choice is intentional: </w:t>
      </w:r>
      <w:proofErr w:type="spellStart"/>
      <w:r>
        <w:rPr>
          <w:color w:val="404040"/>
        </w:rPr>
        <w:t>MuSiQue</w:t>
      </w:r>
      <w:proofErr w:type="spellEnd"/>
      <w:r>
        <w:rPr>
          <w:color w:val="404040"/>
        </w:rPr>
        <w:t xml:space="preserve"> questions are exclusively multi-hop by construction, making complexity routing unnecessary. The core pipeline executes five stages per question:</w:t>
      </w:r>
    </w:p>
    <w:p w14:paraId="165879B7" w14:textId="77777777" w:rsidR="00115410" w:rsidRDefault="00000000">
      <w:pPr>
        <w:pStyle w:val="ListParagraph"/>
        <w:numPr>
          <w:ilvl w:val="0"/>
          <w:numId w:val="2"/>
        </w:numPr>
        <w:spacing w:before="60" w:after="60" w:line="276" w:lineRule="auto"/>
      </w:pPr>
      <w:r>
        <w:rPr>
          <w:color w:val="404040"/>
        </w:rPr>
        <w:t>Decompose: the question is sent to Llama 3.3 70B with the Prompt 1 Baseline decomposer. The model returns a JSON array of k ordered sub-questions (k ∈ [1, 5]).</w:t>
      </w:r>
    </w:p>
    <w:p w14:paraId="5B422D3B" w14:textId="77777777" w:rsidR="00115410" w:rsidRDefault="00000000">
      <w:pPr>
        <w:pStyle w:val="ListParagraph"/>
        <w:numPr>
          <w:ilvl w:val="0"/>
          <w:numId w:val="2"/>
        </w:numPr>
        <w:spacing w:before="60" w:after="60" w:line="276" w:lineRule="auto"/>
      </w:pPr>
      <w:r>
        <w:rPr>
          <w:color w:val="404040"/>
        </w:rPr>
        <w:t>For each sub-question in order: resolve [</w:t>
      </w:r>
      <w:proofErr w:type="spellStart"/>
      <w:r>
        <w:rPr>
          <w:color w:val="404040"/>
        </w:rPr>
        <w:t>answer_i</w:t>
      </w:r>
      <w:proofErr w:type="spellEnd"/>
      <w:r>
        <w:rPr>
          <w:color w:val="404040"/>
        </w:rPr>
        <w:t xml:space="preserve">] placeholders from prior steps, embed the resolved sub-question with BGE-M3, retrieve top-20 paragraphs by cosine similarity, </w:t>
      </w:r>
      <w:proofErr w:type="spellStart"/>
      <w:r>
        <w:rPr>
          <w:color w:val="404040"/>
        </w:rPr>
        <w:t>rerank</w:t>
      </w:r>
      <w:proofErr w:type="spellEnd"/>
      <w:r>
        <w:rPr>
          <w:color w:val="404040"/>
        </w:rPr>
        <w:t xml:space="preserve"> with </w:t>
      </w:r>
      <w:proofErr w:type="spellStart"/>
      <w:r>
        <w:rPr>
          <w:color w:val="404040"/>
        </w:rPr>
        <w:t>CrossEncoder</w:t>
      </w:r>
      <w:proofErr w:type="spellEnd"/>
      <w:r>
        <w:rPr>
          <w:color w:val="404040"/>
        </w:rPr>
        <w:t>, and retain the top-2 as context.</w:t>
      </w:r>
    </w:p>
    <w:p w14:paraId="14CE22C7" w14:textId="77777777" w:rsidR="00115410" w:rsidRDefault="00000000">
      <w:pPr>
        <w:pStyle w:val="ListParagraph"/>
        <w:numPr>
          <w:ilvl w:val="0"/>
          <w:numId w:val="2"/>
        </w:numPr>
        <w:spacing w:before="60" w:after="60" w:line="276" w:lineRule="auto"/>
      </w:pPr>
      <w:r>
        <w:rPr>
          <w:color w:val="404040"/>
        </w:rPr>
        <w:t>NOT FOUND Retry Loop: up to three extraction attempts are made per sub-question step (see Section 4.2).</w:t>
      </w:r>
    </w:p>
    <w:p w14:paraId="4318E6D0" w14:textId="77777777" w:rsidR="00115410" w:rsidRDefault="00000000">
      <w:pPr>
        <w:pStyle w:val="ListParagraph"/>
        <w:numPr>
          <w:ilvl w:val="0"/>
          <w:numId w:val="2"/>
        </w:numPr>
        <w:spacing w:before="60" w:after="60" w:line="276" w:lineRule="auto"/>
      </w:pPr>
      <w:r>
        <w:rPr>
          <w:color w:val="404040"/>
        </w:rPr>
        <w:t>Final answer: the output of the last sub-question step (step k) is taken as the final answer.</w:t>
      </w:r>
    </w:p>
    <w:p w14:paraId="2D5B8E15" w14:textId="77777777" w:rsidR="00115410" w:rsidRDefault="00000000">
      <w:pPr>
        <w:pStyle w:val="ListParagraph"/>
        <w:numPr>
          <w:ilvl w:val="0"/>
          <w:numId w:val="2"/>
        </w:numPr>
        <w:spacing w:before="60" w:after="60" w:line="276" w:lineRule="auto"/>
      </w:pPr>
      <w:r>
        <w:rPr>
          <w:color w:val="404040"/>
        </w:rPr>
        <w:t>Judge evaluation: Llama 3.3 70B scores the full reasoning trace for accuracy (0–100) and completeness (0–100).</w:t>
      </w:r>
    </w:p>
    <w:p w14:paraId="2C669146" w14:textId="77777777" w:rsidR="00115410" w:rsidRDefault="00115410">
      <w:pPr>
        <w:spacing w:before="100"/>
      </w:pPr>
    </w:p>
    <w:p w14:paraId="75DFF581" w14:textId="77777777" w:rsidR="00115410" w:rsidRDefault="00000000">
      <w:pPr>
        <w:pStyle w:val="Heading2"/>
      </w:pPr>
      <w:r>
        <w:t>4.2  NOT FOUND Retry Loop — Core Adaptive Mechanism</w:t>
      </w:r>
    </w:p>
    <w:p w14:paraId="2BDA5638" w14:textId="77777777" w:rsidR="00115410" w:rsidRDefault="00000000">
      <w:pPr>
        <w:spacing w:before="80" w:after="80" w:line="288" w:lineRule="auto"/>
        <w:jc w:val="both"/>
      </w:pPr>
      <w:r>
        <w:rPr>
          <w:color w:val="404040"/>
        </w:rPr>
        <w:t>The NOT FOUND retry loop is the central adaptive component of the pipeline. Rather than applying a single extraction attempt, it makes up to three progressively lenient attempts before declaring an intermediate step as failed. The loop is illustrated in Figure 1 below.</w:t>
      </w:r>
    </w:p>
    <w:p w14:paraId="722A5BA9" w14:textId="77777777" w:rsidR="00115410" w:rsidRDefault="00115410">
      <w:pPr>
        <w:spacing w:before="80"/>
      </w:pPr>
    </w:p>
    <w:p w14:paraId="5E0B60DF" w14:textId="77777777" w:rsidR="00115410" w:rsidRDefault="00000000">
      <w:pPr>
        <w:spacing w:before="60" w:after="140"/>
        <w:jc w:val="center"/>
      </w:pPr>
      <w:r>
        <w:rPr>
          <w:i/>
          <w:iCs/>
          <w:color w:val="404040"/>
        </w:rPr>
        <w:t xml:space="preserve">Figure: </w:t>
      </w:r>
      <w:r>
        <w:rPr>
          <w:color w:val="404040"/>
          <w:sz w:val="20"/>
          <w:szCs w:val="20"/>
        </w:rPr>
        <w:t>NOT FOUND Retry Loop — Three-Attempt Extraction Architecture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115410" w14:paraId="0D4924B2" w14:textId="77777777">
        <w:tblPrEx>
          <w:tblCellMar>
            <w:top w:w="0" w:type="dxa"/>
            <w:bottom w:w="0" w:type="dxa"/>
          </w:tblCellMar>
        </w:tblPrEx>
        <w:tc>
          <w:tcPr>
            <w:tcW w:w="9720" w:type="dxa"/>
            <w:tcBorders>
              <w:top w:val="single" w:sz="1" w:space="0" w:color="2E5FAC"/>
              <w:left w:val="single" w:sz="1" w:space="0" w:color="2E5FAC"/>
              <w:bottom w:val="single" w:sz="1" w:space="0" w:color="2E5FAC"/>
              <w:right w:val="single" w:sz="1" w:space="0" w:color="2E5FAC"/>
            </w:tcBorders>
            <w:shd w:val="clear" w:color="auto" w:fill="F5F8FF"/>
            <w:tcMar>
              <w:top w:w="200" w:type="dxa"/>
              <w:left w:w="400" w:type="dxa"/>
              <w:bottom w:w="200" w:type="dxa"/>
              <w:right w:w="400" w:type="dxa"/>
            </w:tcMar>
          </w:tcPr>
          <w:p w14:paraId="75903C3A" w14:textId="77777777" w:rsidR="00115410" w:rsidRDefault="00000000">
            <w:pPr>
              <w:spacing w:before="60" w:after="80"/>
              <w:jc w:val="center"/>
            </w:pPr>
            <w:r>
              <w:rPr>
                <w:rFonts w:ascii="Courier New" w:eastAsia="Courier New" w:hAnsi="Courier New" w:cs="Courier New"/>
                <w:b/>
                <w:bCs/>
                <w:color w:val="1F3864"/>
                <w:sz w:val="20"/>
                <w:szCs w:val="20"/>
              </w:rPr>
              <w:t>Sub-question  qᵢ  +  top-2 context paragraphs</w:t>
            </w:r>
          </w:p>
          <w:p w14:paraId="39636885" w14:textId="77777777" w:rsidR="00115410" w:rsidRDefault="00000000">
            <w:pPr>
              <w:spacing w:after="60"/>
              <w:jc w:val="center"/>
            </w:pPr>
            <w:r>
              <w:rPr>
                <w:rFonts w:ascii="Arial" w:eastAsia="Arial" w:hAnsi="Arial" w:cs="Arial"/>
                <w:color w:val="2E5FAC"/>
                <w:sz w:val="28"/>
                <w:szCs w:val="28"/>
              </w:rPr>
              <w:t>↓</w:t>
            </w:r>
          </w:p>
          <w:p w14:paraId="35AD7C13" w14:textId="77777777" w:rsidR="00115410" w:rsidRDefault="00000000">
            <w:pPr>
              <w:spacing w:before="40" w:after="20"/>
            </w:pPr>
            <w:r>
              <w:rPr>
                <w:rFonts w:ascii="Arial" w:eastAsia="Arial" w:hAnsi="Arial" w:cs="Arial"/>
                <w:b/>
                <w:bCs/>
                <w:color w:val="1F3864"/>
                <w:sz w:val="20"/>
                <w:szCs w:val="20"/>
              </w:rPr>
              <w:t>►  ATTEMPT 1 — Primary Extractive Prompt</w:t>
            </w:r>
          </w:p>
          <w:p w14:paraId="5B7DC2DC" w14:textId="77777777" w:rsidR="00115410" w:rsidRDefault="00000000">
            <w:pPr>
              <w:spacing w:after="60"/>
            </w:pPr>
            <w:r>
              <w:rPr>
                <w:rFonts w:ascii="Arial" w:eastAsia="Arial" w:hAnsi="Arial" w:cs="Arial"/>
                <w:i/>
                <w:iCs/>
                <w:color w:val="555555"/>
                <w:sz w:val="18"/>
                <w:szCs w:val="18"/>
              </w:rPr>
              <w:t xml:space="preserve">     “Copy the answer word-for-word from context. If absent, return NOT FOUND.”</w:t>
            </w:r>
          </w:p>
          <w:p w14:paraId="02A96996" w14:textId="77777777" w:rsidR="00115410" w:rsidRDefault="00000000">
            <w:pPr>
              <w:spacing w:after="60"/>
            </w:pPr>
            <w:r>
              <w:rPr>
                <w:rFonts w:ascii="Courier New" w:eastAsia="Courier New" w:hAnsi="Courier New" w:cs="Courier New"/>
                <w:color w:val="226622"/>
                <w:sz w:val="18"/>
                <w:szCs w:val="18"/>
              </w:rPr>
              <w:t xml:space="preserve">     Valid answer found?  →  ACCEPT  ✓</w:t>
            </w:r>
          </w:p>
          <w:p w14:paraId="3844560A" w14:textId="77777777" w:rsidR="00115410" w:rsidRDefault="00000000">
            <w:pPr>
              <w:spacing w:after="80"/>
            </w:pPr>
            <w:r>
              <w:rPr>
                <w:rFonts w:ascii="Courier New" w:eastAsia="Courier New" w:hAnsi="Courier New" w:cs="Courier New"/>
                <w:color w:val="AA4400"/>
                <w:sz w:val="18"/>
                <w:szCs w:val="18"/>
              </w:rPr>
              <w:t xml:space="preserve">     Returns NOT FOUND?  →  proceed to Attempt 2  ↓</w:t>
            </w:r>
          </w:p>
          <w:p w14:paraId="30A5A078" w14:textId="77777777" w:rsidR="00115410" w:rsidRDefault="00000000">
            <w:pPr>
              <w:spacing w:before="40" w:after="20"/>
            </w:pPr>
            <w:r>
              <w:rPr>
                <w:rFonts w:ascii="Arial" w:eastAsia="Arial" w:hAnsi="Arial" w:cs="Arial"/>
                <w:b/>
                <w:bCs/>
                <w:color w:val="1F3864"/>
                <w:sz w:val="20"/>
                <w:szCs w:val="20"/>
              </w:rPr>
              <w:t>►  ATTEMPT 2 — Fallback Lenient Prompt (same context)</w:t>
            </w:r>
          </w:p>
          <w:p w14:paraId="5D09D61C" w14:textId="77777777" w:rsidR="00115410" w:rsidRDefault="00000000">
            <w:pPr>
              <w:spacing w:after="60"/>
            </w:pPr>
            <w:r>
              <w:rPr>
                <w:rFonts w:ascii="Arial" w:eastAsia="Arial" w:hAnsi="Arial" w:cs="Arial"/>
                <w:i/>
                <w:iCs/>
                <w:color w:val="555555"/>
                <w:sz w:val="18"/>
                <w:szCs w:val="18"/>
              </w:rPr>
              <w:t xml:space="preserve">     “Extract the closest relevant fact — even if not perfectly precise.”</w:t>
            </w:r>
          </w:p>
          <w:p w14:paraId="5D67EB0E" w14:textId="77777777" w:rsidR="00115410" w:rsidRDefault="00000000">
            <w:pPr>
              <w:spacing w:after="60"/>
            </w:pPr>
            <w:r>
              <w:rPr>
                <w:rFonts w:ascii="Courier New" w:eastAsia="Courier New" w:hAnsi="Courier New" w:cs="Courier New"/>
                <w:color w:val="AA4400"/>
                <w:sz w:val="18"/>
                <w:szCs w:val="18"/>
              </w:rPr>
              <w:t xml:space="preserve">     Non-empty answer returned?  →  Inner Refinement Sub-loop  ↴</w:t>
            </w:r>
          </w:p>
          <w:p w14:paraId="76B14DBA" w14:textId="77777777" w:rsidR="00115410" w:rsidRDefault="00000000">
            <w:pPr>
              <w:spacing w:after="80"/>
            </w:pPr>
            <w:r>
              <w:rPr>
                <w:rFonts w:ascii="Courier New" w:eastAsia="Courier New" w:hAnsi="Courier New" w:cs="Courier New"/>
                <w:color w:val="AA4400"/>
                <w:sz w:val="18"/>
                <w:szCs w:val="18"/>
              </w:rPr>
              <w:t xml:space="preserve">     Still NOT FOUND?  →  proceed to Attempt 3  ↓</w:t>
            </w:r>
          </w:p>
          <w:p w14:paraId="0AFFCA04" w14:textId="77777777" w:rsidR="00115410" w:rsidRDefault="00000000">
            <w:pPr>
              <w:spacing w:before="20" w:after="20"/>
              <w:ind w:left="400"/>
            </w:pPr>
            <w:r>
              <w:rPr>
                <w:rFonts w:ascii="Arial" w:eastAsia="Arial" w:hAnsi="Arial" w:cs="Arial"/>
                <w:b/>
                <w:bCs/>
                <w:color w:val="8B4513"/>
                <w:sz w:val="20"/>
                <w:szCs w:val="20"/>
              </w:rPr>
              <w:t xml:space="preserve">     ↳  ATTEMPT 2b — Inner Refinement Sub-loop</w:t>
            </w:r>
          </w:p>
          <w:p w14:paraId="11F5AF3B" w14:textId="77777777" w:rsidR="00115410" w:rsidRDefault="00000000">
            <w:pPr>
              <w:spacing w:after="20"/>
              <w:ind w:left="400"/>
            </w:pPr>
            <w:r>
              <w:rPr>
                <w:rFonts w:ascii="Arial" w:eastAsia="Arial" w:hAnsi="Arial" w:cs="Arial"/>
                <w:color w:val="555555"/>
                <w:sz w:val="18"/>
                <w:szCs w:val="18"/>
              </w:rPr>
              <w:t xml:space="preserve">         If partial answer at wrong granularity (e.g. state returned instead of county):</w:t>
            </w:r>
          </w:p>
          <w:p w14:paraId="1950319E" w14:textId="77777777" w:rsidR="00115410" w:rsidRDefault="00000000">
            <w:pPr>
              <w:ind w:left="640"/>
            </w:pPr>
            <w:r>
              <w:rPr>
                <w:rFonts w:ascii="Arial" w:eastAsia="Arial" w:hAnsi="Arial" w:cs="Arial"/>
                <w:color w:val="555555"/>
                <w:sz w:val="18"/>
                <w:szCs w:val="18"/>
              </w:rPr>
              <w:t xml:space="preserve">         (</w:t>
            </w:r>
            <w:proofErr w:type="spellStart"/>
            <w:r>
              <w:rPr>
                <w:rFonts w:ascii="Arial" w:eastAsia="Arial" w:hAnsi="Arial" w:cs="Arial"/>
                <w:color w:val="555555"/>
                <w:sz w:val="18"/>
                <w:szCs w:val="18"/>
              </w:rPr>
              <w:t>i</w:t>
            </w:r>
            <w:proofErr w:type="spellEnd"/>
            <w:r>
              <w:rPr>
                <w:rFonts w:ascii="Arial" w:eastAsia="Arial" w:hAnsi="Arial" w:cs="Arial"/>
                <w:color w:val="555555"/>
                <w:sz w:val="18"/>
                <w:szCs w:val="18"/>
              </w:rPr>
              <w:t>) Reformulate sub-question incorporating the partial answer</w:t>
            </w:r>
          </w:p>
          <w:p w14:paraId="348C434E" w14:textId="77777777" w:rsidR="00115410" w:rsidRDefault="00000000">
            <w:pPr>
              <w:spacing w:after="60"/>
              <w:ind w:left="640"/>
            </w:pPr>
            <w:r>
              <w:rPr>
                <w:rFonts w:ascii="Arial" w:eastAsia="Arial" w:hAnsi="Arial" w:cs="Arial"/>
                <w:color w:val="555555"/>
                <w:sz w:val="18"/>
                <w:szCs w:val="18"/>
              </w:rPr>
              <w:t xml:space="preserve">         (ii) Re-embed → Re-retrieve → Re-answer with Attempt-1 prompt</w:t>
            </w:r>
          </w:p>
          <w:p w14:paraId="03FED710" w14:textId="77777777" w:rsidR="00115410" w:rsidRDefault="00000000">
            <w:pPr>
              <w:ind w:left="400"/>
            </w:pPr>
            <w:r>
              <w:rPr>
                <w:rFonts w:ascii="Courier New" w:eastAsia="Courier New" w:hAnsi="Courier New" w:cs="Courier New"/>
                <w:color w:val="226622"/>
                <w:sz w:val="18"/>
                <w:szCs w:val="18"/>
              </w:rPr>
              <w:t xml:space="preserve">         Example:  q = 'Which county contains Ottawa?'</w:t>
            </w:r>
          </w:p>
          <w:p w14:paraId="628D3E7A" w14:textId="77777777" w:rsidR="00115410" w:rsidRDefault="00000000">
            <w:pPr>
              <w:ind w:left="400"/>
            </w:pPr>
            <w:r>
              <w:rPr>
                <w:rFonts w:ascii="Courier New" w:eastAsia="Courier New" w:hAnsi="Courier New" w:cs="Courier New"/>
                <w:color w:val="AA4400"/>
                <w:sz w:val="18"/>
                <w:szCs w:val="18"/>
              </w:rPr>
              <w:lastRenderedPageBreak/>
              <w:t xml:space="preserve">                  Attempt 2 returns: 'Illinois'  ← state, not county</w:t>
            </w:r>
          </w:p>
          <w:p w14:paraId="5FA2BAF7" w14:textId="77777777" w:rsidR="00115410" w:rsidRDefault="00000000">
            <w:pPr>
              <w:ind w:left="400"/>
            </w:pPr>
            <w:r>
              <w:rPr>
                <w:rFonts w:ascii="Courier New" w:eastAsia="Courier New" w:hAnsi="Courier New" w:cs="Courier New"/>
                <w:color w:val="226622"/>
                <w:sz w:val="18"/>
                <w:szCs w:val="18"/>
              </w:rPr>
              <w:t xml:space="preserve">                  Refined:  'Which county in Illinois contains Ottawa?'</w:t>
            </w:r>
          </w:p>
          <w:p w14:paraId="00EB7E1C" w14:textId="77777777" w:rsidR="00115410" w:rsidRDefault="00000000">
            <w:pPr>
              <w:spacing w:after="80"/>
              <w:ind w:left="400"/>
            </w:pPr>
            <w:r>
              <w:rPr>
                <w:rFonts w:ascii="Courier New" w:eastAsia="Courier New" w:hAnsi="Courier New" w:cs="Courier New"/>
                <w:color w:val="226622"/>
                <w:sz w:val="18"/>
                <w:szCs w:val="18"/>
              </w:rPr>
              <w:t xml:space="preserve">                  Re-retrieve → Re-answer → 'La Salle County'  ✓</w:t>
            </w:r>
          </w:p>
          <w:p w14:paraId="6551AC9F" w14:textId="77777777" w:rsidR="00115410" w:rsidRDefault="00000000">
            <w:pPr>
              <w:spacing w:before="40" w:after="20"/>
            </w:pPr>
            <w:r>
              <w:rPr>
                <w:rFonts w:ascii="Arial" w:eastAsia="Arial" w:hAnsi="Arial" w:cs="Arial"/>
                <w:b/>
                <w:bCs/>
                <w:color w:val="CC0000"/>
                <w:sz w:val="20"/>
                <w:szCs w:val="20"/>
              </w:rPr>
              <w:t>►  ATTEMPT 3 — Final NOT FOUND  ✗</w:t>
            </w:r>
          </w:p>
          <w:p w14:paraId="09582F4D" w14:textId="77777777" w:rsidR="00115410" w:rsidRDefault="00000000">
            <w:r>
              <w:rPr>
                <w:rFonts w:ascii="Arial" w:eastAsia="Arial" w:hAnsi="Arial" w:cs="Arial"/>
                <w:color w:val="555555"/>
                <w:sz w:val="18"/>
                <w:szCs w:val="18"/>
              </w:rPr>
              <w:t xml:space="preserve">     All attempts failed. NOT FOUND propagates: [</w:t>
            </w:r>
            <w:proofErr w:type="spellStart"/>
            <w:r>
              <w:rPr>
                <w:rFonts w:ascii="Arial" w:eastAsia="Arial" w:hAnsi="Arial" w:cs="Arial"/>
                <w:color w:val="555555"/>
                <w:sz w:val="18"/>
                <w:szCs w:val="18"/>
              </w:rPr>
              <w:t>answer_i</w:t>
            </w:r>
            <w:proofErr w:type="spellEnd"/>
            <w:r>
              <w:rPr>
                <w:rFonts w:ascii="Arial" w:eastAsia="Arial" w:hAnsi="Arial" w:cs="Arial"/>
                <w:color w:val="555555"/>
                <w:sz w:val="18"/>
                <w:szCs w:val="18"/>
              </w:rPr>
              <w:t>] substituted literally,</w:t>
            </w:r>
          </w:p>
          <w:p w14:paraId="171B4C41" w14:textId="77777777" w:rsidR="00115410" w:rsidRDefault="00000000">
            <w:pPr>
              <w:spacing w:after="60"/>
            </w:pPr>
            <w:r>
              <w:rPr>
                <w:rFonts w:ascii="Arial" w:eastAsia="Arial" w:hAnsi="Arial" w:cs="Arial"/>
                <w:color w:val="555555"/>
                <w:sz w:val="18"/>
                <w:szCs w:val="18"/>
              </w:rPr>
              <w:t xml:space="preserve">     corrupting all downstream sub-questions that reference this step.</w:t>
            </w:r>
          </w:p>
        </w:tc>
      </w:tr>
    </w:tbl>
    <w:p w14:paraId="4A11744A" w14:textId="77777777" w:rsidR="00115410" w:rsidRDefault="00115410">
      <w:pPr>
        <w:spacing w:before="100"/>
      </w:pPr>
    </w:p>
    <w:p w14:paraId="1AA71A7E" w14:textId="77777777" w:rsidR="00115410" w:rsidRDefault="00000000">
      <w:pPr>
        <w:spacing w:before="80" w:after="80" w:line="288" w:lineRule="auto"/>
        <w:jc w:val="both"/>
      </w:pPr>
      <w:r>
        <w:rPr>
          <w:color w:val="404040"/>
        </w:rPr>
        <w:t>In Phase 3, 25.9% of all 50,469 reasoning steps required a retry (Attempt 2), and 3.4% triggered the inner refinement sub-loop. The final intermediate NOT FOUND rate across all steps was 12.9%, which propagates into a final answer NOT FOUND rate of 18.8%.</w:t>
      </w:r>
    </w:p>
    <w:p w14:paraId="17B024EC" w14:textId="77777777" w:rsidR="00115410" w:rsidRDefault="00000000">
      <w:pPr>
        <w:pStyle w:val="Heading2"/>
      </w:pPr>
      <w:r>
        <w:t>4.3  Retrieval Architecture</w:t>
      </w:r>
    </w:p>
    <w:p w14:paraId="5B8540B5" w14:textId="77777777" w:rsidR="00115410" w:rsidRDefault="00000000">
      <w:pPr>
        <w:spacing w:before="80" w:after="80" w:line="288" w:lineRule="auto"/>
        <w:jc w:val="both"/>
      </w:pPr>
      <w:r>
        <w:rPr>
          <w:color w:val="404040"/>
        </w:rPr>
        <w:t xml:space="preserve">The retrieval pipeline operates in two stages. First, all 20 candidate paragraphs for a given question are embedded offline using BGE-M3, a multilingual dense retrieval model with strong cross-lingual and cross-domain </w:t>
      </w:r>
      <w:proofErr w:type="spellStart"/>
      <w:r>
        <w:rPr>
          <w:color w:val="404040"/>
        </w:rPr>
        <w:t>generalisation</w:t>
      </w:r>
      <w:proofErr w:type="spellEnd"/>
      <w:r>
        <w:rPr>
          <w:color w:val="404040"/>
        </w:rPr>
        <w:t xml:space="preserve">. At query time, the resolved sub-question is embedded and the top-20 paragraphs are recalled by cosine similarity. Second, a </w:t>
      </w:r>
      <w:proofErr w:type="spellStart"/>
      <w:r>
        <w:rPr>
          <w:color w:val="404040"/>
        </w:rPr>
        <w:t>CrossEncoder</w:t>
      </w:r>
      <w:proofErr w:type="spellEnd"/>
      <w:r>
        <w:rPr>
          <w:color w:val="404040"/>
        </w:rPr>
        <w:t xml:space="preserve"> model (cross-encoder/ms-marco-MiniLM-L-6-v2) </w:t>
      </w:r>
      <w:proofErr w:type="spellStart"/>
      <w:r>
        <w:rPr>
          <w:color w:val="404040"/>
        </w:rPr>
        <w:t>reranks</w:t>
      </w:r>
      <w:proofErr w:type="spellEnd"/>
      <w:r>
        <w:rPr>
          <w:color w:val="404040"/>
        </w:rPr>
        <w:t xml:space="preserve"> the recalled paragraphs by jointly encoding the sub-question and each paragraph, producing a fine-grained relevance score. The top-2 paragraphs after reranking are retained as context for the reader.</w:t>
      </w:r>
    </w:p>
    <w:p w14:paraId="22104AD4" w14:textId="77777777" w:rsidR="00115410" w:rsidRDefault="00000000">
      <w:pPr>
        <w:spacing w:before="80" w:after="80" w:line="288" w:lineRule="auto"/>
        <w:jc w:val="both"/>
      </w:pPr>
      <w:r>
        <w:rPr>
          <w:color w:val="404040"/>
        </w:rPr>
        <w:t xml:space="preserve">This configuration was selected in Phase 1 after comparing five retrieval setups on 100 two-hop questions. BGE-M3 + </w:t>
      </w:r>
      <w:proofErr w:type="spellStart"/>
      <w:r>
        <w:rPr>
          <w:color w:val="404040"/>
        </w:rPr>
        <w:t>CrossEncoder</w:t>
      </w:r>
      <w:proofErr w:type="spellEnd"/>
      <w:r>
        <w:rPr>
          <w:color w:val="404040"/>
        </w:rPr>
        <w:t xml:space="preserve"> achieved EM 0.52 and F1 0.659, outperforming all-MiniLM-L6-v2 (EM 0.50, F1 0.607), multi-</w:t>
      </w:r>
      <w:proofErr w:type="spellStart"/>
      <w:r>
        <w:rPr>
          <w:color w:val="404040"/>
        </w:rPr>
        <w:t>qa</w:t>
      </w:r>
      <w:proofErr w:type="spellEnd"/>
      <w:r>
        <w:rPr>
          <w:color w:val="404040"/>
        </w:rPr>
        <w:t>-</w:t>
      </w:r>
      <w:proofErr w:type="spellStart"/>
      <w:r>
        <w:rPr>
          <w:color w:val="404040"/>
        </w:rPr>
        <w:t>mpnet</w:t>
      </w:r>
      <w:proofErr w:type="spellEnd"/>
      <w:r>
        <w:rPr>
          <w:color w:val="404040"/>
        </w:rPr>
        <w:t xml:space="preserve"> pure dense (EM 0.48, F1 0.613), BM25+dense hybrid (EM 0.49, F1 0.617), and a strict extractive prompt ablation (EM 0.34, F1 0.548).</w:t>
      </w:r>
    </w:p>
    <w:p w14:paraId="66137025" w14:textId="77777777" w:rsidR="00115410" w:rsidRDefault="00000000">
      <w:pPr>
        <w:pStyle w:val="Heading2"/>
      </w:pPr>
      <w:r>
        <w:t>4.4  Decomposer Prompt Strategy</w:t>
      </w:r>
    </w:p>
    <w:p w14:paraId="12C22013" w14:textId="77777777" w:rsidR="00115410" w:rsidRDefault="00000000">
      <w:pPr>
        <w:spacing w:before="80" w:after="80" w:line="288" w:lineRule="auto"/>
        <w:jc w:val="both"/>
      </w:pPr>
      <w:r>
        <w:rPr>
          <w:color w:val="404040"/>
        </w:rPr>
        <w:t>The decomposer receives the question text and returns a JSON array of ordered sub-questions. Three prompt variants were evaluated in Phase 2:</w:t>
      </w:r>
    </w:p>
    <w:p w14:paraId="3C552A35" w14:textId="77777777" w:rsidR="00115410" w:rsidRDefault="00000000">
      <w:pPr>
        <w:pStyle w:val="ListParagraph"/>
        <w:numPr>
          <w:ilvl w:val="0"/>
          <w:numId w:val="2"/>
        </w:numPr>
        <w:spacing w:before="60" w:after="60" w:line="276" w:lineRule="auto"/>
      </w:pPr>
      <w:r>
        <w:rPr>
          <w:b/>
          <w:bCs/>
          <w:color w:val="404040"/>
        </w:rPr>
        <w:t xml:space="preserve">Prompt 1 (Baseline): </w:t>
      </w:r>
      <w:r>
        <w:rPr>
          <w:color w:val="404040"/>
        </w:rPr>
        <w:t>Minimal rules with one annotated example. Prohibits over-decomposition (e.g. 'Who is X?' probing questions unless explicitly asked). Uses placeholder syntax [</w:t>
      </w:r>
      <w:proofErr w:type="spellStart"/>
      <w:r>
        <w:rPr>
          <w:color w:val="404040"/>
        </w:rPr>
        <w:t>answer_i</w:t>
      </w:r>
      <w:proofErr w:type="spellEnd"/>
      <w:r>
        <w:rPr>
          <w:color w:val="404040"/>
        </w:rPr>
        <w:t>] for inter-step dependencies. Overall exact-k accuracy 68.2%.</w:t>
      </w:r>
    </w:p>
    <w:p w14:paraId="2A40FAAA" w14:textId="77777777" w:rsidR="00115410" w:rsidRDefault="00000000">
      <w:pPr>
        <w:pStyle w:val="ListParagraph"/>
        <w:numPr>
          <w:ilvl w:val="0"/>
          <w:numId w:val="2"/>
        </w:numPr>
        <w:spacing w:before="60" w:after="60" w:line="276" w:lineRule="auto"/>
      </w:pPr>
      <w:r>
        <w:rPr>
          <w:b/>
          <w:bCs/>
          <w:color w:val="404040"/>
        </w:rPr>
        <w:t xml:space="preserve">Prompt 2 (Verbose Decomposition): </w:t>
      </w:r>
      <w:r>
        <w:rPr>
          <w:color w:val="404040"/>
        </w:rPr>
        <w:t>Adds nested entity description guidance and five varied examples. In practice causes over-decomposition (29.9% over-rate vs 16.9% for Prompt 1), reducing end-to-end EM to 0.411.</w:t>
      </w:r>
    </w:p>
    <w:p w14:paraId="19DD0335" w14:textId="77777777" w:rsidR="00115410" w:rsidRDefault="00000000">
      <w:pPr>
        <w:pStyle w:val="ListParagraph"/>
        <w:numPr>
          <w:ilvl w:val="0"/>
          <w:numId w:val="2"/>
        </w:numPr>
        <w:spacing w:before="60" w:after="60" w:line="276" w:lineRule="auto"/>
      </w:pPr>
      <w:r>
        <w:rPr>
          <w:b/>
          <w:bCs/>
          <w:color w:val="404040"/>
        </w:rPr>
        <w:t xml:space="preserve">Prompt 3 (Chain-of-Thought): </w:t>
      </w:r>
      <w:r>
        <w:rPr>
          <w:color w:val="404040"/>
        </w:rPr>
        <w:t>Seven-step chain-of-thought thinking process, 10 strict rules, and four named decomposition patterns. Best 2-hop exact-k accuracy (88.3%) but under-decomposes 4-hop questions more than Prompt 1 (44.0% vs 54.3% exact-k). End-to-end EM 0.409.</w:t>
      </w:r>
    </w:p>
    <w:p w14:paraId="4ED0CB9D" w14:textId="77777777" w:rsidR="00115410" w:rsidRDefault="00115410">
      <w:pPr>
        <w:spacing w:before="60"/>
      </w:pPr>
    </w:p>
    <w:p w14:paraId="3B202B30" w14:textId="77777777" w:rsidR="00115410" w:rsidRDefault="00000000">
      <w:pPr>
        <w:spacing w:before="80" w:after="80" w:line="288" w:lineRule="auto"/>
        <w:jc w:val="both"/>
      </w:pPr>
      <w:r>
        <w:rPr>
          <w:color w:val="404040"/>
        </w:rPr>
        <w:t>Prompt 1 was selected as the best overall decomposer based on end-to-end EM (0.426), its lower over-decomposition rate, and superior performance on the 4-hop subtypes that are most challenging.</w:t>
      </w:r>
    </w:p>
    <w:p w14:paraId="5C25B284" w14:textId="77777777" w:rsidR="00115410" w:rsidRDefault="00000000">
      <w:pPr>
        <w:pStyle w:val="Heading2"/>
      </w:pPr>
      <w:r>
        <w:t>4.5  Execution Infrastructure</w:t>
      </w:r>
    </w:p>
    <w:p w14:paraId="2D3E693E" w14:textId="77777777" w:rsidR="00115410" w:rsidRDefault="00000000">
      <w:pPr>
        <w:spacing w:before="80" w:after="80" w:line="288" w:lineRule="auto"/>
        <w:jc w:val="both"/>
      </w:pPr>
      <w:r>
        <w:rPr>
          <w:color w:val="404040"/>
        </w:rPr>
        <w:lastRenderedPageBreak/>
        <w:t xml:space="preserve">Phases 1 and 2 were executed as single SLURM jobs on the UTSA HPC cluster (gpu2v100 partition, 1×V100 GPU, 16 CPU cores, 24-hour wall-time limit). Phase 3 introduced a batch execution system to overcome the 24-hour wall-time constraint: the 19,938-question dataset is partitioned into index-range slices of 500–1,000 questions, with 33 parallel SLURM jobs submitted simultaneously. Each job produces independently named output files that are merged post-hoc by a merge script that deduplicates by question ID and recomputes aggregate metrics from raw results rather than averaging averages. Inference uses </w:t>
      </w:r>
      <w:proofErr w:type="spellStart"/>
      <w:r>
        <w:rPr>
          <w:color w:val="404040"/>
        </w:rPr>
        <w:t>ThreadPoolExecutor</w:t>
      </w:r>
      <w:proofErr w:type="spellEnd"/>
      <w:r>
        <w:rPr>
          <w:color w:val="404040"/>
        </w:rPr>
        <w:t xml:space="preserve"> with 16 workers throughout.</w:t>
      </w:r>
    </w:p>
    <w:p w14:paraId="4E582998" w14:textId="77777777" w:rsidR="00115410" w:rsidRDefault="00115410">
      <w:pPr>
        <w:spacing w:before="80"/>
      </w:pPr>
    </w:p>
    <w:p w14:paraId="27407D4B" w14:textId="77777777" w:rsidR="00115410" w:rsidRDefault="00000000">
      <w:pPr>
        <w:spacing w:before="60" w:after="120"/>
        <w:jc w:val="center"/>
      </w:pPr>
      <w:r>
        <w:rPr>
          <w:i/>
          <w:iCs/>
          <w:color w:val="404040"/>
        </w:rPr>
        <w:t xml:space="preserve">Table: </w:t>
      </w:r>
      <w:r>
        <w:rPr>
          <w:color w:val="404040"/>
          <w:sz w:val="20"/>
          <w:szCs w:val="20"/>
        </w:rPr>
        <w:t>Execution Infrastructure — Phase 3</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840"/>
      </w:tblGrid>
      <w:tr w:rsidR="00115410" w14:paraId="33A7EA2C" w14:textId="77777777">
        <w:tblPrEx>
          <w:tblCellMar>
            <w:top w:w="0" w:type="dxa"/>
            <w:bottom w:w="0" w:type="dxa"/>
          </w:tblCellMar>
        </w:tblPrEx>
        <w:tc>
          <w:tcPr>
            <w:tcW w:w="288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70136E40" w14:textId="77777777" w:rsidR="00115410" w:rsidRDefault="00000000">
            <w:pPr>
              <w:spacing w:before="60" w:after="60"/>
            </w:pPr>
            <w:r>
              <w:rPr>
                <w:rFonts w:ascii="Arial" w:eastAsia="Arial" w:hAnsi="Arial" w:cs="Arial"/>
                <w:b/>
                <w:bCs/>
                <w:color w:val="FFFFFF"/>
                <w:sz w:val="18"/>
                <w:szCs w:val="18"/>
              </w:rPr>
              <w:t>Component</w:t>
            </w:r>
          </w:p>
        </w:tc>
        <w:tc>
          <w:tcPr>
            <w:tcW w:w="684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34797C72" w14:textId="77777777" w:rsidR="00115410" w:rsidRDefault="00000000">
            <w:pPr>
              <w:spacing w:before="60" w:after="60"/>
            </w:pPr>
            <w:r>
              <w:rPr>
                <w:rFonts w:ascii="Arial" w:eastAsia="Arial" w:hAnsi="Arial" w:cs="Arial"/>
                <w:b/>
                <w:bCs/>
                <w:color w:val="FFFFFF"/>
                <w:sz w:val="18"/>
                <w:szCs w:val="18"/>
              </w:rPr>
              <w:t>Details</w:t>
            </w:r>
          </w:p>
        </w:tc>
      </w:tr>
      <w:tr w:rsidR="00115410" w14:paraId="475B7DA4"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CF5BC5" w14:textId="77777777" w:rsidR="00115410" w:rsidRDefault="00000000">
            <w:pPr>
              <w:spacing w:before="60" w:after="60"/>
            </w:pPr>
            <w:r>
              <w:rPr>
                <w:rFonts w:ascii="Arial" w:eastAsia="Arial" w:hAnsi="Arial" w:cs="Arial"/>
                <w:b/>
                <w:bCs/>
                <w:color w:val="404040"/>
                <w:sz w:val="18"/>
                <w:szCs w:val="18"/>
              </w:rPr>
              <w:t>Reader / Decomposer</w:t>
            </w:r>
          </w:p>
        </w:tc>
        <w:tc>
          <w:tcPr>
            <w:tcW w:w="6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0080D6" w14:textId="77777777" w:rsidR="00115410" w:rsidRDefault="00000000">
            <w:pPr>
              <w:spacing w:before="60" w:after="60"/>
            </w:pPr>
            <w:r>
              <w:rPr>
                <w:rFonts w:ascii="Arial" w:eastAsia="Arial" w:hAnsi="Arial" w:cs="Arial"/>
                <w:color w:val="404040"/>
                <w:sz w:val="18"/>
                <w:szCs w:val="18"/>
              </w:rPr>
              <w:t>Llama 3.3 70B (llama-3.3-70b-instruct-awq) | http://10.246.100.230/v1</w:t>
            </w:r>
          </w:p>
        </w:tc>
      </w:tr>
      <w:tr w:rsidR="00115410" w14:paraId="69A93E60"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1BEFC5A3" w14:textId="77777777" w:rsidR="00115410" w:rsidRDefault="00000000">
            <w:pPr>
              <w:spacing w:before="60" w:after="60"/>
            </w:pPr>
            <w:r>
              <w:rPr>
                <w:rFonts w:ascii="Arial" w:eastAsia="Arial" w:hAnsi="Arial" w:cs="Arial"/>
                <w:b/>
                <w:bCs/>
                <w:color w:val="404040"/>
                <w:sz w:val="18"/>
                <w:szCs w:val="18"/>
              </w:rPr>
              <w:t>Judge</w:t>
            </w:r>
          </w:p>
        </w:tc>
        <w:tc>
          <w:tcPr>
            <w:tcW w:w="68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587DB583" w14:textId="77777777" w:rsidR="00115410" w:rsidRDefault="00000000">
            <w:pPr>
              <w:spacing w:before="60" w:after="60"/>
            </w:pPr>
            <w:r>
              <w:rPr>
                <w:rFonts w:ascii="Arial" w:eastAsia="Arial" w:hAnsi="Arial" w:cs="Arial"/>
                <w:color w:val="404040"/>
                <w:sz w:val="18"/>
                <w:szCs w:val="18"/>
              </w:rPr>
              <w:t>Llama 3.3 70B | http://10.100.1.213:8888/v1</w:t>
            </w:r>
          </w:p>
        </w:tc>
      </w:tr>
      <w:tr w:rsidR="00115410" w14:paraId="6A1B7F05"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CAD646" w14:textId="77777777" w:rsidR="00115410" w:rsidRDefault="00000000">
            <w:pPr>
              <w:spacing w:before="60" w:after="60"/>
            </w:pPr>
            <w:r>
              <w:rPr>
                <w:rFonts w:ascii="Arial" w:eastAsia="Arial" w:hAnsi="Arial" w:cs="Arial"/>
                <w:b/>
                <w:bCs/>
                <w:color w:val="404040"/>
                <w:sz w:val="18"/>
                <w:szCs w:val="18"/>
              </w:rPr>
              <w:t>Embedder</w:t>
            </w:r>
          </w:p>
        </w:tc>
        <w:tc>
          <w:tcPr>
            <w:tcW w:w="6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8AF666" w14:textId="77777777" w:rsidR="00115410" w:rsidRDefault="00000000">
            <w:pPr>
              <w:spacing w:before="60" w:after="60"/>
            </w:pPr>
            <w:r>
              <w:rPr>
                <w:rFonts w:ascii="Arial" w:eastAsia="Arial" w:hAnsi="Arial" w:cs="Arial"/>
                <w:color w:val="404040"/>
                <w:sz w:val="18"/>
                <w:szCs w:val="18"/>
              </w:rPr>
              <w:t>BAAI/bge-m3 (BGE-M3 cosine similarity)</w:t>
            </w:r>
          </w:p>
        </w:tc>
      </w:tr>
      <w:tr w:rsidR="00115410" w14:paraId="0BB4D302"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3BE4C619" w14:textId="77777777" w:rsidR="00115410" w:rsidRDefault="00000000">
            <w:pPr>
              <w:spacing w:before="60" w:after="60"/>
            </w:pPr>
            <w:proofErr w:type="spellStart"/>
            <w:r>
              <w:rPr>
                <w:rFonts w:ascii="Arial" w:eastAsia="Arial" w:hAnsi="Arial" w:cs="Arial"/>
                <w:b/>
                <w:bCs/>
                <w:color w:val="404040"/>
                <w:sz w:val="18"/>
                <w:szCs w:val="18"/>
              </w:rPr>
              <w:t>Reranker</w:t>
            </w:r>
            <w:proofErr w:type="spellEnd"/>
          </w:p>
        </w:tc>
        <w:tc>
          <w:tcPr>
            <w:tcW w:w="68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52907A68" w14:textId="77777777" w:rsidR="00115410" w:rsidRDefault="00000000">
            <w:pPr>
              <w:spacing w:before="60" w:after="60"/>
            </w:pPr>
            <w:r>
              <w:rPr>
                <w:rFonts w:ascii="Arial" w:eastAsia="Arial" w:hAnsi="Arial" w:cs="Arial"/>
                <w:color w:val="404040"/>
                <w:sz w:val="18"/>
                <w:szCs w:val="18"/>
              </w:rPr>
              <w:t>cross-encoder/ms-marco-MiniLM-L-6-v2</w:t>
            </w:r>
          </w:p>
        </w:tc>
      </w:tr>
      <w:tr w:rsidR="00115410" w14:paraId="4F2EEABF"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0FA46E" w14:textId="77777777" w:rsidR="00115410" w:rsidRDefault="00000000">
            <w:pPr>
              <w:spacing w:before="60" w:after="60"/>
            </w:pPr>
            <w:r>
              <w:rPr>
                <w:rFonts w:ascii="Arial" w:eastAsia="Arial" w:hAnsi="Arial" w:cs="Arial"/>
                <w:b/>
                <w:bCs/>
                <w:color w:val="404040"/>
                <w:sz w:val="18"/>
                <w:szCs w:val="18"/>
              </w:rPr>
              <w:t>SLURM Config</w:t>
            </w:r>
          </w:p>
        </w:tc>
        <w:tc>
          <w:tcPr>
            <w:tcW w:w="6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23EC58" w14:textId="77777777" w:rsidR="00115410" w:rsidRDefault="00000000">
            <w:pPr>
              <w:spacing w:before="60" w:after="60"/>
            </w:pPr>
            <w:r>
              <w:rPr>
                <w:rFonts w:ascii="Arial" w:eastAsia="Arial" w:hAnsi="Arial" w:cs="Arial"/>
                <w:color w:val="404040"/>
                <w:sz w:val="18"/>
                <w:szCs w:val="18"/>
              </w:rPr>
              <w:t>33 batch jobs | index-range slices of 500–1,000 questions | 12h wall-time per job</w:t>
            </w:r>
          </w:p>
        </w:tc>
      </w:tr>
      <w:tr w:rsidR="00115410" w14:paraId="0434449C"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55F0881D" w14:textId="77777777" w:rsidR="00115410" w:rsidRDefault="00000000">
            <w:pPr>
              <w:spacing w:before="60" w:after="60"/>
            </w:pPr>
            <w:r>
              <w:rPr>
                <w:rFonts w:ascii="Arial" w:eastAsia="Arial" w:hAnsi="Arial" w:cs="Arial"/>
                <w:b/>
                <w:bCs/>
                <w:color w:val="404040"/>
                <w:sz w:val="18"/>
                <w:szCs w:val="18"/>
              </w:rPr>
              <w:t>Total Questions</w:t>
            </w:r>
          </w:p>
        </w:tc>
        <w:tc>
          <w:tcPr>
            <w:tcW w:w="68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07A29B80" w14:textId="77777777" w:rsidR="00115410" w:rsidRDefault="00000000">
            <w:pPr>
              <w:spacing w:before="60" w:after="60"/>
            </w:pPr>
            <w:r>
              <w:rPr>
                <w:rFonts w:ascii="Arial" w:eastAsia="Arial" w:hAnsi="Arial" w:cs="Arial"/>
                <w:color w:val="404040"/>
                <w:sz w:val="18"/>
                <w:szCs w:val="18"/>
              </w:rPr>
              <w:t>19,938 answerable | 0 skipped | 33 batch files merged</w:t>
            </w:r>
          </w:p>
        </w:tc>
      </w:tr>
    </w:tbl>
    <w:p w14:paraId="6438D69B" w14:textId="77777777" w:rsidR="00115410" w:rsidRDefault="00115410">
      <w:pPr>
        <w:spacing w:before="160"/>
      </w:pPr>
    </w:p>
    <w:p w14:paraId="738DF284" w14:textId="77777777" w:rsidR="00115410" w:rsidRDefault="00000000">
      <w:pPr>
        <w:pStyle w:val="Heading1"/>
        <w:pBdr>
          <w:bottom w:val="single" w:sz="6" w:space="4" w:color="2E5FAC"/>
        </w:pBdr>
      </w:pPr>
      <w:r>
        <w:t>5.  Three-Phase Experimental Structure</w:t>
      </w:r>
    </w:p>
    <w:p w14:paraId="279D959C" w14:textId="77777777" w:rsidR="00115410" w:rsidRDefault="00000000">
      <w:pPr>
        <w:spacing w:before="80" w:after="80" w:line="288" w:lineRule="auto"/>
        <w:jc w:val="both"/>
      </w:pPr>
      <w:r>
        <w:rPr>
          <w:color w:val="404040"/>
        </w:rPr>
        <w:t>The three-phase structure was not merely a scaling exercise. Each phase had a distinct experimental goal, and the output of each phase directly shaped the design of the next. This incremental approach reduced computational cost, enabled systematic ablations at tractable scale, and ensured that Phase 3’s full-scale evaluation was built on a well-validated foundation.</w:t>
      </w:r>
    </w:p>
    <w:p w14:paraId="63814BA0" w14:textId="77777777" w:rsidR="00115410" w:rsidRDefault="00000000">
      <w:pPr>
        <w:pStyle w:val="Heading2"/>
      </w:pPr>
      <w:r>
        <w:t>5.1  Phase 1: Retrieval Configuration Selection (100 Questions, 2-Hop)</w:t>
      </w:r>
    </w:p>
    <w:p w14:paraId="723F1DAD" w14:textId="77777777" w:rsidR="00115410" w:rsidRDefault="00000000">
      <w:pPr>
        <w:spacing w:before="80" w:after="80" w:line="288" w:lineRule="auto"/>
        <w:jc w:val="both"/>
      </w:pPr>
      <w:r>
        <w:rPr>
          <w:color w:val="404040"/>
        </w:rPr>
        <w:t xml:space="preserve">Goal: Identify the best retrieval backbone among five configurations on a 100-question 2-hop sample. Phase 1 established that BGE-M3 + </w:t>
      </w:r>
      <w:proofErr w:type="spellStart"/>
      <w:r>
        <w:rPr>
          <w:color w:val="404040"/>
        </w:rPr>
        <w:t>CrossEncoder</w:t>
      </w:r>
      <w:proofErr w:type="spellEnd"/>
      <w:r>
        <w:rPr>
          <w:color w:val="404040"/>
        </w:rPr>
        <w:t xml:space="preserve"> reranking is the optimal retrieval configuration, and that strict extractive prompting severely hurts performance (EM drops from 0.52 to 0.34). The key finding that strict extraction fails was counterintuitive and motivated the design of the NOT FOUND retry loop in Phase 2: rather than forcing the reader to copy verbatim or fail, the pipeline uses a lenient fallback prompt and inner refinement to recover partial answers.</w:t>
      </w:r>
    </w:p>
    <w:p w14:paraId="7A626CE8" w14:textId="77777777" w:rsidR="00115410" w:rsidRDefault="00000000">
      <w:pPr>
        <w:pStyle w:val="Heading2"/>
      </w:pPr>
      <w:r>
        <w:t>5.2  Phase 2: Pipeline Ablation and Scale (900 Questions, 2–4 Hop)</w:t>
      </w:r>
    </w:p>
    <w:p w14:paraId="2CF8F240" w14:textId="77777777" w:rsidR="00115410" w:rsidRDefault="00000000">
      <w:pPr>
        <w:spacing w:before="80" w:after="80" w:line="288" w:lineRule="auto"/>
        <w:jc w:val="both"/>
      </w:pPr>
      <w:r>
        <w:rPr>
          <w:color w:val="404040"/>
        </w:rPr>
        <w:t xml:space="preserve">Goal: Extend the pipeline to all six </w:t>
      </w:r>
      <w:proofErr w:type="spellStart"/>
      <w:r>
        <w:rPr>
          <w:color w:val="404040"/>
        </w:rPr>
        <w:t>MuSiQue</w:t>
      </w:r>
      <w:proofErr w:type="spellEnd"/>
      <w:r>
        <w:rPr>
          <w:color w:val="404040"/>
        </w:rPr>
        <w:t xml:space="preserve"> compositional subtypes, ablate decomposer prompts and reader strategies, and select the best overall configuration. Phase 2 introduced four variants (Prompt 1 Baseline, Prompt 2 Verbose, Prompt 3 Chain-of-Thought, Chain-of-Note) and used a separate judge model (Qwen3.5-27B rather than Llama 3.3 70B) to eliminate the self-consistency bias identified in Phase 1. The key findings were: (</w:t>
      </w:r>
      <w:proofErr w:type="spellStart"/>
      <w:r>
        <w:rPr>
          <w:color w:val="404040"/>
        </w:rPr>
        <w:t>i</w:t>
      </w:r>
      <w:proofErr w:type="spellEnd"/>
      <w:r>
        <w:rPr>
          <w:color w:val="404040"/>
        </w:rPr>
        <w:t xml:space="preserve">) </w:t>
      </w:r>
      <w:r>
        <w:rPr>
          <w:color w:val="404040"/>
        </w:rPr>
        <w:lastRenderedPageBreak/>
        <w:t>more elaborate decomposer prompts do not consistently improve results; (ii) Chain-of-Note substantially hurts performance; (iii) error propagation from intermediate NOT FOUND failures is the dominant failure mode; and (iv) retrieval is not the bottleneck. Phase 2 challenges included the 24-hour SLURM wall-time limit (addressed in Phase 3) and identifying that Chain-of-Note’s intermediate note compression loses precise answer spans.</w:t>
      </w:r>
    </w:p>
    <w:p w14:paraId="65723F5D" w14:textId="77777777" w:rsidR="00115410" w:rsidRDefault="00000000">
      <w:pPr>
        <w:pStyle w:val="Heading2"/>
      </w:pPr>
      <w:r>
        <w:t>5.3  Phase 3: Full-Scale Evaluation (19,938 Questions, 2–4 Hop)</w:t>
      </w:r>
    </w:p>
    <w:p w14:paraId="6AF5C2E0" w14:textId="77777777" w:rsidR="00115410" w:rsidRDefault="00000000">
      <w:pPr>
        <w:spacing w:before="80" w:after="80" w:line="288" w:lineRule="auto"/>
        <w:jc w:val="both"/>
      </w:pPr>
      <w:r>
        <w:rPr>
          <w:color w:val="404040"/>
        </w:rPr>
        <w:t xml:space="preserve">Goal: Validate Phase 2 findings at full dataset scale with statistically robust per-hop estimates. Phase 3 used the Phase 2 best configuration (Prompt 1 Baseline, direct extractive reader) throughout and introduced the batch SLURM execution system to process 19,938 questions across 33 parallel jobs. Phase 3’s main challenge was merging 33 independently produced output files without introducing duplicate-counting bias; this was resolved by the merge script’s deduplication by question ID and </w:t>
      </w:r>
      <w:proofErr w:type="spellStart"/>
      <w:r>
        <w:rPr>
          <w:color w:val="404040"/>
        </w:rPr>
        <w:t>recomputation</w:t>
      </w:r>
      <w:proofErr w:type="spellEnd"/>
      <w:r>
        <w:rPr>
          <w:color w:val="404040"/>
        </w:rPr>
        <w:t xml:space="preserve"> of aggregate metrics from raw results. Phase 3 confirmed all Phase 2 per-hop rankings and provided the full per-hop error analysis reported in Section 7.</w:t>
      </w:r>
    </w:p>
    <w:p w14:paraId="71420162" w14:textId="77777777" w:rsidR="00115410" w:rsidRDefault="00115410">
      <w:pPr>
        <w:spacing w:before="80"/>
      </w:pPr>
    </w:p>
    <w:p w14:paraId="0C3C101B" w14:textId="77777777" w:rsidR="00115410" w:rsidRDefault="00000000">
      <w:pPr>
        <w:spacing w:before="60" w:after="120"/>
        <w:jc w:val="center"/>
      </w:pPr>
      <w:r>
        <w:rPr>
          <w:i/>
          <w:iCs/>
          <w:color w:val="404040"/>
        </w:rPr>
        <w:t xml:space="preserve">Table: </w:t>
      </w:r>
      <w:r>
        <w:rPr>
          <w:color w:val="404040"/>
          <w:sz w:val="20"/>
          <w:szCs w:val="20"/>
        </w:rPr>
        <w:t>Three-Phase Summary: Experimental Goals and Key Challenges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40"/>
        <w:gridCol w:w="2640"/>
        <w:gridCol w:w="3240"/>
      </w:tblGrid>
      <w:tr w:rsidR="00115410" w14:paraId="212042C0" w14:textId="77777777">
        <w:tblPrEx>
          <w:tblCellMar>
            <w:top w:w="0" w:type="dxa"/>
            <w:bottom w:w="0" w:type="dxa"/>
          </w:tblCellMar>
        </w:tblPrEx>
        <w:tc>
          <w:tcPr>
            <w:tcW w:w="120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774286E4" w14:textId="77777777" w:rsidR="00115410" w:rsidRDefault="00000000">
            <w:pPr>
              <w:spacing w:before="60" w:after="60"/>
              <w:jc w:val="center"/>
            </w:pPr>
            <w:r>
              <w:rPr>
                <w:rFonts w:ascii="Arial" w:eastAsia="Arial" w:hAnsi="Arial" w:cs="Arial"/>
                <w:b/>
                <w:bCs/>
                <w:color w:val="FFFFFF"/>
                <w:sz w:val="18"/>
                <w:szCs w:val="18"/>
              </w:rPr>
              <w:t>Phase</w:t>
            </w:r>
          </w:p>
        </w:tc>
        <w:tc>
          <w:tcPr>
            <w:tcW w:w="264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4E3DC3AD" w14:textId="77777777" w:rsidR="00115410" w:rsidRDefault="00000000">
            <w:pPr>
              <w:spacing w:before="60" w:after="60"/>
            </w:pPr>
            <w:r>
              <w:rPr>
                <w:rFonts w:ascii="Arial" w:eastAsia="Arial" w:hAnsi="Arial" w:cs="Arial"/>
                <w:b/>
                <w:bCs/>
                <w:color w:val="FFFFFF"/>
                <w:sz w:val="18"/>
                <w:szCs w:val="18"/>
              </w:rPr>
              <w:t>Scale &amp; Scope</w:t>
            </w:r>
          </w:p>
        </w:tc>
        <w:tc>
          <w:tcPr>
            <w:tcW w:w="264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32889E96" w14:textId="77777777" w:rsidR="00115410" w:rsidRDefault="00000000">
            <w:pPr>
              <w:spacing w:before="60" w:after="60"/>
            </w:pPr>
            <w:r>
              <w:rPr>
                <w:rFonts w:ascii="Arial" w:eastAsia="Arial" w:hAnsi="Arial" w:cs="Arial"/>
                <w:b/>
                <w:bCs/>
                <w:color w:val="FFFFFF"/>
                <w:sz w:val="18"/>
                <w:szCs w:val="18"/>
              </w:rPr>
              <w:t>Key Goal</w:t>
            </w:r>
          </w:p>
        </w:tc>
        <w:tc>
          <w:tcPr>
            <w:tcW w:w="324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3E38B90F" w14:textId="77777777" w:rsidR="00115410" w:rsidRDefault="00000000">
            <w:pPr>
              <w:spacing w:before="60" w:after="60"/>
            </w:pPr>
            <w:r>
              <w:rPr>
                <w:rFonts w:ascii="Arial" w:eastAsia="Arial" w:hAnsi="Arial" w:cs="Arial"/>
                <w:b/>
                <w:bCs/>
                <w:color w:val="FFFFFF"/>
                <w:sz w:val="18"/>
                <w:szCs w:val="18"/>
              </w:rPr>
              <w:t>Key Challenge Resolved</w:t>
            </w:r>
          </w:p>
        </w:tc>
      </w:tr>
      <w:tr w:rsidR="00115410" w14:paraId="22D0F1D0"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AD9278" w14:textId="77777777" w:rsidR="00115410" w:rsidRDefault="00000000">
            <w:pPr>
              <w:spacing w:before="60" w:after="60"/>
              <w:jc w:val="center"/>
            </w:pPr>
            <w:r>
              <w:rPr>
                <w:rFonts w:ascii="Arial" w:eastAsia="Arial" w:hAnsi="Arial" w:cs="Arial"/>
                <w:color w:val="404040"/>
                <w:sz w:val="18"/>
                <w:szCs w:val="18"/>
              </w:rPr>
              <w:t>1</w:t>
            </w:r>
          </w:p>
        </w:tc>
        <w:tc>
          <w:tcPr>
            <w:tcW w:w="2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D8F3D0" w14:textId="77777777" w:rsidR="00115410" w:rsidRDefault="00000000">
            <w:pPr>
              <w:spacing w:before="60" w:after="60"/>
            </w:pPr>
            <w:r>
              <w:rPr>
                <w:rFonts w:ascii="Arial" w:eastAsia="Arial" w:hAnsi="Arial" w:cs="Arial"/>
                <w:color w:val="404040"/>
                <w:sz w:val="18"/>
                <w:szCs w:val="18"/>
              </w:rPr>
              <w:t>100 questions, 2-hop only</w:t>
            </w:r>
          </w:p>
        </w:tc>
        <w:tc>
          <w:tcPr>
            <w:tcW w:w="2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0E53E5" w14:textId="77777777" w:rsidR="00115410" w:rsidRDefault="00000000">
            <w:pPr>
              <w:spacing w:before="60" w:after="60"/>
            </w:pPr>
            <w:r>
              <w:rPr>
                <w:rFonts w:ascii="Arial" w:eastAsia="Arial" w:hAnsi="Arial" w:cs="Arial"/>
                <w:color w:val="404040"/>
                <w:sz w:val="18"/>
                <w:szCs w:val="18"/>
              </w:rPr>
              <w:t>Select best retrieval backbone from 5 configurations</w:t>
            </w:r>
          </w:p>
        </w:tc>
        <w:tc>
          <w:tcPr>
            <w:tcW w:w="3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B55029" w14:textId="77777777" w:rsidR="00115410" w:rsidRDefault="00000000">
            <w:pPr>
              <w:spacing w:before="60" w:after="60"/>
            </w:pPr>
            <w:r>
              <w:rPr>
                <w:rFonts w:ascii="Arial" w:eastAsia="Arial" w:hAnsi="Arial" w:cs="Arial"/>
                <w:color w:val="404040"/>
                <w:sz w:val="18"/>
                <w:szCs w:val="18"/>
              </w:rPr>
              <w:t>Strict extractive prompt fails — motivated NOT FOUND retry loop design</w:t>
            </w:r>
          </w:p>
        </w:tc>
      </w:tr>
      <w:tr w:rsidR="00115410" w14:paraId="354FC72B"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44D985E3" w14:textId="77777777" w:rsidR="00115410" w:rsidRDefault="00000000">
            <w:pPr>
              <w:spacing w:before="60" w:after="60"/>
              <w:jc w:val="center"/>
            </w:pPr>
            <w:r>
              <w:rPr>
                <w:rFonts w:ascii="Arial" w:eastAsia="Arial" w:hAnsi="Arial" w:cs="Arial"/>
                <w:color w:val="404040"/>
                <w:sz w:val="18"/>
                <w:szCs w:val="18"/>
              </w:rPr>
              <w:t>2</w:t>
            </w:r>
          </w:p>
        </w:tc>
        <w:tc>
          <w:tcPr>
            <w:tcW w:w="26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67F240AF" w14:textId="77777777" w:rsidR="00115410" w:rsidRDefault="00000000">
            <w:pPr>
              <w:spacing w:before="60" w:after="60"/>
            </w:pPr>
            <w:r>
              <w:rPr>
                <w:rFonts w:ascii="Arial" w:eastAsia="Arial" w:hAnsi="Arial" w:cs="Arial"/>
                <w:color w:val="404040"/>
                <w:sz w:val="18"/>
                <w:szCs w:val="18"/>
              </w:rPr>
              <w:t>900 questions, 2–4 hop (all subtypes)</w:t>
            </w:r>
          </w:p>
        </w:tc>
        <w:tc>
          <w:tcPr>
            <w:tcW w:w="26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53A87701" w14:textId="77777777" w:rsidR="00115410" w:rsidRDefault="00000000">
            <w:pPr>
              <w:spacing w:before="60" w:after="60"/>
            </w:pPr>
            <w:r>
              <w:rPr>
                <w:rFonts w:ascii="Arial" w:eastAsia="Arial" w:hAnsi="Arial" w:cs="Arial"/>
                <w:color w:val="404040"/>
                <w:sz w:val="18"/>
                <w:szCs w:val="18"/>
              </w:rPr>
              <w:t>Ablate decomposer prompts and reader strategies</w:t>
            </w:r>
          </w:p>
        </w:tc>
        <w:tc>
          <w:tcPr>
            <w:tcW w:w="32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00EA3DC1" w14:textId="77777777" w:rsidR="00115410" w:rsidRDefault="00000000">
            <w:pPr>
              <w:spacing w:before="60" w:after="60"/>
            </w:pPr>
            <w:r>
              <w:rPr>
                <w:rFonts w:ascii="Arial" w:eastAsia="Arial" w:hAnsi="Arial" w:cs="Arial"/>
                <w:color w:val="404040"/>
                <w:sz w:val="18"/>
                <w:szCs w:val="18"/>
              </w:rPr>
              <w:t>24-hour SLURM limit; Chain-of-Note loses precise spans; self-judge bias eliminated</w:t>
            </w:r>
          </w:p>
        </w:tc>
      </w:tr>
      <w:tr w:rsidR="00115410" w14:paraId="20B177C2"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987CFC" w14:textId="77777777" w:rsidR="00115410" w:rsidRDefault="00000000">
            <w:pPr>
              <w:spacing w:before="60" w:after="60"/>
              <w:jc w:val="center"/>
            </w:pPr>
            <w:r>
              <w:rPr>
                <w:rFonts w:ascii="Arial" w:eastAsia="Arial" w:hAnsi="Arial" w:cs="Arial"/>
                <w:color w:val="404040"/>
                <w:sz w:val="18"/>
                <w:szCs w:val="18"/>
              </w:rPr>
              <w:t>3</w:t>
            </w:r>
          </w:p>
        </w:tc>
        <w:tc>
          <w:tcPr>
            <w:tcW w:w="2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FFB604" w14:textId="77777777" w:rsidR="00115410" w:rsidRDefault="00000000">
            <w:pPr>
              <w:spacing w:before="60" w:after="60"/>
            </w:pPr>
            <w:r>
              <w:rPr>
                <w:rFonts w:ascii="Arial" w:eastAsia="Arial" w:hAnsi="Arial" w:cs="Arial"/>
                <w:color w:val="404040"/>
                <w:sz w:val="18"/>
                <w:szCs w:val="18"/>
              </w:rPr>
              <w:t xml:space="preserve">19,938 questions, full </w:t>
            </w:r>
            <w:proofErr w:type="spellStart"/>
            <w:r>
              <w:rPr>
                <w:rFonts w:ascii="Arial" w:eastAsia="Arial" w:hAnsi="Arial" w:cs="Arial"/>
                <w:color w:val="404040"/>
                <w:sz w:val="18"/>
                <w:szCs w:val="18"/>
              </w:rPr>
              <w:t>MuSiQue</w:t>
            </w:r>
            <w:proofErr w:type="spellEnd"/>
            <w:r>
              <w:rPr>
                <w:rFonts w:ascii="Arial" w:eastAsia="Arial" w:hAnsi="Arial" w:cs="Arial"/>
                <w:color w:val="404040"/>
                <w:sz w:val="18"/>
                <w:szCs w:val="18"/>
              </w:rPr>
              <w:t xml:space="preserve"> training set</w:t>
            </w:r>
          </w:p>
        </w:tc>
        <w:tc>
          <w:tcPr>
            <w:tcW w:w="2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F666CE" w14:textId="77777777" w:rsidR="00115410" w:rsidRDefault="00000000">
            <w:pPr>
              <w:spacing w:before="60" w:after="60"/>
            </w:pPr>
            <w:r>
              <w:rPr>
                <w:rFonts w:ascii="Arial" w:eastAsia="Arial" w:hAnsi="Arial" w:cs="Arial"/>
                <w:color w:val="404040"/>
                <w:sz w:val="18"/>
                <w:szCs w:val="18"/>
              </w:rPr>
              <w:t>Validate findings at scale; robust per-hop estimates</w:t>
            </w:r>
          </w:p>
        </w:tc>
        <w:tc>
          <w:tcPr>
            <w:tcW w:w="3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D2E53E" w14:textId="77777777" w:rsidR="00115410" w:rsidRDefault="00000000">
            <w:pPr>
              <w:spacing w:before="60" w:after="60"/>
            </w:pPr>
            <w:r>
              <w:rPr>
                <w:rFonts w:ascii="Arial" w:eastAsia="Arial" w:hAnsi="Arial" w:cs="Arial"/>
                <w:color w:val="404040"/>
                <w:sz w:val="18"/>
                <w:szCs w:val="18"/>
              </w:rPr>
              <w:t>Batch merge deduplication; statistically reliable per-hop decomposition</w:t>
            </w:r>
          </w:p>
        </w:tc>
      </w:tr>
    </w:tbl>
    <w:p w14:paraId="534C0718" w14:textId="77777777" w:rsidR="00115410" w:rsidRDefault="00115410">
      <w:pPr>
        <w:spacing w:before="160"/>
      </w:pPr>
    </w:p>
    <w:p w14:paraId="26B917B6" w14:textId="77777777" w:rsidR="00115410" w:rsidRDefault="00000000">
      <w:pPr>
        <w:pStyle w:val="Heading1"/>
        <w:pBdr>
          <w:bottom w:val="single" w:sz="6" w:space="4" w:color="2E5FAC"/>
        </w:pBdr>
      </w:pPr>
      <w:r>
        <w:t>6.  Evaluation Metrics</w:t>
      </w:r>
    </w:p>
    <w:p w14:paraId="25CF5B7D" w14:textId="77777777" w:rsidR="00115410" w:rsidRDefault="00000000">
      <w:pPr>
        <w:spacing w:before="80" w:after="80" w:line="288" w:lineRule="auto"/>
        <w:jc w:val="both"/>
      </w:pPr>
      <w:r>
        <w:rPr>
          <w:color w:val="404040"/>
        </w:rPr>
        <w:t xml:space="preserve">We evaluate using five metrics, following the </w:t>
      </w:r>
      <w:proofErr w:type="spellStart"/>
      <w:r>
        <w:rPr>
          <w:color w:val="404040"/>
        </w:rPr>
        <w:t>MuSiQue</w:t>
      </w:r>
      <w:proofErr w:type="spellEnd"/>
      <w:r>
        <w:rPr>
          <w:color w:val="404040"/>
        </w:rPr>
        <w:t xml:space="preserve"> evaluation convention:</w:t>
      </w:r>
    </w:p>
    <w:p w14:paraId="1EF590FF" w14:textId="77777777" w:rsidR="00115410" w:rsidRDefault="00000000">
      <w:pPr>
        <w:pStyle w:val="ListParagraph"/>
        <w:numPr>
          <w:ilvl w:val="0"/>
          <w:numId w:val="2"/>
        </w:numPr>
        <w:spacing w:before="60" w:after="60" w:line="276" w:lineRule="auto"/>
      </w:pPr>
      <w:r>
        <w:rPr>
          <w:b/>
          <w:bCs/>
          <w:color w:val="404040"/>
        </w:rPr>
        <w:t xml:space="preserve">Exact Match (EM): </w:t>
      </w:r>
      <w:r>
        <w:rPr>
          <w:color w:val="404040"/>
        </w:rPr>
        <w:t xml:space="preserve">Binary score. 1 if the predicted answer exactly matches the gold answer or any of its aliases (after lowercasing and </w:t>
      </w:r>
      <w:proofErr w:type="spellStart"/>
      <w:r>
        <w:rPr>
          <w:color w:val="404040"/>
        </w:rPr>
        <w:t>normalising</w:t>
      </w:r>
      <w:proofErr w:type="spellEnd"/>
      <w:r>
        <w:rPr>
          <w:color w:val="404040"/>
        </w:rPr>
        <w:t xml:space="preserve"> punctuation), 0 otherwise. This is the primary metric for comparison with the Adaptive-RAG paper.</w:t>
      </w:r>
    </w:p>
    <w:p w14:paraId="4DC83E28" w14:textId="77777777" w:rsidR="00115410" w:rsidRDefault="00000000">
      <w:pPr>
        <w:pStyle w:val="ListParagraph"/>
        <w:numPr>
          <w:ilvl w:val="0"/>
          <w:numId w:val="2"/>
        </w:numPr>
        <w:spacing w:before="60" w:after="60" w:line="276" w:lineRule="auto"/>
      </w:pPr>
      <w:r>
        <w:rPr>
          <w:b/>
          <w:bCs/>
          <w:color w:val="404040"/>
        </w:rPr>
        <w:t xml:space="preserve">F1: </w:t>
      </w:r>
      <w:r>
        <w:rPr>
          <w:color w:val="404040"/>
        </w:rPr>
        <w:t>Token-level F1 between the predicted answer and the gold answer. Measures partial credit for answers that overlap with the gold but are not exact matches.</w:t>
      </w:r>
    </w:p>
    <w:p w14:paraId="1605753A" w14:textId="77777777" w:rsidR="00115410" w:rsidRDefault="00000000">
      <w:pPr>
        <w:pStyle w:val="ListParagraph"/>
        <w:numPr>
          <w:ilvl w:val="0"/>
          <w:numId w:val="2"/>
        </w:numPr>
        <w:spacing w:before="60" w:after="60" w:line="276" w:lineRule="auto"/>
      </w:pPr>
      <w:r>
        <w:rPr>
          <w:b/>
          <w:bCs/>
          <w:color w:val="404040"/>
        </w:rPr>
        <w:t xml:space="preserve">Precision / Recall: </w:t>
      </w:r>
      <w:r>
        <w:rPr>
          <w:color w:val="404040"/>
        </w:rPr>
        <w:t>Token-level precision and recall components of F1, reported for completeness.</w:t>
      </w:r>
    </w:p>
    <w:p w14:paraId="6A6EECBD" w14:textId="77777777" w:rsidR="00115410" w:rsidRDefault="00000000">
      <w:pPr>
        <w:pStyle w:val="ListParagraph"/>
        <w:numPr>
          <w:ilvl w:val="0"/>
          <w:numId w:val="2"/>
        </w:numPr>
        <w:spacing w:before="60" w:after="60" w:line="276" w:lineRule="auto"/>
      </w:pPr>
      <w:r>
        <w:rPr>
          <w:b/>
          <w:bCs/>
          <w:color w:val="404040"/>
        </w:rPr>
        <w:t>Judge Accuracy (</w:t>
      </w:r>
      <w:proofErr w:type="spellStart"/>
      <w:r>
        <w:rPr>
          <w:b/>
          <w:bCs/>
          <w:color w:val="404040"/>
        </w:rPr>
        <w:t>J.Acc</w:t>
      </w:r>
      <w:proofErr w:type="spellEnd"/>
      <w:r>
        <w:rPr>
          <w:b/>
          <w:bCs/>
          <w:color w:val="404040"/>
        </w:rPr>
        <w:t xml:space="preserve">): </w:t>
      </w:r>
      <w:r>
        <w:rPr>
          <w:color w:val="404040"/>
        </w:rPr>
        <w:t>Llama 3.3 70B scores the full reasoning trace on a 0–100 scale for factual accuracy.</w:t>
      </w:r>
    </w:p>
    <w:p w14:paraId="3C7CF11E" w14:textId="77777777" w:rsidR="00115410" w:rsidRDefault="00000000">
      <w:pPr>
        <w:pStyle w:val="ListParagraph"/>
        <w:numPr>
          <w:ilvl w:val="0"/>
          <w:numId w:val="2"/>
        </w:numPr>
        <w:spacing w:before="60" w:after="60" w:line="276" w:lineRule="auto"/>
      </w:pPr>
      <w:r>
        <w:rPr>
          <w:b/>
          <w:bCs/>
          <w:color w:val="404040"/>
        </w:rPr>
        <w:t>Judge Completeness (</w:t>
      </w:r>
      <w:proofErr w:type="spellStart"/>
      <w:r>
        <w:rPr>
          <w:b/>
          <w:bCs/>
          <w:color w:val="404040"/>
        </w:rPr>
        <w:t>J.Comp</w:t>
      </w:r>
      <w:proofErr w:type="spellEnd"/>
      <w:r>
        <w:rPr>
          <w:b/>
          <w:bCs/>
          <w:color w:val="404040"/>
        </w:rPr>
        <w:t xml:space="preserve">): </w:t>
      </w:r>
      <w:r>
        <w:rPr>
          <w:color w:val="404040"/>
        </w:rPr>
        <w:t>Llama 3.3 70B scores the reasoning trace on a 0–100 scale for answer completeness.</w:t>
      </w:r>
    </w:p>
    <w:p w14:paraId="203AD94D" w14:textId="77777777" w:rsidR="00115410" w:rsidRDefault="00115410">
      <w:pPr>
        <w:spacing w:before="60"/>
      </w:pPr>
    </w:p>
    <w:p w14:paraId="0CAF2ACE" w14:textId="77777777" w:rsidR="00115410" w:rsidRDefault="00000000">
      <w:pPr>
        <w:spacing w:before="80" w:after="80" w:line="288" w:lineRule="auto"/>
        <w:jc w:val="both"/>
      </w:pPr>
      <w:r>
        <w:rPr>
          <w:color w:val="404040"/>
        </w:rPr>
        <w:lastRenderedPageBreak/>
        <w:t>We also report NOT FOUND rate (percentage of final answers returning NOT FOUND), intermediate NOT FOUND rate (percentage of reasoning steps returning NOT FOUND before the final step), retry step percentage, and retrieval hit rate (percentage of steps where at least one retrieved paragraph is a supporting gold paragraph).</w:t>
      </w:r>
    </w:p>
    <w:p w14:paraId="3709CD6B" w14:textId="77777777" w:rsidR="00115410" w:rsidRDefault="00000000">
      <w:pPr>
        <w:pStyle w:val="Heading1"/>
        <w:pBdr>
          <w:bottom w:val="single" w:sz="6" w:space="4" w:color="2E5FAC"/>
        </w:pBdr>
      </w:pPr>
      <w:r>
        <w:t>7.  Experimental Results</w:t>
      </w:r>
    </w:p>
    <w:p w14:paraId="0E1A5EA3" w14:textId="77777777" w:rsidR="00115410" w:rsidRDefault="00000000">
      <w:pPr>
        <w:pStyle w:val="Heading2"/>
      </w:pPr>
      <w:r>
        <w:t>7.1  Phase 1 Results: Retrieval Configuration Comparison</w:t>
      </w:r>
    </w:p>
    <w:p w14:paraId="24AD41BF" w14:textId="77777777" w:rsidR="00115410" w:rsidRDefault="00000000">
      <w:pPr>
        <w:spacing w:before="60" w:after="120"/>
        <w:jc w:val="center"/>
      </w:pPr>
      <w:r>
        <w:rPr>
          <w:i/>
          <w:iCs/>
          <w:color w:val="404040"/>
        </w:rPr>
        <w:t xml:space="preserve">Table: </w:t>
      </w:r>
      <w:r>
        <w:rPr>
          <w:color w:val="404040"/>
          <w:sz w:val="20"/>
          <w:szCs w:val="20"/>
        </w:rPr>
        <w:t>Phase 1 Results — Five Retrieval Configurations on 100 Two-Hop Questions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960"/>
        <w:gridCol w:w="960"/>
        <w:gridCol w:w="960"/>
        <w:gridCol w:w="960"/>
        <w:gridCol w:w="1200"/>
        <w:gridCol w:w="1440"/>
      </w:tblGrid>
      <w:tr w:rsidR="00115410" w14:paraId="6D3F5315" w14:textId="77777777">
        <w:tblPrEx>
          <w:tblCellMar>
            <w:top w:w="0" w:type="dxa"/>
            <w:bottom w:w="0" w:type="dxa"/>
          </w:tblCellMar>
        </w:tblPrEx>
        <w:tc>
          <w:tcPr>
            <w:tcW w:w="324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25C00E83" w14:textId="77777777" w:rsidR="00115410" w:rsidRDefault="00000000">
            <w:pPr>
              <w:spacing w:before="60" w:after="60"/>
            </w:pPr>
            <w:r>
              <w:rPr>
                <w:rFonts w:ascii="Arial" w:eastAsia="Arial" w:hAnsi="Arial" w:cs="Arial"/>
                <w:b/>
                <w:bCs/>
                <w:color w:val="FFFFFF"/>
                <w:sz w:val="18"/>
                <w:szCs w:val="18"/>
              </w:rPr>
              <w:t>Configuration</w:t>
            </w:r>
          </w:p>
        </w:tc>
        <w:tc>
          <w:tcPr>
            <w:tcW w:w="96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53F96E10" w14:textId="77777777" w:rsidR="00115410" w:rsidRDefault="00000000">
            <w:pPr>
              <w:spacing w:before="60" w:after="60"/>
              <w:jc w:val="center"/>
            </w:pPr>
            <w:r>
              <w:rPr>
                <w:rFonts w:ascii="Arial" w:eastAsia="Arial" w:hAnsi="Arial" w:cs="Arial"/>
                <w:b/>
                <w:bCs/>
                <w:color w:val="FFFFFF"/>
                <w:sz w:val="18"/>
                <w:szCs w:val="18"/>
              </w:rPr>
              <w:t>EM</w:t>
            </w:r>
          </w:p>
        </w:tc>
        <w:tc>
          <w:tcPr>
            <w:tcW w:w="96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230037AD" w14:textId="77777777" w:rsidR="00115410" w:rsidRDefault="00000000">
            <w:pPr>
              <w:spacing w:before="60" w:after="60"/>
              <w:jc w:val="center"/>
            </w:pPr>
            <w:r>
              <w:rPr>
                <w:rFonts w:ascii="Arial" w:eastAsia="Arial" w:hAnsi="Arial" w:cs="Arial"/>
                <w:b/>
                <w:bCs/>
                <w:color w:val="FFFFFF"/>
                <w:sz w:val="18"/>
                <w:szCs w:val="18"/>
              </w:rPr>
              <w:t>F1</w:t>
            </w:r>
          </w:p>
        </w:tc>
        <w:tc>
          <w:tcPr>
            <w:tcW w:w="96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5A64B5D9" w14:textId="77777777" w:rsidR="00115410" w:rsidRDefault="00000000">
            <w:pPr>
              <w:spacing w:before="60" w:after="60"/>
              <w:jc w:val="center"/>
            </w:pPr>
            <w:proofErr w:type="spellStart"/>
            <w:r>
              <w:rPr>
                <w:rFonts w:ascii="Arial" w:eastAsia="Arial" w:hAnsi="Arial" w:cs="Arial"/>
                <w:b/>
                <w:bCs/>
                <w:color w:val="FFFFFF"/>
                <w:sz w:val="18"/>
                <w:szCs w:val="18"/>
              </w:rPr>
              <w:t>Prec</w:t>
            </w:r>
            <w:proofErr w:type="spellEnd"/>
          </w:p>
        </w:tc>
        <w:tc>
          <w:tcPr>
            <w:tcW w:w="96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64A1230A" w14:textId="77777777" w:rsidR="00115410" w:rsidRDefault="00000000">
            <w:pPr>
              <w:spacing w:before="60" w:after="60"/>
              <w:jc w:val="center"/>
            </w:pPr>
            <w:r>
              <w:rPr>
                <w:rFonts w:ascii="Arial" w:eastAsia="Arial" w:hAnsi="Arial" w:cs="Arial"/>
                <w:b/>
                <w:bCs/>
                <w:color w:val="FFFFFF"/>
                <w:sz w:val="18"/>
                <w:szCs w:val="18"/>
              </w:rPr>
              <w:t>Recall</w:t>
            </w:r>
          </w:p>
        </w:tc>
        <w:tc>
          <w:tcPr>
            <w:tcW w:w="120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14CA3557" w14:textId="77777777" w:rsidR="00115410" w:rsidRDefault="00000000">
            <w:pPr>
              <w:spacing w:before="60" w:after="60"/>
              <w:jc w:val="center"/>
            </w:pPr>
            <w:proofErr w:type="spellStart"/>
            <w:r>
              <w:rPr>
                <w:rFonts w:ascii="Arial" w:eastAsia="Arial" w:hAnsi="Arial" w:cs="Arial"/>
                <w:b/>
                <w:bCs/>
                <w:color w:val="FFFFFF"/>
                <w:sz w:val="18"/>
                <w:szCs w:val="18"/>
              </w:rPr>
              <w:t>J.Acc</w:t>
            </w:r>
            <w:proofErr w:type="spellEnd"/>
          </w:p>
        </w:tc>
        <w:tc>
          <w:tcPr>
            <w:tcW w:w="144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2C6D0401" w14:textId="77777777" w:rsidR="00115410" w:rsidRDefault="00000000">
            <w:pPr>
              <w:spacing w:before="60" w:after="60"/>
              <w:jc w:val="center"/>
            </w:pPr>
            <w:proofErr w:type="spellStart"/>
            <w:r>
              <w:rPr>
                <w:rFonts w:ascii="Arial" w:eastAsia="Arial" w:hAnsi="Arial" w:cs="Arial"/>
                <w:b/>
                <w:bCs/>
                <w:color w:val="FFFFFF"/>
                <w:sz w:val="18"/>
                <w:szCs w:val="18"/>
              </w:rPr>
              <w:t>J.Comp</w:t>
            </w:r>
            <w:proofErr w:type="spellEnd"/>
          </w:p>
        </w:tc>
      </w:tr>
      <w:tr w:rsidR="00115410" w14:paraId="4EADF67D"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6339BA" w14:textId="77777777" w:rsidR="00115410" w:rsidRDefault="00000000">
            <w:pPr>
              <w:spacing w:before="60" w:after="60"/>
            </w:pPr>
            <w:r>
              <w:rPr>
                <w:rFonts w:ascii="Arial" w:eastAsia="Arial" w:hAnsi="Arial" w:cs="Arial"/>
                <w:color w:val="404040"/>
                <w:sz w:val="18"/>
                <w:szCs w:val="18"/>
              </w:rPr>
              <w:t>all-MiniLM-L6-v2 (Vector + Cosine)</w:t>
            </w:r>
          </w:p>
        </w:tc>
        <w:tc>
          <w:tcPr>
            <w:tcW w:w="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AA5A07" w14:textId="77777777" w:rsidR="00115410" w:rsidRDefault="00000000">
            <w:pPr>
              <w:spacing w:before="60" w:after="60"/>
              <w:jc w:val="center"/>
            </w:pPr>
            <w:r>
              <w:rPr>
                <w:rFonts w:ascii="Arial" w:eastAsia="Arial" w:hAnsi="Arial" w:cs="Arial"/>
                <w:color w:val="404040"/>
                <w:sz w:val="18"/>
                <w:szCs w:val="18"/>
              </w:rPr>
              <w:t>0.50</w:t>
            </w:r>
          </w:p>
        </w:tc>
        <w:tc>
          <w:tcPr>
            <w:tcW w:w="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4CA6FF" w14:textId="77777777" w:rsidR="00115410" w:rsidRDefault="00000000">
            <w:pPr>
              <w:spacing w:before="60" w:after="60"/>
              <w:jc w:val="center"/>
            </w:pPr>
            <w:r>
              <w:rPr>
                <w:rFonts w:ascii="Arial" w:eastAsia="Arial" w:hAnsi="Arial" w:cs="Arial"/>
                <w:color w:val="404040"/>
                <w:sz w:val="18"/>
                <w:szCs w:val="18"/>
              </w:rPr>
              <w:t>0.607</w:t>
            </w:r>
          </w:p>
        </w:tc>
        <w:tc>
          <w:tcPr>
            <w:tcW w:w="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AF400E" w14:textId="77777777" w:rsidR="00115410" w:rsidRDefault="00000000">
            <w:pPr>
              <w:spacing w:before="60" w:after="60"/>
              <w:jc w:val="center"/>
            </w:pPr>
            <w:r>
              <w:rPr>
                <w:rFonts w:ascii="Arial" w:eastAsia="Arial" w:hAnsi="Arial" w:cs="Arial"/>
                <w:color w:val="404040"/>
                <w:sz w:val="18"/>
                <w:szCs w:val="18"/>
              </w:rPr>
              <w:t>0.600</w:t>
            </w:r>
          </w:p>
        </w:tc>
        <w:tc>
          <w:tcPr>
            <w:tcW w:w="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393480" w14:textId="77777777" w:rsidR="00115410" w:rsidRDefault="00000000">
            <w:pPr>
              <w:spacing w:before="60" w:after="60"/>
              <w:jc w:val="center"/>
            </w:pPr>
            <w:r>
              <w:rPr>
                <w:rFonts w:ascii="Arial" w:eastAsia="Arial" w:hAnsi="Arial" w:cs="Arial"/>
                <w:color w:val="404040"/>
                <w:sz w:val="18"/>
                <w:szCs w:val="18"/>
              </w:rPr>
              <w:t>0.660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9FDD0E" w14:textId="77777777" w:rsidR="00115410" w:rsidRDefault="00000000">
            <w:pPr>
              <w:spacing w:before="60" w:after="60"/>
              <w:jc w:val="center"/>
            </w:pPr>
            <w:r>
              <w:rPr>
                <w:rFonts w:ascii="Arial" w:eastAsia="Arial" w:hAnsi="Arial" w:cs="Arial"/>
                <w:color w:val="404040"/>
                <w:sz w:val="18"/>
                <w:szCs w:val="18"/>
              </w:rPr>
              <w:t>66.1</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F031A9" w14:textId="77777777" w:rsidR="00115410" w:rsidRDefault="00000000">
            <w:pPr>
              <w:spacing w:before="60" w:after="60"/>
              <w:jc w:val="center"/>
            </w:pPr>
            <w:r>
              <w:rPr>
                <w:rFonts w:ascii="Arial" w:eastAsia="Arial" w:hAnsi="Arial" w:cs="Arial"/>
                <w:color w:val="404040"/>
                <w:sz w:val="18"/>
                <w:szCs w:val="18"/>
              </w:rPr>
              <w:t>87.5</w:t>
            </w:r>
          </w:p>
        </w:tc>
      </w:tr>
      <w:tr w:rsidR="00115410" w14:paraId="2831288D"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02D5E7F0" w14:textId="77777777" w:rsidR="00115410" w:rsidRDefault="00000000">
            <w:pPr>
              <w:spacing w:before="60" w:after="60"/>
            </w:pPr>
            <w:r>
              <w:rPr>
                <w:rFonts w:ascii="Arial" w:eastAsia="Arial" w:hAnsi="Arial" w:cs="Arial"/>
                <w:color w:val="404040"/>
                <w:sz w:val="18"/>
                <w:szCs w:val="18"/>
              </w:rPr>
              <w:t>multi-</w:t>
            </w:r>
            <w:proofErr w:type="spellStart"/>
            <w:r>
              <w:rPr>
                <w:rFonts w:ascii="Arial" w:eastAsia="Arial" w:hAnsi="Arial" w:cs="Arial"/>
                <w:color w:val="404040"/>
                <w:sz w:val="18"/>
                <w:szCs w:val="18"/>
              </w:rPr>
              <w:t>qa</w:t>
            </w:r>
            <w:proofErr w:type="spellEnd"/>
            <w:r>
              <w:rPr>
                <w:rFonts w:ascii="Arial" w:eastAsia="Arial" w:hAnsi="Arial" w:cs="Arial"/>
                <w:color w:val="404040"/>
                <w:sz w:val="18"/>
                <w:szCs w:val="18"/>
              </w:rPr>
              <w:t>-</w:t>
            </w:r>
            <w:proofErr w:type="spellStart"/>
            <w:r>
              <w:rPr>
                <w:rFonts w:ascii="Arial" w:eastAsia="Arial" w:hAnsi="Arial" w:cs="Arial"/>
                <w:color w:val="404040"/>
                <w:sz w:val="18"/>
                <w:szCs w:val="18"/>
              </w:rPr>
              <w:t>mpnet</w:t>
            </w:r>
            <w:proofErr w:type="spellEnd"/>
            <w:r>
              <w:rPr>
                <w:rFonts w:ascii="Arial" w:eastAsia="Arial" w:hAnsi="Arial" w:cs="Arial"/>
                <w:color w:val="404040"/>
                <w:sz w:val="18"/>
                <w:szCs w:val="18"/>
              </w:rPr>
              <w:t xml:space="preserve"> (Vector + Cosine)</w:t>
            </w:r>
          </w:p>
        </w:tc>
        <w:tc>
          <w:tcPr>
            <w:tcW w:w="96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632FA373" w14:textId="77777777" w:rsidR="00115410" w:rsidRDefault="00000000">
            <w:pPr>
              <w:spacing w:before="60" w:after="60"/>
              <w:jc w:val="center"/>
            </w:pPr>
            <w:r>
              <w:rPr>
                <w:rFonts w:ascii="Arial" w:eastAsia="Arial" w:hAnsi="Arial" w:cs="Arial"/>
                <w:color w:val="404040"/>
                <w:sz w:val="18"/>
                <w:szCs w:val="18"/>
              </w:rPr>
              <w:t>0.48</w:t>
            </w:r>
          </w:p>
        </w:tc>
        <w:tc>
          <w:tcPr>
            <w:tcW w:w="96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359E54A3" w14:textId="77777777" w:rsidR="00115410" w:rsidRDefault="00000000">
            <w:pPr>
              <w:spacing w:before="60" w:after="60"/>
              <w:jc w:val="center"/>
            </w:pPr>
            <w:r>
              <w:rPr>
                <w:rFonts w:ascii="Arial" w:eastAsia="Arial" w:hAnsi="Arial" w:cs="Arial"/>
                <w:color w:val="404040"/>
                <w:sz w:val="18"/>
                <w:szCs w:val="18"/>
              </w:rPr>
              <w:t>0.613</w:t>
            </w:r>
          </w:p>
        </w:tc>
        <w:tc>
          <w:tcPr>
            <w:tcW w:w="96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1621C43D" w14:textId="77777777" w:rsidR="00115410" w:rsidRDefault="00000000">
            <w:pPr>
              <w:spacing w:before="60" w:after="60"/>
              <w:jc w:val="center"/>
            </w:pPr>
            <w:r>
              <w:rPr>
                <w:rFonts w:ascii="Arial" w:eastAsia="Arial" w:hAnsi="Arial" w:cs="Arial"/>
                <w:color w:val="404040"/>
                <w:sz w:val="18"/>
                <w:szCs w:val="18"/>
              </w:rPr>
              <w:t>0.597</w:t>
            </w:r>
          </w:p>
        </w:tc>
        <w:tc>
          <w:tcPr>
            <w:tcW w:w="96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28721587" w14:textId="77777777" w:rsidR="00115410" w:rsidRDefault="00000000">
            <w:pPr>
              <w:spacing w:before="60" w:after="60"/>
              <w:jc w:val="center"/>
            </w:pPr>
            <w:r>
              <w:rPr>
                <w:rFonts w:ascii="Arial" w:eastAsia="Arial" w:hAnsi="Arial" w:cs="Arial"/>
                <w:color w:val="404040"/>
                <w:sz w:val="18"/>
                <w:szCs w:val="18"/>
              </w:rPr>
              <w:t>0.681</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3BB0ACD1" w14:textId="77777777" w:rsidR="00115410" w:rsidRDefault="00000000">
            <w:pPr>
              <w:spacing w:before="60" w:after="60"/>
              <w:jc w:val="center"/>
            </w:pPr>
            <w:r>
              <w:rPr>
                <w:rFonts w:ascii="Arial" w:eastAsia="Arial" w:hAnsi="Arial" w:cs="Arial"/>
                <w:color w:val="404040"/>
                <w:sz w:val="18"/>
                <w:szCs w:val="18"/>
              </w:rPr>
              <w:t>68.3</w:t>
            </w:r>
          </w:p>
        </w:tc>
        <w:tc>
          <w:tcPr>
            <w:tcW w:w="14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03E2A06D" w14:textId="77777777" w:rsidR="00115410" w:rsidRDefault="00000000">
            <w:pPr>
              <w:spacing w:before="60" w:after="60"/>
              <w:jc w:val="center"/>
            </w:pPr>
            <w:r>
              <w:rPr>
                <w:rFonts w:ascii="Arial" w:eastAsia="Arial" w:hAnsi="Arial" w:cs="Arial"/>
                <w:color w:val="404040"/>
                <w:sz w:val="18"/>
                <w:szCs w:val="18"/>
              </w:rPr>
              <w:t>89.3</w:t>
            </w:r>
          </w:p>
        </w:tc>
      </w:tr>
      <w:tr w:rsidR="00115410" w14:paraId="388BFAA3"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ED707C" w14:textId="77777777" w:rsidR="00115410" w:rsidRDefault="00000000">
            <w:pPr>
              <w:spacing w:before="60" w:after="60"/>
            </w:pPr>
            <w:r>
              <w:rPr>
                <w:rFonts w:ascii="Arial" w:eastAsia="Arial" w:hAnsi="Arial" w:cs="Arial"/>
                <w:color w:val="404040"/>
                <w:sz w:val="18"/>
                <w:szCs w:val="18"/>
              </w:rPr>
              <w:t>BM25 + Dense Hybrid (multi-</w:t>
            </w:r>
            <w:proofErr w:type="spellStart"/>
            <w:r>
              <w:rPr>
                <w:rFonts w:ascii="Arial" w:eastAsia="Arial" w:hAnsi="Arial" w:cs="Arial"/>
                <w:color w:val="404040"/>
                <w:sz w:val="18"/>
                <w:szCs w:val="18"/>
              </w:rPr>
              <w:t>qa</w:t>
            </w:r>
            <w:proofErr w:type="spellEnd"/>
            <w:r>
              <w:rPr>
                <w:rFonts w:ascii="Arial" w:eastAsia="Arial" w:hAnsi="Arial" w:cs="Arial"/>
                <w:color w:val="404040"/>
                <w:sz w:val="18"/>
                <w:szCs w:val="18"/>
              </w:rPr>
              <w:t>-</w:t>
            </w:r>
            <w:proofErr w:type="spellStart"/>
            <w:r>
              <w:rPr>
                <w:rFonts w:ascii="Arial" w:eastAsia="Arial" w:hAnsi="Arial" w:cs="Arial"/>
                <w:color w:val="404040"/>
                <w:sz w:val="18"/>
                <w:szCs w:val="18"/>
              </w:rPr>
              <w:t>mpnet</w:t>
            </w:r>
            <w:proofErr w:type="spellEnd"/>
            <w:r>
              <w:rPr>
                <w:rFonts w:ascii="Arial" w:eastAsia="Arial" w:hAnsi="Arial" w:cs="Arial"/>
                <w:color w:val="404040"/>
                <w:sz w:val="18"/>
                <w:szCs w:val="18"/>
              </w:rPr>
              <w:t>)</w:t>
            </w:r>
          </w:p>
        </w:tc>
        <w:tc>
          <w:tcPr>
            <w:tcW w:w="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00EE8F" w14:textId="77777777" w:rsidR="00115410" w:rsidRDefault="00000000">
            <w:pPr>
              <w:spacing w:before="60" w:after="60"/>
              <w:jc w:val="center"/>
            </w:pPr>
            <w:r>
              <w:rPr>
                <w:rFonts w:ascii="Arial" w:eastAsia="Arial" w:hAnsi="Arial" w:cs="Arial"/>
                <w:color w:val="404040"/>
                <w:sz w:val="18"/>
                <w:szCs w:val="18"/>
              </w:rPr>
              <w:t>0.49</w:t>
            </w:r>
          </w:p>
        </w:tc>
        <w:tc>
          <w:tcPr>
            <w:tcW w:w="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CCAF8E" w14:textId="77777777" w:rsidR="00115410" w:rsidRDefault="00000000">
            <w:pPr>
              <w:spacing w:before="60" w:after="60"/>
              <w:jc w:val="center"/>
            </w:pPr>
            <w:r>
              <w:rPr>
                <w:rFonts w:ascii="Arial" w:eastAsia="Arial" w:hAnsi="Arial" w:cs="Arial"/>
                <w:color w:val="404040"/>
                <w:sz w:val="18"/>
                <w:szCs w:val="18"/>
              </w:rPr>
              <w:t>0.617</w:t>
            </w:r>
          </w:p>
        </w:tc>
        <w:tc>
          <w:tcPr>
            <w:tcW w:w="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77A420" w14:textId="77777777" w:rsidR="00115410" w:rsidRDefault="00000000">
            <w:pPr>
              <w:spacing w:before="60" w:after="60"/>
              <w:jc w:val="center"/>
            </w:pPr>
            <w:r>
              <w:rPr>
                <w:rFonts w:ascii="Arial" w:eastAsia="Arial" w:hAnsi="Arial" w:cs="Arial"/>
                <w:color w:val="404040"/>
                <w:sz w:val="18"/>
                <w:szCs w:val="18"/>
              </w:rPr>
              <w:t>0.597</w:t>
            </w:r>
          </w:p>
        </w:tc>
        <w:tc>
          <w:tcPr>
            <w:tcW w:w="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E05765" w14:textId="77777777" w:rsidR="00115410" w:rsidRDefault="00000000">
            <w:pPr>
              <w:spacing w:before="60" w:after="60"/>
              <w:jc w:val="center"/>
            </w:pPr>
            <w:r>
              <w:rPr>
                <w:rFonts w:ascii="Arial" w:eastAsia="Arial" w:hAnsi="Arial" w:cs="Arial"/>
                <w:color w:val="404040"/>
                <w:sz w:val="18"/>
                <w:szCs w:val="18"/>
              </w:rPr>
              <w:t>0.685</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85B859" w14:textId="77777777" w:rsidR="00115410" w:rsidRDefault="00000000">
            <w:pPr>
              <w:spacing w:before="60" w:after="60"/>
              <w:jc w:val="center"/>
            </w:pPr>
            <w:r>
              <w:rPr>
                <w:rFonts w:ascii="Arial" w:eastAsia="Arial" w:hAnsi="Arial" w:cs="Arial"/>
                <w:color w:val="404040"/>
                <w:sz w:val="18"/>
                <w:szCs w:val="18"/>
              </w:rPr>
              <w:t>68.0</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FE1583" w14:textId="77777777" w:rsidR="00115410" w:rsidRDefault="00000000">
            <w:pPr>
              <w:spacing w:before="60" w:after="60"/>
              <w:jc w:val="center"/>
            </w:pPr>
            <w:r>
              <w:rPr>
                <w:rFonts w:ascii="Arial" w:eastAsia="Arial" w:hAnsi="Arial" w:cs="Arial"/>
                <w:color w:val="404040"/>
                <w:sz w:val="18"/>
                <w:szCs w:val="18"/>
              </w:rPr>
              <w:t>89.3</w:t>
            </w:r>
          </w:p>
        </w:tc>
      </w:tr>
      <w:tr w:rsidR="00115410" w14:paraId="0F872499"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6D1B13F5" w14:textId="77777777" w:rsidR="00115410" w:rsidRDefault="00000000">
            <w:pPr>
              <w:spacing w:before="60" w:after="60"/>
            </w:pPr>
            <w:r>
              <w:rPr>
                <w:rFonts w:ascii="Arial" w:eastAsia="Arial" w:hAnsi="Arial" w:cs="Arial"/>
                <w:b/>
                <w:bCs/>
                <w:color w:val="FFFFFF"/>
                <w:sz w:val="18"/>
                <w:szCs w:val="18"/>
              </w:rPr>
              <w:t xml:space="preserve">BGE-M3 + </w:t>
            </w:r>
            <w:proofErr w:type="spellStart"/>
            <w:r>
              <w:rPr>
                <w:rFonts w:ascii="Arial" w:eastAsia="Arial" w:hAnsi="Arial" w:cs="Arial"/>
                <w:b/>
                <w:bCs/>
                <w:color w:val="FFFFFF"/>
                <w:sz w:val="18"/>
                <w:szCs w:val="18"/>
              </w:rPr>
              <w:t>CrossEncoder</w:t>
            </w:r>
            <w:proofErr w:type="spellEnd"/>
            <w:r>
              <w:rPr>
                <w:rFonts w:ascii="Arial" w:eastAsia="Arial" w:hAnsi="Arial" w:cs="Arial"/>
                <w:b/>
                <w:bCs/>
                <w:color w:val="FFFFFF"/>
                <w:sz w:val="18"/>
                <w:szCs w:val="18"/>
              </w:rPr>
              <w:t xml:space="preserve"> </w:t>
            </w:r>
            <w:proofErr w:type="spellStart"/>
            <w:r>
              <w:rPr>
                <w:rFonts w:ascii="Arial" w:eastAsia="Arial" w:hAnsi="Arial" w:cs="Arial"/>
                <w:b/>
                <w:bCs/>
                <w:color w:val="FFFFFF"/>
                <w:sz w:val="18"/>
                <w:szCs w:val="18"/>
              </w:rPr>
              <w:t>Reranker</w:t>
            </w:r>
            <w:proofErr w:type="spellEnd"/>
            <w:r>
              <w:rPr>
                <w:rFonts w:ascii="Arial" w:eastAsia="Arial" w:hAnsi="Arial" w:cs="Arial"/>
                <w:b/>
                <w:bCs/>
                <w:color w:val="FFFFFF"/>
                <w:sz w:val="18"/>
                <w:szCs w:val="18"/>
              </w:rPr>
              <w:t xml:space="preserve"> ✓ BEST</w:t>
            </w:r>
          </w:p>
        </w:tc>
        <w:tc>
          <w:tcPr>
            <w:tcW w:w="96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42D9888D" w14:textId="77777777" w:rsidR="00115410" w:rsidRDefault="00000000">
            <w:pPr>
              <w:spacing w:before="60" w:after="60"/>
              <w:jc w:val="center"/>
            </w:pPr>
            <w:r>
              <w:rPr>
                <w:rFonts w:ascii="Arial" w:eastAsia="Arial" w:hAnsi="Arial" w:cs="Arial"/>
                <w:b/>
                <w:bCs/>
                <w:color w:val="FFFFFF"/>
                <w:sz w:val="18"/>
                <w:szCs w:val="18"/>
              </w:rPr>
              <w:t>0.52</w:t>
            </w:r>
          </w:p>
        </w:tc>
        <w:tc>
          <w:tcPr>
            <w:tcW w:w="96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2E586E74" w14:textId="77777777" w:rsidR="00115410" w:rsidRDefault="00000000">
            <w:pPr>
              <w:spacing w:before="60" w:after="60"/>
              <w:jc w:val="center"/>
            </w:pPr>
            <w:r>
              <w:rPr>
                <w:rFonts w:ascii="Arial" w:eastAsia="Arial" w:hAnsi="Arial" w:cs="Arial"/>
                <w:b/>
                <w:bCs/>
                <w:color w:val="FFFFFF"/>
                <w:sz w:val="18"/>
                <w:szCs w:val="18"/>
              </w:rPr>
              <w:t>0.659</w:t>
            </w:r>
          </w:p>
        </w:tc>
        <w:tc>
          <w:tcPr>
            <w:tcW w:w="96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11921AD4" w14:textId="77777777" w:rsidR="00115410" w:rsidRDefault="00000000">
            <w:pPr>
              <w:spacing w:before="60" w:after="60"/>
              <w:jc w:val="center"/>
            </w:pPr>
            <w:r>
              <w:rPr>
                <w:rFonts w:ascii="Arial" w:eastAsia="Arial" w:hAnsi="Arial" w:cs="Arial"/>
                <w:b/>
                <w:bCs/>
                <w:color w:val="FFFFFF"/>
                <w:sz w:val="18"/>
                <w:szCs w:val="18"/>
              </w:rPr>
              <w:t>0.637</w:t>
            </w:r>
          </w:p>
        </w:tc>
        <w:tc>
          <w:tcPr>
            <w:tcW w:w="96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2D1C03D2" w14:textId="77777777" w:rsidR="00115410" w:rsidRDefault="00000000">
            <w:pPr>
              <w:spacing w:before="60" w:after="60"/>
              <w:jc w:val="center"/>
            </w:pPr>
            <w:r>
              <w:rPr>
                <w:rFonts w:ascii="Arial" w:eastAsia="Arial" w:hAnsi="Arial" w:cs="Arial"/>
                <w:b/>
                <w:bCs/>
                <w:color w:val="FFFFFF"/>
                <w:sz w:val="18"/>
                <w:szCs w:val="18"/>
              </w:rPr>
              <w:t>0.731</w:t>
            </w:r>
          </w:p>
        </w:tc>
        <w:tc>
          <w:tcPr>
            <w:tcW w:w="12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26CB49BC" w14:textId="77777777" w:rsidR="00115410" w:rsidRDefault="00000000">
            <w:pPr>
              <w:spacing w:before="60" w:after="60"/>
              <w:jc w:val="center"/>
            </w:pPr>
            <w:r>
              <w:rPr>
                <w:rFonts w:ascii="Arial" w:eastAsia="Arial" w:hAnsi="Arial" w:cs="Arial"/>
                <w:b/>
                <w:bCs/>
                <w:color w:val="FFFFFF"/>
                <w:sz w:val="18"/>
                <w:szCs w:val="18"/>
              </w:rPr>
              <w:t>73.9</w:t>
            </w:r>
          </w:p>
        </w:tc>
        <w:tc>
          <w:tcPr>
            <w:tcW w:w="144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5FD87ED9" w14:textId="77777777" w:rsidR="00115410" w:rsidRDefault="00000000">
            <w:pPr>
              <w:spacing w:before="60" w:after="60"/>
              <w:jc w:val="center"/>
            </w:pPr>
            <w:r>
              <w:rPr>
                <w:rFonts w:ascii="Arial" w:eastAsia="Arial" w:hAnsi="Arial" w:cs="Arial"/>
                <w:b/>
                <w:bCs/>
                <w:color w:val="FFFFFF"/>
                <w:sz w:val="18"/>
                <w:szCs w:val="18"/>
              </w:rPr>
              <w:t>90.2</w:t>
            </w:r>
          </w:p>
        </w:tc>
      </w:tr>
      <w:tr w:rsidR="00115410" w14:paraId="3B01AF34"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4E93CC49" w14:textId="77777777" w:rsidR="00115410" w:rsidRDefault="00000000">
            <w:pPr>
              <w:spacing w:before="60" w:after="60"/>
            </w:pPr>
            <w:r>
              <w:rPr>
                <w:rFonts w:ascii="Arial" w:eastAsia="Arial" w:hAnsi="Arial" w:cs="Arial"/>
                <w:color w:val="404040"/>
                <w:sz w:val="18"/>
                <w:szCs w:val="18"/>
              </w:rPr>
              <w:t xml:space="preserve">BGE-M3 + </w:t>
            </w:r>
            <w:proofErr w:type="spellStart"/>
            <w:r>
              <w:rPr>
                <w:rFonts w:ascii="Arial" w:eastAsia="Arial" w:hAnsi="Arial" w:cs="Arial"/>
                <w:color w:val="404040"/>
                <w:sz w:val="18"/>
                <w:szCs w:val="18"/>
              </w:rPr>
              <w:t>Reranker</w:t>
            </w:r>
            <w:proofErr w:type="spellEnd"/>
            <w:r>
              <w:rPr>
                <w:rFonts w:ascii="Arial" w:eastAsia="Arial" w:hAnsi="Arial" w:cs="Arial"/>
                <w:color w:val="404040"/>
                <w:sz w:val="18"/>
                <w:szCs w:val="18"/>
              </w:rPr>
              <w:t xml:space="preserve"> (strict prompt ablation)</w:t>
            </w:r>
          </w:p>
        </w:tc>
        <w:tc>
          <w:tcPr>
            <w:tcW w:w="96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1710EA08" w14:textId="77777777" w:rsidR="00115410" w:rsidRDefault="00000000">
            <w:pPr>
              <w:spacing w:before="60" w:after="60"/>
              <w:jc w:val="center"/>
            </w:pPr>
            <w:r>
              <w:rPr>
                <w:rFonts w:ascii="Arial" w:eastAsia="Arial" w:hAnsi="Arial" w:cs="Arial"/>
                <w:color w:val="404040"/>
                <w:sz w:val="18"/>
                <w:szCs w:val="18"/>
              </w:rPr>
              <w:t>0.34</w:t>
            </w:r>
          </w:p>
        </w:tc>
        <w:tc>
          <w:tcPr>
            <w:tcW w:w="96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7EEF02C1" w14:textId="77777777" w:rsidR="00115410" w:rsidRDefault="00000000">
            <w:pPr>
              <w:spacing w:before="60" w:after="60"/>
              <w:jc w:val="center"/>
            </w:pPr>
            <w:r>
              <w:rPr>
                <w:rFonts w:ascii="Arial" w:eastAsia="Arial" w:hAnsi="Arial" w:cs="Arial"/>
                <w:color w:val="404040"/>
                <w:sz w:val="18"/>
                <w:szCs w:val="18"/>
              </w:rPr>
              <w:t>0.548</w:t>
            </w:r>
          </w:p>
        </w:tc>
        <w:tc>
          <w:tcPr>
            <w:tcW w:w="96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32499BC0" w14:textId="77777777" w:rsidR="00115410" w:rsidRDefault="00000000">
            <w:pPr>
              <w:spacing w:before="60" w:after="60"/>
              <w:jc w:val="center"/>
            </w:pPr>
            <w:r>
              <w:rPr>
                <w:rFonts w:ascii="Arial" w:eastAsia="Arial" w:hAnsi="Arial" w:cs="Arial"/>
                <w:color w:val="404040"/>
                <w:sz w:val="18"/>
                <w:szCs w:val="18"/>
              </w:rPr>
              <w:t>0.503</w:t>
            </w:r>
          </w:p>
        </w:tc>
        <w:tc>
          <w:tcPr>
            <w:tcW w:w="96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4CE8F57B" w14:textId="77777777" w:rsidR="00115410" w:rsidRDefault="00000000">
            <w:pPr>
              <w:spacing w:before="60" w:after="60"/>
              <w:jc w:val="center"/>
            </w:pPr>
            <w:r>
              <w:rPr>
                <w:rFonts w:ascii="Arial" w:eastAsia="Arial" w:hAnsi="Arial" w:cs="Arial"/>
                <w:color w:val="404040"/>
                <w:sz w:val="18"/>
                <w:szCs w:val="18"/>
              </w:rPr>
              <w:t>0.673</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201E5CA2" w14:textId="77777777" w:rsidR="00115410" w:rsidRDefault="00000000">
            <w:pPr>
              <w:spacing w:before="60" w:after="60"/>
              <w:jc w:val="center"/>
            </w:pPr>
            <w:r>
              <w:rPr>
                <w:rFonts w:ascii="Arial" w:eastAsia="Arial" w:hAnsi="Arial" w:cs="Arial"/>
                <w:color w:val="404040"/>
                <w:sz w:val="18"/>
                <w:szCs w:val="18"/>
              </w:rPr>
              <w:t>66.6</w:t>
            </w:r>
          </w:p>
        </w:tc>
        <w:tc>
          <w:tcPr>
            <w:tcW w:w="14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47D46A60" w14:textId="77777777" w:rsidR="00115410" w:rsidRDefault="00000000">
            <w:pPr>
              <w:spacing w:before="60" w:after="60"/>
              <w:jc w:val="center"/>
            </w:pPr>
            <w:r>
              <w:rPr>
                <w:rFonts w:ascii="Arial" w:eastAsia="Arial" w:hAnsi="Arial" w:cs="Arial"/>
                <w:color w:val="404040"/>
                <w:sz w:val="18"/>
                <w:szCs w:val="18"/>
              </w:rPr>
              <w:t>85.8</w:t>
            </w:r>
          </w:p>
        </w:tc>
      </w:tr>
    </w:tbl>
    <w:p w14:paraId="4AAB3EEC" w14:textId="77777777" w:rsidR="00115410" w:rsidRDefault="00115410">
      <w:pPr>
        <w:spacing w:before="100"/>
      </w:pPr>
    </w:p>
    <w:p w14:paraId="2699C631" w14:textId="77777777" w:rsidR="00115410" w:rsidRDefault="00000000">
      <w:pPr>
        <w:spacing w:before="80" w:after="80" w:line="288" w:lineRule="auto"/>
        <w:jc w:val="both"/>
      </w:pPr>
      <w:r>
        <w:rPr>
          <w:color w:val="404040"/>
        </w:rPr>
        <w:t xml:space="preserve">BGE-M3 + </w:t>
      </w:r>
      <w:proofErr w:type="spellStart"/>
      <w:r>
        <w:rPr>
          <w:color w:val="404040"/>
        </w:rPr>
        <w:t>CrossEncoder</w:t>
      </w:r>
      <w:proofErr w:type="spellEnd"/>
      <w:r>
        <w:rPr>
          <w:color w:val="404040"/>
        </w:rPr>
        <w:t xml:space="preserve"> reranking outperforms all other configurations on every metric. Notably, the strict extractive prompt ablation (identical retrieval, stricter reader instruction) causes EM to drop by 35% relative (0.52 → 0.34), demonstrating that over-constraining the reader LLM is harmful. Many gold answers are </w:t>
      </w:r>
      <w:proofErr w:type="spellStart"/>
      <w:r>
        <w:rPr>
          <w:color w:val="404040"/>
        </w:rPr>
        <w:t>normalised</w:t>
      </w:r>
      <w:proofErr w:type="spellEnd"/>
      <w:r>
        <w:rPr>
          <w:color w:val="404040"/>
        </w:rPr>
        <w:t xml:space="preserve"> forms that do not appear verbatim in any paragraph, making strict copying impossible.</w:t>
      </w:r>
    </w:p>
    <w:p w14:paraId="74551333" w14:textId="77777777" w:rsidR="00115410" w:rsidRDefault="00000000">
      <w:pPr>
        <w:pStyle w:val="Heading2"/>
      </w:pPr>
      <w:r>
        <w:t>7.2  Phase 2 Results: Decomposer and Reader Ablation</w:t>
      </w:r>
    </w:p>
    <w:p w14:paraId="7ECE7DB7" w14:textId="77777777" w:rsidR="00115410" w:rsidRDefault="00115410">
      <w:pPr>
        <w:spacing w:before="60"/>
      </w:pPr>
    </w:p>
    <w:p w14:paraId="52B9CECA" w14:textId="77777777" w:rsidR="00115410" w:rsidRDefault="00000000">
      <w:pPr>
        <w:spacing w:before="60" w:after="120"/>
        <w:jc w:val="center"/>
      </w:pPr>
      <w:r>
        <w:rPr>
          <w:i/>
          <w:iCs/>
          <w:color w:val="404040"/>
        </w:rPr>
        <w:t xml:space="preserve">Table: </w:t>
      </w:r>
      <w:r>
        <w:rPr>
          <w:color w:val="404040"/>
          <w:sz w:val="20"/>
          <w:szCs w:val="20"/>
        </w:rPr>
        <w:t>Phase 2 Main Results — Four Configurations Across Six Hop Types (900 Questions)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3"/>
        <w:gridCol w:w="881"/>
        <w:gridCol w:w="881"/>
        <w:gridCol w:w="881"/>
        <w:gridCol w:w="881"/>
        <w:gridCol w:w="881"/>
        <w:gridCol w:w="881"/>
        <w:gridCol w:w="881"/>
        <w:gridCol w:w="881"/>
        <w:gridCol w:w="889"/>
      </w:tblGrid>
      <w:tr w:rsidR="00115410" w14:paraId="3718E276" w14:textId="77777777">
        <w:tblPrEx>
          <w:tblCellMar>
            <w:top w:w="0" w:type="dxa"/>
            <w:bottom w:w="0" w:type="dxa"/>
          </w:tblCellMar>
        </w:tblPrEx>
        <w:tc>
          <w:tcPr>
            <w:tcW w:w="192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3D3EF838" w14:textId="77777777" w:rsidR="00115410" w:rsidRDefault="00000000">
            <w:pPr>
              <w:spacing w:before="60" w:after="60"/>
            </w:pPr>
            <w:r>
              <w:rPr>
                <w:rFonts w:ascii="Arial" w:eastAsia="Arial" w:hAnsi="Arial" w:cs="Arial"/>
                <w:b/>
                <w:bCs/>
                <w:color w:val="FFFFFF"/>
                <w:sz w:val="18"/>
                <w:szCs w:val="18"/>
              </w:rPr>
              <w:t>Configuration</w:t>
            </w:r>
          </w:p>
        </w:tc>
        <w:tc>
          <w:tcPr>
            <w:tcW w:w="96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33C55835" w14:textId="77777777" w:rsidR="00115410" w:rsidRDefault="00000000">
            <w:pPr>
              <w:spacing w:before="60" w:after="60"/>
              <w:jc w:val="center"/>
            </w:pPr>
            <w:r>
              <w:rPr>
                <w:rFonts w:ascii="Arial" w:eastAsia="Arial" w:hAnsi="Arial" w:cs="Arial"/>
                <w:b/>
                <w:bCs/>
                <w:color w:val="FFFFFF"/>
                <w:sz w:val="18"/>
                <w:szCs w:val="18"/>
              </w:rPr>
              <w:t>2hop</w:t>
            </w:r>
          </w:p>
        </w:tc>
        <w:tc>
          <w:tcPr>
            <w:tcW w:w="96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34D5B741" w14:textId="77777777" w:rsidR="00115410" w:rsidRDefault="00000000">
            <w:pPr>
              <w:spacing w:before="60" w:after="60"/>
              <w:jc w:val="center"/>
            </w:pPr>
            <w:r>
              <w:rPr>
                <w:rFonts w:ascii="Arial" w:eastAsia="Arial" w:hAnsi="Arial" w:cs="Arial"/>
                <w:b/>
                <w:bCs/>
                <w:color w:val="FFFFFF"/>
                <w:sz w:val="18"/>
                <w:szCs w:val="18"/>
              </w:rPr>
              <w:t>3h1</w:t>
            </w:r>
          </w:p>
        </w:tc>
        <w:tc>
          <w:tcPr>
            <w:tcW w:w="96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05E415D4" w14:textId="77777777" w:rsidR="00115410" w:rsidRDefault="00000000">
            <w:pPr>
              <w:spacing w:before="60" w:after="60"/>
              <w:jc w:val="center"/>
            </w:pPr>
            <w:r>
              <w:rPr>
                <w:rFonts w:ascii="Arial" w:eastAsia="Arial" w:hAnsi="Arial" w:cs="Arial"/>
                <w:b/>
                <w:bCs/>
                <w:color w:val="FFFFFF"/>
                <w:sz w:val="18"/>
                <w:szCs w:val="18"/>
              </w:rPr>
              <w:t>3h2</w:t>
            </w:r>
          </w:p>
        </w:tc>
        <w:tc>
          <w:tcPr>
            <w:tcW w:w="96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1A2617FF" w14:textId="77777777" w:rsidR="00115410" w:rsidRDefault="00000000">
            <w:pPr>
              <w:spacing w:before="60" w:after="60"/>
              <w:jc w:val="center"/>
            </w:pPr>
            <w:r>
              <w:rPr>
                <w:rFonts w:ascii="Arial" w:eastAsia="Arial" w:hAnsi="Arial" w:cs="Arial"/>
                <w:b/>
                <w:bCs/>
                <w:color w:val="FFFFFF"/>
                <w:sz w:val="18"/>
                <w:szCs w:val="18"/>
              </w:rPr>
              <w:t>4h1</w:t>
            </w:r>
          </w:p>
        </w:tc>
        <w:tc>
          <w:tcPr>
            <w:tcW w:w="96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42734B08" w14:textId="77777777" w:rsidR="00115410" w:rsidRDefault="00000000">
            <w:pPr>
              <w:spacing w:before="60" w:after="60"/>
              <w:jc w:val="center"/>
            </w:pPr>
            <w:r>
              <w:rPr>
                <w:rFonts w:ascii="Arial" w:eastAsia="Arial" w:hAnsi="Arial" w:cs="Arial"/>
                <w:b/>
                <w:bCs/>
                <w:color w:val="FFFFFF"/>
                <w:sz w:val="18"/>
                <w:szCs w:val="18"/>
              </w:rPr>
              <w:t>4h2</w:t>
            </w:r>
          </w:p>
        </w:tc>
        <w:tc>
          <w:tcPr>
            <w:tcW w:w="96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5C1250FD" w14:textId="77777777" w:rsidR="00115410" w:rsidRDefault="00000000">
            <w:pPr>
              <w:spacing w:before="60" w:after="60"/>
              <w:jc w:val="center"/>
            </w:pPr>
            <w:r>
              <w:rPr>
                <w:rFonts w:ascii="Arial" w:eastAsia="Arial" w:hAnsi="Arial" w:cs="Arial"/>
                <w:b/>
                <w:bCs/>
                <w:color w:val="FFFFFF"/>
                <w:sz w:val="18"/>
                <w:szCs w:val="18"/>
              </w:rPr>
              <w:t>4h3</w:t>
            </w:r>
          </w:p>
        </w:tc>
        <w:tc>
          <w:tcPr>
            <w:tcW w:w="96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45B9E701" w14:textId="77777777" w:rsidR="00115410" w:rsidRDefault="00000000">
            <w:pPr>
              <w:spacing w:before="60" w:after="60"/>
              <w:jc w:val="center"/>
            </w:pPr>
            <w:r>
              <w:rPr>
                <w:rFonts w:ascii="Arial" w:eastAsia="Arial" w:hAnsi="Arial" w:cs="Arial"/>
                <w:b/>
                <w:bCs/>
                <w:color w:val="FFFFFF"/>
                <w:sz w:val="18"/>
                <w:szCs w:val="18"/>
              </w:rPr>
              <w:t>Tot EM</w:t>
            </w:r>
          </w:p>
        </w:tc>
        <w:tc>
          <w:tcPr>
            <w:tcW w:w="96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07DFFD30" w14:textId="77777777" w:rsidR="00115410" w:rsidRDefault="00000000">
            <w:pPr>
              <w:spacing w:before="60" w:after="60"/>
              <w:jc w:val="center"/>
            </w:pPr>
            <w:r>
              <w:rPr>
                <w:rFonts w:ascii="Arial" w:eastAsia="Arial" w:hAnsi="Arial" w:cs="Arial"/>
                <w:b/>
                <w:bCs/>
                <w:color w:val="FFFFFF"/>
                <w:sz w:val="18"/>
                <w:szCs w:val="18"/>
              </w:rPr>
              <w:t>Tot F1</w:t>
            </w:r>
          </w:p>
        </w:tc>
        <w:tc>
          <w:tcPr>
            <w:tcW w:w="96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3700DC86" w14:textId="77777777" w:rsidR="00115410" w:rsidRDefault="00000000">
            <w:pPr>
              <w:spacing w:before="60" w:after="60"/>
              <w:jc w:val="center"/>
            </w:pPr>
            <w:proofErr w:type="spellStart"/>
            <w:r>
              <w:rPr>
                <w:rFonts w:ascii="Arial" w:eastAsia="Arial" w:hAnsi="Arial" w:cs="Arial"/>
                <w:b/>
                <w:bCs/>
                <w:color w:val="FFFFFF"/>
                <w:sz w:val="18"/>
                <w:szCs w:val="18"/>
              </w:rPr>
              <w:t>J.Acc</w:t>
            </w:r>
            <w:proofErr w:type="spellEnd"/>
          </w:p>
        </w:tc>
      </w:tr>
      <w:tr w:rsidR="00115410" w14:paraId="22DA2335" w14:textId="77777777">
        <w:tblPrEx>
          <w:tblCellMar>
            <w:top w:w="0" w:type="dxa"/>
            <w:bottom w:w="0" w:type="dxa"/>
          </w:tblCellMar>
        </w:tblPrEx>
        <w:tc>
          <w:tcPr>
            <w:tcW w:w="192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50B4A447" w14:textId="77777777" w:rsidR="00115410" w:rsidRDefault="00000000">
            <w:pPr>
              <w:spacing w:before="60" w:after="60"/>
            </w:pPr>
            <w:r>
              <w:rPr>
                <w:rFonts w:ascii="Arial" w:eastAsia="Arial" w:hAnsi="Arial" w:cs="Arial"/>
                <w:b/>
                <w:bCs/>
                <w:color w:val="FFFFFF"/>
                <w:sz w:val="18"/>
                <w:szCs w:val="18"/>
              </w:rPr>
              <w:t>P1 Baseline ✓</w:t>
            </w:r>
          </w:p>
        </w:tc>
        <w:tc>
          <w:tcPr>
            <w:tcW w:w="96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3D0F28B6" w14:textId="77777777" w:rsidR="00115410" w:rsidRDefault="00000000">
            <w:pPr>
              <w:spacing w:before="60" w:after="60"/>
              <w:jc w:val="center"/>
            </w:pPr>
            <w:r>
              <w:rPr>
                <w:rFonts w:ascii="Arial" w:eastAsia="Arial" w:hAnsi="Arial" w:cs="Arial"/>
                <w:color w:val="FFFFFF"/>
                <w:sz w:val="18"/>
                <w:szCs w:val="18"/>
              </w:rPr>
              <w:t>0.497</w:t>
            </w:r>
          </w:p>
        </w:tc>
        <w:tc>
          <w:tcPr>
            <w:tcW w:w="96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09999DB2" w14:textId="77777777" w:rsidR="00115410" w:rsidRDefault="00000000">
            <w:pPr>
              <w:spacing w:before="60" w:after="60"/>
              <w:jc w:val="center"/>
            </w:pPr>
            <w:r>
              <w:rPr>
                <w:rFonts w:ascii="Arial" w:eastAsia="Arial" w:hAnsi="Arial" w:cs="Arial"/>
                <w:color w:val="FFFFFF"/>
                <w:sz w:val="18"/>
                <w:szCs w:val="18"/>
              </w:rPr>
              <w:t>0.373</w:t>
            </w:r>
          </w:p>
        </w:tc>
        <w:tc>
          <w:tcPr>
            <w:tcW w:w="96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65436564" w14:textId="77777777" w:rsidR="00115410" w:rsidRDefault="00000000">
            <w:pPr>
              <w:spacing w:before="60" w:after="60"/>
              <w:jc w:val="center"/>
            </w:pPr>
            <w:r>
              <w:rPr>
                <w:rFonts w:ascii="Arial" w:eastAsia="Arial" w:hAnsi="Arial" w:cs="Arial"/>
                <w:color w:val="FFFFFF"/>
                <w:sz w:val="18"/>
                <w:szCs w:val="18"/>
              </w:rPr>
              <w:t>0.453</w:t>
            </w:r>
          </w:p>
        </w:tc>
        <w:tc>
          <w:tcPr>
            <w:tcW w:w="96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6595A237" w14:textId="77777777" w:rsidR="00115410" w:rsidRDefault="00000000">
            <w:pPr>
              <w:spacing w:before="60" w:after="60"/>
              <w:jc w:val="center"/>
            </w:pPr>
            <w:r>
              <w:rPr>
                <w:rFonts w:ascii="Arial" w:eastAsia="Arial" w:hAnsi="Arial" w:cs="Arial"/>
                <w:color w:val="FFFFFF"/>
                <w:sz w:val="18"/>
                <w:szCs w:val="18"/>
              </w:rPr>
              <w:t>0.330</w:t>
            </w:r>
          </w:p>
        </w:tc>
        <w:tc>
          <w:tcPr>
            <w:tcW w:w="96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387CFF9B" w14:textId="77777777" w:rsidR="00115410" w:rsidRDefault="00000000">
            <w:pPr>
              <w:spacing w:before="60" w:after="60"/>
              <w:jc w:val="center"/>
            </w:pPr>
            <w:r>
              <w:rPr>
                <w:rFonts w:ascii="Arial" w:eastAsia="Arial" w:hAnsi="Arial" w:cs="Arial"/>
                <w:color w:val="FFFFFF"/>
                <w:sz w:val="18"/>
                <w:szCs w:val="18"/>
              </w:rPr>
              <w:t>0.340</w:t>
            </w:r>
          </w:p>
        </w:tc>
        <w:tc>
          <w:tcPr>
            <w:tcW w:w="96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2E66BF2B" w14:textId="77777777" w:rsidR="00115410" w:rsidRDefault="00000000">
            <w:pPr>
              <w:spacing w:before="60" w:after="60"/>
              <w:jc w:val="center"/>
            </w:pPr>
            <w:r>
              <w:rPr>
                <w:rFonts w:ascii="Arial" w:eastAsia="Arial" w:hAnsi="Arial" w:cs="Arial"/>
                <w:color w:val="FFFFFF"/>
                <w:sz w:val="18"/>
                <w:szCs w:val="18"/>
              </w:rPr>
              <w:t>0.430</w:t>
            </w:r>
          </w:p>
        </w:tc>
        <w:tc>
          <w:tcPr>
            <w:tcW w:w="96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36C090A4" w14:textId="77777777" w:rsidR="00115410" w:rsidRDefault="00000000">
            <w:pPr>
              <w:spacing w:before="60" w:after="60"/>
              <w:jc w:val="center"/>
            </w:pPr>
            <w:r>
              <w:rPr>
                <w:rFonts w:ascii="Arial" w:eastAsia="Arial" w:hAnsi="Arial" w:cs="Arial"/>
                <w:b/>
                <w:bCs/>
                <w:color w:val="FFFFFF"/>
                <w:sz w:val="18"/>
                <w:szCs w:val="18"/>
              </w:rPr>
              <w:t>0.426</w:t>
            </w:r>
          </w:p>
        </w:tc>
        <w:tc>
          <w:tcPr>
            <w:tcW w:w="96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1479AA04" w14:textId="77777777" w:rsidR="00115410" w:rsidRDefault="00000000">
            <w:pPr>
              <w:spacing w:before="60" w:after="60"/>
              <w:jc w:val="center"/>
            </w:pPr>
            <w:r>
              <w:rPr>
                <w:rFonts w:ascii="Arial" w:eastAsia="Arial" w:hAnsi="Arial" w:cs="Arial"/>
                <w:b/>
                <w:bCs/>
                <w:color w:val="FFFFFF"/>
                <w:sz w:val="18"/>
                <w:szCs w:val="18"/>
              </w:rPr>
              <w:t>0.542</w:t>
            </w:r>
          </w:p>
        </w:tc>
        <w:tc>
          <w:tcPr>
            <w:tcW w:w="96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1A7C050A" w14:textId="77777777" w:rsidR="00115410" w:rsidRDefault="00000000">
            <w:pPr>
              <w:spacing w:before="60" w:after="60"/>
              <w:jc w:val="center"/>
            </w:pPr>
            <w:r>
              <w:rPr>
                <w:rFonts w:ascii="Arial" w:eastAsia="Arial" w:hAnsi="Arial" w:cs="Arial"/>
                <w:color w:val="FFFFFF"/>
                <w:sz w:val="18"/>
                <w:szCs w:val="18"/>
              </w:rPr>
              <w:t>62.3</w:t>
            </w:r>
          </w:p>
        </w:tc>
      </w:tr>
      <w:tr w:rsidR="00115410" w14:paraId="28CF343F" w14:textId="77777777">
        <w:tblPrEx>
          <w:tblCellMar>
            <w:top w:w="0" w:type="dxa"/>
            <w:bottom w:w="0" w:type="dxa"/>
          </w:tblCellMar>
        </w:tblPrEx>
        <w:tc>
          <w:tcPr>
            <w:tcW w:w="192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2585622D" w14:textId="77777777" w:rsidR="00115410" w:rsidRDefault="00000000">
            <w:pPr>
              <w:spacing w:before="60" w:after="60"/>
            </w:pPr>
            <w:r>
              <w:rPr>
                <w:rFonts w:ascii="Arial" w:eastAsia="Arial" w:hAnsi="Arial" w:cs="Arial"/>
                <w:color w:val="404040"/>
                <w:sz w:val="18"/>
                <w:szCs w:val="18"/>
              </w:rPr>
              <w:t>P2 Verbose</w:t>
            </w:r>
          </w:p>
        </w:tc>
        <w:tc>
          <w:tcPr>
            <w:tcW w:w="96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09141B7D" w14:textId="77777777" w:rsidR="00115410" w:rsidRDefault="00000000">
            <w:pPr>
              <w:spacing w:before="60" w:after="60"/>
              <w:jc w:val="center"/>
            </w:pPr>
            <w:r>
              <w:rPr>
                <w:rFonts w:ascii="Arial" w:eastAsia="Arial" w:hAnsi="Arial" w:cs="Arial"/>
                <w:color w:val="404040"/>
                <w:sz w:val="18"/>
                <w:szCs w:val="18"/>
              </w:rPr>
              <w:t>0.513</w:t>
            </w:r>
          </w:p>
        </w:tc>
        <w:tc>
          <w:tcPr>
            <w:tcW w:w="96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636F344B" w14:textId="77777777" w:rsidR="00115410" w:rsidRDefault="00000000">
            <w:pPr>
              <w:spacing w:before="60" w:after="60"/>
              <w:jc w:val="center"/>
            </w:pPr>
            <w:r>
              <w:rPr>
                <w:rFonts w:ascii="Arial" w:eastAsia="Arial" w:hAnsi="Arial" w:cs="Arial"/>
                <w:color w:val="404040"/>
                <w:sz w:val="18"/>
                <w:szCs w:val="18"/>
              </w:rPr>
              <w:t>0.353</w:t>
            </w:r>
          </w:p>
        </w:tc>
        <w:tc>
          <w:tcPr>
            <w:tcW w:w="96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3C360FB1" w14:textId="77777777" w:rsidR="00115410" w:rsidRDefault="00000000">
            <w:pPr>
              <w:spacing w:before="60" w:after="60"/>
              <w:jc w:val="center"/>
            </w:pPr>
            <w:r>
              <w:rPr>
                <w:rFonts w:ascii="Arial" w:eastAsia="Arial" w:hAnsi="Arial" w:cs="Arial"/>
                <w:color w:val="404040"/>
                <w:sz w:val="18"/>
                <w:szCs w:val="18"/>
              </w:rPr>
              <w:t>0.420</w:t>
            </w:r>
          </w:p>
        </w:tc>
        <w:tc>
          <w:tcPr>
            <w:tcW w:w="96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0104C91B" w14:textId="77777777" w:rsidR="00115410" w:rsidRDefault="00000000">
            <w:pPr>
              <w:spacing w:before="60" w:after="60"/>
              <w:jc w:val="center"/>
            </w:pPr>
            <w:r>
              <w:rPr>
                <w:rFonts w:ascii="Arial" w:eastAsia="Arial" w:hAnsi="Arial" w:cs="Arial"/>
                <w:color w:val="404040"/>
                <w:sz w:val="18"/>
                <w:szCs w:val="18"/>
              </w:rPr>
              <w:t>0.340</w:t>
            </w:r>
          </w:p>
        </w:tc>
        <w:tc>
          <w:tcPr>
            <w:tcW w:w="96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2FA3AF15" w14:textId="77777777" w:rsidR="00115410" w:rsidRDefault="00000000">
            <w:pPr>
              <w:spacing w:before="60" w:after="60"/>
              <w:jc w:val="center"/>
            </w:pPr>
            <w:r>
              <w:rPr>
                <w:rFonts w:ascii="Arial" w:eastAsia="Arial" w:hAnsi="Arial" w:cs="Arial"/>
                <w:color w:val="404040"/>
                <w:sz w:val="18"/>
                <w:szCs w:val="18"/>
              </w:rPr>
              <w:t>0.280</w:t>
            </w:r>
          </w:p>
        </w:tc>
        <w:tc>
          <w:tcPr>
            <w:tcW w:w="96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35807ACB" w14:textId="77777777" w:rsidR="00115410" w:rsidRDefault="00000000">
            <w:pPr>
              <w:spacing w:before="60" w:after="60"/>
              <w:jc w:val="center"/>
            </w:pPr>
            <w:r>
              <w:rPr>
                <w:rFonts w:ascii="Arial" w:eastAsia="Arial" w:hAnsi="Arial" w:cs="Arial"/>
                <w:color w:val="404040"/>
                <w:sz w:val="18"/>
                <w:szCs w:val="18"/>
              </w:rPr>
              <w:t>0.380</w:t>
            </w:r>
          </w:p>
        </w:tc>
        <w:tc>
          <w:tcPr>
            <w:tcW w:w="96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1CF38BA3" w14:textId="77777777" w:rsidR="00115410" w:rsidRDefault="00000000">
            <w:pPr>
              <w:spacing w:before="60" w:after="60"/>
              <w:jc w:val="center"/>
            </w:pPr>
            <w:r>
              <w:rPr>
                <w:rFonts w:ascii="Arial" w:eastAsia="Arial" w:hAnsi="Arial" w:cs="Arial"/>
                <w:color w:val="404040"/>
                <w:sz w:val="18"/>
                <w:szCs w:val="18"/>
              </w:rPr>
              <w:t>0.411</w:t>
            </w:r>
          </w:p>
        </w:tc>
        <w:tc>
          <w:tcPr>
            <w:tcW w:w="96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4640ABC1" w14:textId="77777777" w:rsidR="00115410" w:rsidRDefault="00000000">
            <w:pPr>
              <w:spacing w:before="60" w:after="60"/>
              <w:jc w:val="center"/>
            </w:pPr>
            <w:r>
              <w:rPr>
                <w:rFonts w:ascii="Arial" w:eastAsia="Arial" w:hAnsi="Arial" w:cs="Arial"/>
                <w:color w:val="404040"/>
                <w:sz w:val="18"/>
                <w:szCs w:val="18"/>
              </w:rPr>
              <w:t>0.524</w:t>
            </w:r>
          </w:p>
        </w:tc>
        <w:tc>
          <w:tcPr>
            <w:tcW w:w="96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3A09E627" w14:textId="77777777" w:rsidR="00115410" w:rsidRDefault="00000000">
            <w:pPr>
              <w:spacing w:before="60" w:after="60"/>
              <w:jc w:val="center"/>
            </w:pPr>
            <w:r>
              <w:rPr>
                <w:rFonts w:ascii="Arial" w:eastAsia="Arial" w:hAnsi="Arial" w:cs="Arial"/>
                <w:color w:val="404040"/>
                <w:sz w:val="18"/>
                <w:szCs w:val="18"/>
              </w:rPr>
              <w:t>60.3</w:t>
            </w:r>
          </w:p>
        </w:tc>
      </w:tr>
      <w:tr w:rsidR="00115410" w14:paraId="7BBAF4F9" w14:textId="77777777">
        <w:tblPrEx>
          <w:tblCellMar>
            <w:top w:w="0" w:type="dxa"/>
            <w:bottom w:w="0" w:type="dxa"/>
          </w:tblCellMar>
        </w:tblPrEx>
        <w:tc>
          <w:tcPr>
            <w:tcW w:w="19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1412B4" w14:textId="77777777" w:rsidR="00115410" w:rsidRDefault="00000000">
            <w:pPr>
              <w:spacing w:before="60" w:after="60"/>
            </w:pPr>
            <w:r>
              <w:rPr>
                <w:rFonts w:ascii="Arial" w:eastAsia="Arial" w:hAnsi="Arial" w:cs="Arial"/>
                <w:color w:val="404040"/>
                <w:sz w:val="18"/>
                <w:szCs w:val="18"/>
              </w:rPr>
              <w:t>P3 Chain-of-Thought</w:t>
            </w:r>
          </w:p>
        </w:tc>
        <w:tc>
          <w:tcPr>
            <w:tcW w:w="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1E579D" w14:textId="77777777" w:rsidR="00115410" w:rsidRDefault="00000000">
            <w:pPr>
              <w:spacing w:before="60" w:after="60"/>
              <w:jc w:val="center"/>
            </w:pPr>
            <w:r>
              <w:rPr>
                <w:rFonts w:ascii="Arial" w:eastAsia="Arial" w:hAnsi="Arial" w:cs="Arial"/>
                <w:color w:val="404040"/>
                <w:sz w:val="18"/>
                <w:szCs w:val="18"/>
              </w:rPr>
              <w:t>0.507</w:t>
            </w:r>
          </w:p>
        </w:tc>
        <w:tc>
          <w:tcPr>
            <w:tcW w:w="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13DBCE" w14:textId="77777777" w:rsidR="00115410" w:rsidRDefault="00000000">
            <w:pPr>
              <w:spacing w:before="60" w:after="60"/>
              <w:jc w:val="center"/>
            </w:pPr>
            <w:r>
              <w:rPr>
                <w:rFonts w:ascii="Arial" w:eastAsia="Arial" w:hAnsi="Arial" w:cs="Arial"/>
                <w:color w:val="404040"/>
                <w:sz w:val="18"/>
                <w:szCs w:val="18"/>
              </w:rPr>
              <w:t>0.367</w:t>
            </w:r>
          </w:p>
        </w:tc>
        <w:tc>
          <w:tcPr>
            <w:tcW w:w="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E44965" w14:textId="77777777" w:rsidR="00115410" w:rsidRDefault="00000000">
            <w:pPr>
              <w:spacing w:before="60" w:after="60"/>
              <w:jc w:val="center"/>
            </w:pPr>
            <w:r>
              <w:rPr>
                <w:rFonts w:ascii="Arial" w:eastAsia="Arial" w:hAnsi="Arial" w:cs="Arial"/>
                <w:color w:val="404040"/>
                <w:sz w:val="18"/>
                <w:szCs w:val="18"/>
              </w:rPr>
              <w:t>0.480</w:t>
            </w:r>
          </w:p>
        </w:tc>
        <w:tc>
          <w:tcPr>
            <w:tcW w:w="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E0A68B" w14:textId="77777777" w:rsidR="00115410" w:rsidRDefault="00000000">
            <w:pPr>
              <w:spacing w:before="60" w:after="60"/>
              <w:jc w:val="center"/>
            </w:pPr>
            <w:r>
              <w:rPr>
                <w:rFonts w:ascii="Arial" w:eastAsia="Arial" w:hAnsi="Arial" w:cs="Arial"/>
                <w:color w:val="404040"/>
                <w:sz w:val="18"/>
                <w:szCs w:val="18"/>
              </w:rPr>
              <w:t>0.250</w:t>
            </w:r>
          </w:p>
        </w:tc>
        <w:tc>
          <w:tcPr>
            <w:tcW w:w="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621044" w14:textId="77777777" w:rsidR="00115410" w:rsidRDefault="00000000">
            <w:pPr>
              <w:spacing w:before="60" w:after="60"/>
              <w:jc w:val="center"/>
            </w:pPr>
            <w:r>
              <w:rPr>
                <w:rFonts w:ascii="Arial" w:eastAsia="Arial" w:hAnsi="Arial" w:cs="Arial"/>
                <w:color w:val="404040"/>
                <w:sz w:val="18"/>
                <w:szCs w:val="18"/>
              </w:rPr>
              <w:t>0.260</w:t>
            </w:r>
          </w:p>
        </w:tc>
        <w:tc>
          <w:tcPr>
            <w:tcW w:w="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16DE96" w14:textId="77777777" w:rsidR="00115410" w:rsidRDefault="00000000">
            <w:pPr>
              <w:spacing w:before="60" w:after="60"/>
              <w:jc w:val="center"/>
            </w:pPr>
            <w:r>
              <w:rPr>
                <w:rFonts w:ascii="Arial" w:eastAsia="Arial" w:hAnsi="Arial" w:cs="Arial"/>
                <w:color w:val="404040"/>
                <w:sz w:val="18"/>
                <w:szCs w:val="18"/>
              </w:rPr>
              <w:t>0.380</w:t>
            </w:r>
          </w:p>
        </w:tc>
        <w:tc>
          <w:tcPr>
            <w:tcW w:w="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66112E" w14:textId="77777777" w:rsidR="00115410" w:rsidRDefault="00000000">
            <w:pPr>
              <w:spacing w:before="60" w:after="60"/>
              <w:jc w:val="center"/>
            </w:pPr>
            <w:r>
              <w:rPr>
                <w:rFonts w:ascii="Arial" w:eastAsia="Arial" w:hAnsi="Arial" w:cs="Arial"/>
                <w:color w:val="404040"/>
                <w:sz w:val="18"/>
                <w:szCs w:val="18"/>
              </w:rPr>
              <w:t>0.409</w:t>
            </w:r>
          </w:p>
        </w:tc>
        <w:tc>
          <w:tcPr>
            <w:tcW w:w="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AE191B" w14:textId="77777777" w:rsidR="00115410" w:rsidRDefault="00000000">
            <w:pPr>
              <w:spacing w:before="60" w:after="60"/>
              <w:jc w:val="center"/>
            </w:pPr>
            <w:r>
              <w:rPr>
                <w:rFonts w:ascii="Arial" w:eastAsia="Arial" w:hAnsi="Arial" w:cs="Arial"/>
                <w:color w:val="404040"/>
                <w:sz w:val="18"/>
                <w:szCs w:val="18"/>
              </w:rPr>
              <w:t>0.523</w:t>
            </w:r>
          </w:p>
        </w:tc>
        <w:tc>
          <w:tcPr>
            <w:tcW w:w="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060357" w14:textId="77777777" w:rsidR="00115410" w:rsidRDefault="00000000">
            <w:pPr>
              <w:spacing w:before="60" w:after="60"/>
              <w:jc w:val="center"/>
            </w:pPr>
            <w:r>
              <w:rPr>
                <w:rFonts w:ascii="Arial" w:eastAsia="Arial" w:hAnsi="Arial" w:cs="Arial"/>
                <w:color w:val="404040"/>
                <w:sz w:val="18"/>
                <w:szCs w:val="18"/>
              </w:rPr>
              <w:t>60.3</w:t>
            </w:r>
          </w:p>
        </w:tc>
      </w:tr>
      <w:tr w:rsidR="00115410" w14:paraId="4A61B824" w14:textId="77777777">
        <w:tblPrEx>
          <w:tblCellMar>
            <w:top w:w="0" w:type="dxa"/>
            <w:bottom w:w="0" w:type="dxa"/>
          </w:tblCellMar>
        </w:tblPrEx>
        <w:tc>
          <w:tcPr>
            <w:tcW w:w="192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4E54E287" w14:textId="77777777" w:rsidR="00115410" w:rsidRDefault="00000000">
            <w:pPr>
              <w:spacing w:before="60" w:after="60"/>
            </w:pPr>
            <w:r>
              <w:rPr>
                <w:rFonts w:ascii="Arial" w:eastAsia="Arial" w:hAnsi="Arial" w:cs="Arial"/>
                <w:color w:val="404040"/>
                <w:sz w:val="18"/>
                <w:szCs w:val="18"/>
              </w:rPr>
              <w:t>Chain-of-Note</w:t>
            </w:r>
          </w:p>
        </w:tc>
        <w:tc>
          <w:tcPr>
            <w:tcW w:w="96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29832871" w14:textId="77777777" w:rsidR="00115410" w:rsidRDefault="00000000">
            <w:pPr>
              <w:spacing w:before="60" w:after="60"/>
              <w:jc w:val="center"/>
            </w:pPr>
            <w:r>
              <w:rPr>
                <w:rFonts w:ascii="Arial" w:eastAsia="Arial" w:hAnsi="Arial" w:cs="Arial"/>
                <w:color w:val="404040"/>
                <w:sz w:val="18"/>
                <w:szCs w:val="18"/>
              </w:rPr>
              <w:t>0.457</w:t>
            </w:r>
          </w:p>
        </w:tc>
        <w:tc>
          <w:tcPr>
            <w:tcW w:w="96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27B330E6" w14:textId="77777777" w:rsidR="00115410" w:rsidRDefault="00000000">
            <w:pPr>
              <w:spacing w:before="60" w:after="60"/>
              <w:jc w:val="center"/>
            </w:pPr>
            <w:r>
              <w:rPr>
                <w:rFonts w:ascii="Arial" w:eastAsia="Arial" w:hAnsi="Arial" w:cs="Arial"/>
                <w:color w:val="404040"/>
                <w:sz w:val="18"/>
                <w:szCs w:val="18"/>
              </w:rPr>
              <w:t>0.367</w:t>
            </w:r>
          </w:p>
        </w:tc>
        <w:tc>
          <w:tcPr>
            <w:tcW w:w="96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2067A3B9" w14:textId="77777777" w:rsidR="00115410" w:rsidRDefault="00000000">
            <w:pPr>
              <w:spacing w:before="60" w:after="60"/>
              <w:jc w:val="center"/>
            </w:pPr>
            <w:r>
              <w:rPr>
                <w:rFonts w:ascii="Arial" w:eastAsia="Arial" w:hAnsi="Arial" w:cs="Arial"/>
                <w:color w:val="404040"/>
                <w:sz w:val="18"/>
                <w:szCs w:val="18"/>
              </w:rPr>
              <w:t>0.407</w:t>
            </w:r>
          </w:p>
        </w:tc>
        <w:tc>
          <w:tcPr>
            <w:tcW w:w="96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4300C494" w14:textId="77777777" w:rsidR="00115410" w:rsidRDefault="00000000">
            <w:pPr>
              <w:spacing w:before="60" w:after="60"/>
              <w:jc w:val="center"/>
            </w:pPr>
            <w:r>
              <w:rPr>
                <w:rFonts w:ascii="Arial" w:eastAsia="Arial" w:hAnsi="Arial" w:cs="Arial"/>
                <w:color w:val="404040"/>
                <w:sz w:val="18"/>
                <w:szCs w:val="18"/>
              </w:rPr>
              <w:t>0.260</w:t>
            </w:r>
          </w:p>
        </w:tc>
        <w:tc>
          <w:tcPr>
            <w:tcW w:w="96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0F82297A" w14:textId="77777777" w:rsidR="00115410" w:rsidRDefault="00000000">
            <w:pPr>
              <w:spacing w:before="60" w:after="60"/>
              <w:jc w:val="center"/>
            </w:pPr>
            <w:r>
              <w:rPr>
                <w:rFonts w:ascii="Arial" w:eastAsia="Arial" w:hAnsi="Arial" w:cs="Arial"/>
                <w:color w:val="404040"/>
                <w:sz w:val="18"/>
                <w:szCs w:val="18"/>
              </w:rPr>
              <w:t>0.250</w:t>
            </w:r>
          </w:p>
        </w:tc>
        <w:tc>
          <w:tcPr>
            <w:tcW w:w="96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0F7DDA48" w14:textId="77777777" w:rsidR="00115410" w:rsidRDefault="00000000">
            <w:pPr>
              <w:spacing w:before="60" w:after="60"/>
              <w:jc w:val="center"/>
            </w:pPr>
            <w:r>
              <w:rPr>
                <w:rFonts w:ascii="Arial" w:eastAsia="Arial" w:hAnsi="Arial" w:cs="Arial"/>
                <w:color w:val="404040"/>
                <w:sz w:val="18"/>
                <w:szCs w:val="18"/>
              </w:rPr>
              <w:t>0.410</w:t>
            </w:r>
          </w:p>
        </w:tc>
        <w:tc>
          <w:tcPr>
            <w:tcW w:w="96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6A2BAF08" w14:textId="77777777" w:rsidR="00115410" w:rsidRDefault="00000000">
            <w:pPr>
              <w:spacing w:before="60" w:after="60"/>
              <w:jc w:val="center"/>
            </w:pPr>
            <w:r>
              <w:rPr>
                <w:rFonts w:ascii="Arial" w:eastAsia="Arial" w:hAnsi="Arial" w:cs="Arial"/>
                <w:color w:val="404040"/>
                <w:sz w:val="18"/>
                <w:szCs w:val="18"/>
              </w:rPr>
              <w:t>0.383</w:t>
            </w:r>
          </w:p>
        </w:tc>
        <w:tc>
          <w:tcPr>
            <w:tcW w:w="96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28E6AC8F" w14:textId="77777777" w:rsidR="00115410" w:rsidRDefault="00000000">
            <w:pPr>
              <w:spacing w:before="60" w:after="60"/>
              <w:jc w:val="center"/>
            </w:pPr>
            <w:r>
              <w:rPr>
                <w:rFonts w:ascii="Arial" w:eastAsia="Arial" w:hAnsi="Arial" w:cs="Arial"/>
                <w:color w:val="404040"/>
                <w:sz w:val="18"/>
                <w:szCs w:val="18"/>
              </w:rPr>
              <w:t>0.497</w:t>
            </w:r>
          </w:p>
        </w:tc>
        <w:tc>
          <w:tcPr>
            <w:tcW w:w="96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3476BDF2" w14:textId="77777777" w:rsidR="00115410" w:rsidRDefault="00000000">
            <w:pPr>
              <w:spacing w:before="60" w:after="60"/>
              <w:jc w:val="center"/>
            </w:pPr>
            <w:r>
              <w:rPr>
                <w:rFonts w:ascii="Arial" w:eastAsia="Arial" w:hAnsi="Arial" w:cs="Arial"/>
                <w:color w:val="404040"/>
                <w:sz w:val="18"/>
                <w:szCs w:val="18"/>
              </w:rPr>
              <w:t>56.8</w:t>
            </w:r>
          </w:p>
        </w:tc>
      </w:tr>
    </w:tbl>
    <w:p w14:paraId="21E22501" w14:textId="77777777" w:rsidR="00115410" w:rsidRDefault="00115410">
      <w:pPr>
        <w:spacing w:before="100"/>
      </w:pPr>
    </w:p>
    <w:p w14:paraId="7BB26EBA" w14:textId="77777777" w:rsidR="00115410" w:rsidRDefault="00000000">
      <w:pPr>
        <w:spacing w:before="60" w:after="120"/>
        <w:jc w:val="center"/>
      </w:pPr>
      <w:r>
        <w:rPr>
          <w:i/>
          <w:iCs/>
          <w:color w:val="404040"/>
        </w:rPr>
        <w:t xml:space="preserve">Table: </w:t>
      </w:r>
      <w:r>
        <w:rPr>
          <w:color w:val="404040"/>
          <w:sz w:val="20"/>
          <w:szCs w:val="20"/>
        </w:rPr>
        <w:t>Phase 2 Decomposition Quality by Prompt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440"/>
        <w:gridCol w:w="1440"/>
        <w:gridCol w:w="1440"/>
        <w:gridCol w:w="1440"/>
        <w:gridCol w:w="1440"/>
      </w:tblGrid>
      <w:tr w:rsidR="00115410" w14:paraId="0829E503" w14:textId="77777777">
        <w:tblPrEx>
          <w:tblCellMar>
            <w:top w:w="0" w:type="dxa"/>
            <w:bottom w:w="0" w:type="dxa"/>
          </w:tblCellMar>
        </w:tblPrEx>
        <w:tc>
          <w:tcPr>
            <w:tcW w:w="252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074ECDD6" w14:textId="77777777" w:rsidR="00115410" w:rsidRDefault="00000000">
            <w:pPr>
              <w:spacing w:before="60" w:after="60"/>
            </w:pPr>
            <w:r>
              <w:rPr>
                <w:rFonts w:ascii="Arial" w:eastAsia="Arial" w:hAnsi="Arial" w:cs="Arial"/>
                <w:b/>
                <w:bCs/>
                <w:color w:val="FFFFFF"/>
                <w:sz w:val="18"/>
                <w:szCs w:val="18"/>
              </w:rPr>
              <w:lastRenderedPageBreak/>
              <w:t>Prompt</w:t>
            </w:r>
          </w:p>
        </w:tc>
        <w:tc>
          <w:tcPr>
            <w:tcW w:w="144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753B2C62" w14:textId="77777777" w:rsidR="00115410" w:rsidRDefault="00000000">
            <w:pPr>
              <w:spacing w:before="60" w:after="60"/>
              <w:jc w:val="center"/>
            </w:pPr>
            <w:r>
              <w:rPr>
                <w:rFonts w:ascii="Arial" w:eastAsia="Arial" w:hAnsi="Arial" w:cs="Arial"/>
                <w:b/>
                <w:bCs/>
                <w:color w:val="FFFFFF"/>
                <w:sz w:val="18"/>
                <w:szCs w:val="18"/>
              </w:rPr>
              <w:t>2-hop Exact</w:t>
            </w:r>
          </w:p>
        </w:tc>
        <w:tc>
          <w:tcPr>
            <w:tcW w:w="144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7A229ACB" w14:textId="77777777" w:rsidR="00115410" w:rsidRDefault="00000000">
            <w:pPr>
              <w:spacing w:before="60" w:after="60"/>
              <w:jc w:val="center"/>
            </w:pPr>
            <w:r>
              <w:rPr>
                <w:rFonts w:ascii="Arial" w:eastAsia="Arial" w:hAnsi="Arial" w:cs="Arial"/>
                <w:b/>
                <w:bCs/>
                <w:color w:val="FFFFFF"/>
                <w:sz w:val="18"/>
                <w:szCs w:val="18"/>
              </w:rPr>
              <w:t>3-hop Exact</w:t>
            </w:r>
          </w:p>
        </w:tc>
        <w:tc>
          <w:tcPr>
            <w:tcW w:w="144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1C994CDE" w14:textId="77777777" w:rsidR="00115410" w:rsidRDefault="00000000">
            <w:pPr>
              <w:spacing w:before="60" w:after="60"/>
              <w:jc w:val="center"/>
            </w:pPr>
            <w:r>
              <w:rPr>
                <w:rFonts w:ascii="Arial" w:eastAsia="Arial" w:hAnsi="Arial" w:cs="Arial"/>
                <w:b/>
                <w:bCs/>
                <w:color w:val="FFFFFF"/>
                <w:sz w:val="18"/>
                <w:szCs w:val="18"/>
              </w:rPr>
              <w:t>4-hop Exact</w:t>
            </w:r>
          </w:p>
        </w:tc>
        <w:tc>
          <w:tcPr>
            <w:tcW w:w="144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4026A283" w14:textId="77777777" w:rsidR="00115410" w:rsidRDefault="00000000">
            <w:pPr>
              <w:spacing w:before="60" w:after="60"/>
              <w:jc w:val="center"/>
            </w:pPr>
            <w:r>
              <w:rPr>
                <w:rFonts w:ascii="Arial" w:eastAsia="Arial" w:hAnsi="Arial" w:cs="Arial"/>
                <w:b/>
                <w:bCs/>
                <w:color w:val="FFFFFF"/>
                <w:sz w:val="18"/>
                <w:szCs w:val="18"/>
              </w:rPr>
              <w:t>Overall Exact</w:t>
            </w:r>
          </w:p>
        </w:tc>
        <w:tc>
          <w:tcPr>
            <w:tcW w:w="144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25354878" w14:textId="77777777" w:rsidR="00115410" w:rsidRDefault="00000000">
            <w:pPr>
              <w:spacing w:before="60" w:after="60"/>
              <w:jc w:val="center"/>
            </w:pPr>
            <w:r>
              <w:rPr>
                <w:rFonts w:ascii="Arial" w:eastAsia="Arial" w:hAnsi="Arial" w:cs="Arial"/>
                <w:b/>
                <w:bCs/>
                <w:color w:val="FFFFFF"/>
                <w:sz w:val="18"/>
                <w:szCs w:val="18"/>
              </w:rPr>
              <w:t>Over-decomp</w:t>
            </w:r>
          </w:p>
        </w:tc>
      </w:tr>
      <w:tr w:rsidR="00115410" w14:paraId="63210394" w14:textId="77777777">
        <w:tblPrEx>
          <w:tblCellMar>
            <w:top w:w="0" w:type="dxa"/>
            <w:bottom w:w="0" w:type="dxa"/>
          </w:tblCellMar>
        </w:tblPrEx>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434728" w14:textId="77777777" w:rsidR="00115410" w:rsidRDefault="00000000">
            <w:pPr>
              <w:spacing w:before="60" w:after="60"/>
            </w:pPr>
            <w:r>
              <w:rPr>
                <w:rFonts w:ascii="Arial" w:eastAsia="Arial" w:hAnsi="Arial" w:cs="Arial"/>
                <w:color w:val="404040"/>
                <w:sz w:val="18"/>
                <w:szCs w:val="18"/>
              </w:rPr>
              <w:t>Prompt 1 (Baseline) ✓</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0DA3AC" w14:textId="77777777" w:rsidR="00115410" w:rsidRDefault="00000000">
            <w:pPr>
              <w:spacing w:before="60" w:after="60"/>
              <w:jc w:val="center"/>
            </w:pPr>
            <w:r>
              <w:rPr>
                <w:rFonts w:ascii="Arial" w:eastAsia="Arial" w:hAnsi="Arial" w:cs="Arial"/>
                <w:color w:val="404040"/>
                <w:sz w:val="18"/>
                <w:szCs w:val="18"/>
              </w:rPr>
              <w:t>77.7%</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4CC4AB" w14:textId="77777777" w:rsidR="00115410" w:rsidRDefault="00000000">
            <w:pPr>
              <w:spacing w:before="60" w:after="60"/>
              <w:jc w:val="center"/>
            </w:pPr>
            <w:r>
              <w:rPr>
                <w:rFonts w:ascii="Arial" w:eastAsia="Arial" w:hAnsi="Arial" w:cs="Arial"/>
                <w:color w:val="404040"/>
                <w:sz w:val="18"/>
                <w:szCs w:val="18"/>
              </w:rPr>
              <w:t>72.7%</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219D08" w14:textId="77777777" w:rsidR="00115410" w:rsidRDefault="00000000">
            <w:pPr>
              <w:spacing w:before="60" w:after="60"/>
              <w:jc w:val="center"/>
            </w:pPr>
            <w:r>
              <w:rPr>
                <w:rFonts w:ascii="Arial" w:eastAsia="Arial" w:hAnsi="Arial" w:cs="Arial"/>
                <w:color w:val="404040"/>
                <w:sz w:val="18"/>
                <w:szCs w:val="18"/>
              </w:rPr>
              <w:t>54.3%</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91E545" w14:textId="77777777" w:rsidR="00115410" w:rsidRDefault="00000000">
            <w:pPr>
              <w:spacing w:before="60" w:after="60"/>
              <w:jc w:val="center"/>
            </w:pPr>
            <w:r>
              <w:rPr>
                <w:rFonts w:ascii="Arial" w:eastAsia="Arial" w:hAnsi="Arial" w:cs="Arial"/>
                <w:color w:val="404040"/>
                <w:sz w:val="18"/>
                <w:szCs w:val="18"/>
              </w:rPr>
              <w:t>68.2%</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1545BB" w14:textId="77777777" w:rsidR="00115410" w:rsidRDefault="00000000">
            <w:pPr>
              <w:spacing w:before="60" w:after="60"/>
              <w:jc w:val="center"/>
            </w:pPr>
            <w:r>
              <w:rPr>
                <w:rFonts w:ascii="Arial" w:eastAsia="Arial" w:hAnsi="Arial" w:cs="Arial"/>
                <w:color w:val="404040"/>
                <w:sz w:val="18"/>
                <w:szCs w:val="18"/>
              </w:rPr>
              <w:t>16.9%</w:t>
            </w:r>
          </w:p>
        </w:tc>
      </w:tr>
      <w:tr w:rsidR="00115410" w14:paraId="61CB2B22" w14:textId="77777777">
        <w:tblPrEx>
          <w:tblCellMar>
            <w:top w:w="0" w:type="dxa"/>
            <w:bottom w:w="0" w:type="dxa"/>
          </w:tblCellMar>
        </w:tblPrEx>
        <w:tc>
          <w:tcPr>
            <w:tcW w:w="252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049338AF" w14:textId="77777777" w:rsidR="00115410" w:rsidRDefault="00000000">
            <w:pPr>
              <w:spacing w:before="60" w:after="60"/>
            </w:pPr>
            <w:r>
              <w:rPr>
                <w:rFonts w:ascii="Arial" w:eastAsia="Arial" w:hAnsi="Arial" w:cs="Arial"/>
                <w:color w:val="404040"/>
                <w:sz w:val="18"/>
                <w:szCs w:val="18"/>
              </w:rPr>
              <w:t>Prompt 2 (Verbose)</w:t>
            </w:r>
          </w:p>
        </w:tc>
        <w:tc>
          <w:tcPr>
            <w:tcW w:w="14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1EF244FA" w14:textId="77777777" w:rsidR="00115410" w:rsidRDefault="00000000">
            <w:pPr>
              <w:spacing w:before="60" w:after="60"/>
              <w:jc w:val="center"/>
            </w:pPr>
            <w:r>
              <w:rPr>
                <w:rFonts w:ascii="Arial" w:eastAsia="Arial" w:hAnsi="Arial" w:cs="Arial"/>
                <w:color w:val="404040"/>
                <w:sz w:val="18"/>
                <w:szCs w:val="18"/>
              </w:rPr>
              <w:t>65.3%</w:t>
            </w:r>
          </w:p>
        </w:tc>
        <w:tc>
          <w:tcPr>
            <w:tcW w:w="14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4F4CF586" w14:textId="77777777" w:rsidR="00115410" w:rsidRDefault="00000000">
            <w:pPr>
              <w:spacing w:before="60" w:after="60"/>
              <w:jc w:val="center"/>
            </w:pPr>
            <w:r>
              <w:rPr>
                <w:rFonts w:ascii="Arial" w:eastAsia="Arial" w:hAnsi="Arial" w:cs="Arial"/>
                <w:color w:val="404040"/>
                <w:sz w:val="18"/>
                <w:szCs w:val="18"/>
              </w:rPr>
              <w:t>59.7%</w:t>
            </w:r>
          </w:p>
        </w:tc>
        <w:tc>
          <w:tcPr>
            <w:tcW w:w="14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5673F330" w14:textId="77777777" w:rsidR="00115410" w:rsidRDefault="00000000">
            <w:pPr>
              <w:spacing w:before="60" w:after="60"/>
              <w:jc w:val="center"/>
            </w:pPr>
            <w:r>
              <w:rPr>
                <w:rFonts w:ascii="Arial" w:eastAsia="Arial" w:hAnsi="Arial" w:cs="Arial"/>
                <w:color w:val="404040"/>
                <w:sz w:val="18"/>
                <w:szCs w:val="18"/>
              </w:rPr>
              <w:t>51.0%</w:t>
            </w:r>
          </w:p>
        </w:tc>
        <w:tc>
          <w:tcPr>
            <w:tcW w:w="14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39456CA7" w14:textId="77777777" w:rsidR="00115410" w:rsidRDefault="00000000">
            <w:pPr>
              <w:spacing w:before="60" w:after="60"/>
              <w:jc w:val="center"/>
            </w:pPr>
            <w:r>
              <w:rPr>
                <w:rFonts w:ascii="Arial" w:eastAsia="Arial" w:hAnsi="Arial" w:cs="Arial"/>
                <w:color w:val="404040"/>
                <w:sz w:val="18"/>
                <w:szCs w:val="18"/>
              </w:rPr>
              <w:t>58.0%</w:t>
            </w:r>
          </w:p>
        </w:tc>
        <w:tc>
          <w:tcPr>
            <w:tcW w:w="14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376611F1" w14:textId="77777777" w:rsidR="00115410" w:rsidRDefault="00000000">
            <w:pPr>
              <w:spacing w:before="60" w:after="60"/>
              <w:jc w:val="center"/>
            </w:pPr>
            <w:r>
              <w:rPr>
                <w:rFonts w:ascii="Arial" w:eastAsia="Arial" w:hAnsi="Arial" w:cs="Arial"/>
                <w:color w:val="404040"/>
                <w:sz w:val="18"/>
                <w:szCs w:val="18"/>
              </w:rPr>
              <w:t>29.9%</w:t>
            </w:r>
          </w:p>
        </w:tc>
      </w:tr>
      <w:tr w:rsidR="00115410" w14:paraId="2FF07118" w14:textId="77777777">
        <w:tblPrEx>
          <w:tblCellMar>
            <w:top w:w="0" w:type="dxa"/>
            <w:bottom w:w="0" w:type="dxa"/>
          </w:tblCellMar>
        </w:tblPrEx>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42965C" w14:textId="77777777" w:rsidR="00115410" w:rsidRDefault="00000000">
            <w:pPr>
              <w:spacing w:before="60" w:after="60"/>
            </w:pPr>
            <w:r>
              <w:rPr>
                <w:rFonts w:ascii="Arial" w:eastAsia="Arial" w:hAnsi="Arial" w:cs="Arial"/>
                <w:color w:val="404040"/>
                <w:sz w:val="18"/>
                <w:szCs w:val="18"/>
              </w:rPr>
              <w:t>Prompt 3 (Chain-of-Thought)</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8F2D8C" w14:textId="77777777" w:rsidR="00115410" w:rsidRDefault="00000000">
            <w:pPr>
              <w:spacing w:before="60" w:after="60"/>
              <w:jc w:val="center"/>
            </w:pPr>
            <w:r>
              <w:rPr>
                <w:rFonts w:ascii="Arial" w:eastAsia="Arial" w:hAnsi="Arial" w:cs="Arial"/>
                <w:color w:val="404040"/>
                <w:sz w:val="18"/>
                <w:szCs w:val="18"/>
              </w:rPr>
              <w:t>88.3%</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D343CD" w14:textId="77777777" w:rsidR="00115410" w:rsidRDefault="00000000">
            <w:pPr>
              <w:spacing w:before="60" w:after="60"/>
              <w:jc w:val="center"/>
            </w:pPr>
            <w:r>
              <w:rPr>
                <w:rFonts w:ascii="Arial" w:eastAsia="Arial" w:hAnsi="Arial" w:cs="Arial"/>
                <w:color w:val="404040"/>
                <w:sz w:val="18"/>
                <w:szCs w:val="18"/>
              </w:rPr>
              <w:t>69.3%</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DCF7B3" w14:textId="77777777" w:rsidR="00115410" w:rsidRDefault="00000000">
            <w:pPr>
              <w:spacing w:before="60" w:after="60"/>
              <w:jc w:val="center"/>
            </w:pPr>
            <w:r>
              <w:rPr>
                <w:rFonts w:ascii="Arial" w:eastAsia="Arial" w:hAnsi="Arial" w:cs="Arial"/>
                <w:color w:val="404040"/>
                <w:sz w:val="18"/>
                <w:szCs w:val="18"/>
              </w:rPr>
              <w:t>44.0%</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175AE8" w14:textId="77777777" w:rsidR="00115410" w:rsidRDefault="00000000">
            <w:pPr>
              <w:spacing w:before="60" w:after="60"/>
              <w:jc w:val="center"/>
            </w:pPr>
            <w:r>
              <w:rPr>
                <w:rFonts w:ascii="Arial" w:eastAsia="Arial" w:hAnsi="Arial" w:cs="Arial"/>
                <w:color w:val="404040"/>
                <w:sz w:val="18"/>
                <w:szCs w:val="18"/>
              </w:rPr>
              <w:t>67.1%</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0737B3" w14:textId="77777777" w:rsidR="00115410" w:rsidRDefault="00000000">
            <w:pPr>
              <w:spacing w:before="60" w:after="60"/>
              <w:jc w:val="center"/>
            </w:pPr>
            <w:r>
              <w:rPr>
                <w:rFonts w:ascii="Arial" w:eastAsia="Arial" w:hAnsi="Arial" w:cs="Arial"/>
                <w:color w:val="404040"/>
                <w:sz w:val="18"/>
                <w:szCs w:val="18"/>
              </w:rPr>
              <w:t>11.1%</w:t>
            </w:r>
          </w:p>
        </w:tc>
      </w:tr>
    </w:tbl>
    <w:p w14:paraId="362F7FDC" w14:textId="77777777" w:rsidR="00115410" w:rsidRDefault="00115410">
      <w:pPr>
        <w:spacing w:before="160"/>
      </w:pPr>
    </w:p>
    <w:p w14:paraId="5748EFBD" w14:textId="77777777" w:rsidR="00115410" w:rsidRDefault="00000000">
      <w:pPr>
        <w:pStyle w:val="Heading2"/>
      </w:pPr>
      <w:r>
        <w:t>7.3  Phase 3 Results: Full-Scale Evaluation (19,938 Questions)</w:t>
      </w:r>
    </w:p>
    <w:p w14:paraId="2422172E" w14:textId="77777777" w:rsidR="00115410" w:rsidRDefault="00115410">
      <w:pPr>
        <w:spacing w:before="60"/>
      </w:pPr>
    </w:p>
    <w:p w14:paraId="4ADFFA4E" w14:textId="77777777" w:rsidR="00115410" w:rsidRDefault="00000000">
      <w:pPr>
        <w:spacing w:before="60" w:after="120"/>
        <w:jc w:val="center"/>
      </w:pPr>
      <w:r>
        <w:rPr>
          <w:i/>
          <w:iCs/>
          <w:color w:val="404040"/>
        </w:rPr>
        <w:t xml:space="preserve">Table: </w:t>
      </w:r>
      <w:r>
        <w:rPr>
          <w:color w:val="404040"/>
          <w:sz w:val="20"/>
          <w:szCs w:val="20"/>
        </w:rPr>
        <w:t>Phase 3 Main Results — Per-Hop Performance (19,938 Questions)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
        <w:gridCol w:w="992"/>
        <w:gridCol w:w="965"/>
        <w:gridCol w:w="965"/>
        <w:gridCol w:w="965"/>
        <w:gridCol w:w="986"/>
        <w:gridCol w:w="973"/>
        <w:gridCol w:w="1285"/>
        <w:gridCol w:w="1585"/>
      </w:tblGrid>
      <w:tr w:rsidR="00115410" w14:paraId="66E2A11B" w14:textId="77777777">
        <w:tblPrEx>
          <w:tblCellMar>
            <w:top w:w="0" w:type="dxa"/>
            <w:bottom w:w="0" w:type="dxa"/>
          </w:tblCellMar>
        </w:tblPrEx>
        <w:tc>
          <w:tcPr>
            <w:tcW w:w="108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0D925DD4" w14:textId="77777777" w:rsidR="00115410" w:rsidRDefault="00000000">
            <w:pPr>
              <w:spacing w:before="60" w:after="60"/>
              <w:jc w:val="center"/>
            </w:pPr>
            <w:r>
              <w:rPr>
                <w:rFonts w:ascii="Arial" w:eastAsia="Arial" w:hAnsi="Arial" w:cs="Arial"/>
                <w:b/>
                <w:bCs/>
                <w:color w:val="FFFFFF"/>
                <w:sz w:val="18"/>
                <w:szCs w:val="18"/>
              </w:rPr>
              <w:t>Hop</w:t>
            </w:r>
          </w:p>
        </w:tc>
        <w:tc>
          <w:tcPr>
            <w:tcW w:w="108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4326392D" w14:textId="77777777" w:rsidR="00115410" w:rsidRDefault="00000000">
            <w:pPr>
              <w:spacing w:before="60" w:after="60"/>
              <w:jc w:val="center"/>
            </w:pPr>
            <w:r>
              <w:rPr>
                <w:rFonts w:ascii="Arial" w:eastAsia="Arial" w:hAnsi="Arial" w:cs="Arial"/>
                <w:b/>
                <w:bCs/>
                <w:color w:val="FFFFFF"/>
                <w:sz w:val="18"/>
                <w:szCs w:val="18"/>
              </w:rPr>
              <w:t>N</w:t>
            </w:r>
          </w:p>
        </w:tc>
        <w:tc>
          <w:tcPr>
            <w:tcW w:w="108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2C6C3ECD" w14:textId="77777777" w:rsidR="00115410" w:rsidRDefault="00000000">
            <w:pPr>
              <w:spacing w:before="60" w:after="60"/>
              <w:jc w:val="center"/>
            </w:pPr>
            <w:r>
              <w:rPr>
                <w:rFonts w:ascii="Arial" w:eastAsia="Arial" w:hAnsi="Arial" w:cs="Arial"/>
                <w:b/>
                <w:bCs/>
                <w:color w:val="FFFFFF"/>
                <w:sz w:val="18"/>
                <w:szCs w:val="18"/>
              </w:rPr>
              <w:t>EM</w:t>
            </w:r>
          </w:p>
        </w:tc>
        <w:tc>
          <w:tcPr>
            <w:tcW w:w="108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4FB214F0" w14:textId="77777777" w:rsidR="00115410" w:rsidRDefault="00000000">
            <w:pPr>
              <w:spacing w:before="60" w:after="60"/>
              <w:jc w:val="center"/>
            </w:pPr>
            <w:r>
              <w:rPr>
                <w:rFonts w:ascii="Arial" w:eastAsia="Arial" w:hAnsi="Arial" w:cs="Arial"/>
                <w:b/>
                <w:bCs/>
                <w:color w:val="FFFFFF"/>
                <w:sz w:val="18"/>
                <w:szCs w:val="18"/>
              </w:rPr>
              <w:t>F1</w:t>
            </w:r>
          </w:p>
        </w:tc>
        <w:tc>
          <w:tcPr>
            <w:tcW w:w="108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7DDA2C8D" w14:textId="77777777" w:rsidR="00115410" w:rsidRDefault="00000000">
            <w:pPr>
              <w:spacing w:before="60" w:after="60"/>
              <w:jc w:val="center"/>
            </w:pPr>
            <w:proofErr w:type="spellStart"/>
            <w:r>
              <w:rPr>
                <w:rFonts w:ascii="Arial" w:eastAsia="Arial" w:hAnsi="Arial" w:cs="Arial"/>
                <w:b/>
                <w:bCs/>
                <w:color w:val="FFFFFF"/>
                <w:sz w:val="18"/>
                <w:szCs w:val="18"/>
              </w:rPr>
              <w:t>Prec</w:t>
            </w:r>
            <w:proofErr w:type="spellEnd"/>
          </w:p>
        </w:tc>
        <w:tc>
          <w:tcPr>
            <w:tcW w:w="108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35EC169C" w14:textId="77777777" w:rsidR="00115410" w:rsidRDefault="00000000">
            <w:pPr>
              <w:spacing w:before="60" w:after="60"/>
              <w:jc w:val="center"/>
            </w:pPr>
            <w:r>
              <w:rPr>
                <w:rFonts w:ascii="Arial" w:eastAsia="Arial" w:hAnsi="Arial" w:cs="Arial"/>
                <w:b/>
                <w:bCs/>
                <w:color w:val="FFFFFF"/>
                <w:sz w:val="18"/>
                <w:szCs w:val="18"/>
              </w:rPr>
              <w:t>Recall</w:t>
            </w:r>
          </w:p>
        </w:tc>
        <w:tc>
          <w:tcPr>
            <w:tcW w:w="108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3D2C1C0A" w14:textId="77777777" w:rsidR="00115410" w:rsidRDefault="00000000">
            <w:pPr>
              <w:spacing w:before="60" w:after="60"/>
              <w:jc w:val="center"/>
            </w:pPr>
            <w:proofErr w:type="spellStart"/>
            <w:r>
              <w:rPr>
                <w:rFonts w:ascii="Arial" w:eastAsia="Arial" w:hAnsi="Arial" w:cs="Arial"/>
                <w:b/>
                <w:bCs/>
                <w:color w:val="FFFFFF"/>
                <w:sz w:val="18"/>
                <w:szCs w:val="18"/>
              </w:rPr>
              <w:t>J.Acc</w:t>
            </w:r>
            <w:proofErr w:type="spellEnd"/>
          </w:p>
        </w:tc>
        <w:tc>
          <w:tcPr>
            <w:tcW w:w="144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603C7C67" w14:textId="77777777" w:rsidR="00115410" w:rsidRDefault="00000000">
            <w:pPr>
              <w:spacing w:before="60" w:after="60"/>
              <w:jc w:val="center"/>
            </w:pPr>
            <w:proofErr w:type="spellStart"/>
            <w:r>
              <w:rPr>
                <w:rFonts w:ascii="Arial" w:eastAsia="Arial" w:hAnsi="Arial" w:cs="Arial"/>
                <w:b/>
                <w:bCs/>
                <w:color w:val="FFFFFF"/>
                <w:sz w:val="18"/>
                <w:szCs w:val="18"/>
              </w:rPr>
              <w:t>J.Comp</w:t>
            </w:r>
            <w:proofErr w:type="spellEnd"/>
          </w:p>
        </w:tc>
        <w:tc>
          <w:tcPr>
            <w:tcW w:w="180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0B7D7448" w14:textId="77777777" w:rsidR="00115410" w:rsidRDefault="00000000">
            <w:pPr>
              <w:spacing w:before="60" w:after="60"/>
              <w:jc w:val="center"/>
            </w:pPr>
            <w:r>
              <w:rPr>
                <w:rFonts w:ascii="Arial" w:eastAsia="Arial" w:hAnsi="Arial" w:cs="Arial"/>
                <w:b/>
                <w:bCs/>
                <w:color w:val="FFFFFF"/>
                <w:sz w:val="18"/>
                <w:szCs w:val="18"/>
              </w:rPr>
              <w:t>NOT FOUND%</w:t>
            </w:r>
          </w:p>
        </w:tc>
      </w:tr>
      <w:tr w:rsidR="00115410" w14:paraId="62CCED50" w14:textId="77777777">
        <w:tblPrEx>
          <w:tblCellMar>
            <w:top w:w="0" w:type="dxa"/>
            <w:bottom w:w="0" w:type="dxa"/>
          </w:tblCellMar>
        </w:tblPrEx>
        <w:tc>
          <w:tcPr>
            <w:tcW w:w="10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4B766E" w14:textId="77777777" w:rsidR="00115410" w:rsidRDefault="00000000">
            <w:pPr>
              <w:spacing w:before="60" w:after="60"/>
              <w:jc w:val="center"/>
            </w:pPr>
            <w:r>
              <w:rPr>
                <w:rFonts w:ascii="Arial" w:eastAsia="Arial" w:hAnsi="Arial" w:cs="Arial"/>
                <w:color w:val="404040"/>
                <w:sz w:val="18"/>
                <w:szCs w:val="18"/>
              </w:rPr>
              <w:t>2hop</w:t>
            </w:r>
          </w:p>
        </w:tc>
        <w:tc>
          <w:tcPr>
            <w:tcW w:w="10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0B29D6" w14:textId="77777777" w:rsidR="00115410" w:rsidRDefault="00000000">
            <w:pPr>
              <w:spacing w:before="60" w:after="60"/>
              <w:jc w:val="center"/>
            </w:pPr>
            <w:r>
              <w:rPr>
                <w:rFonts w:ascii="Arial" w:eastAsia="Arial" w:hAnsi="Arial" w:cs="Arial"/>
                <w:color w:val="404040"/>
                <w:sz w:val="18"/>
                <w:szCs w:val="18"/>
              </w:rPr>
              <w:t>14,376</w:t>
            </w:r>
          </w:p>
        </w:tc>
        <w:tc>
          <w:tcPr>
            <w:tcW w:w="10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50C259" w14:textId="77777777" w:rsidR="00115410" w:rsidRDefault="00000000">
            <w:pPr>
              <w:spacing w:before="60" w:after="60"/>
              <w:jc w:val="center"/>
            </w:pPr>
            <w:r>
              <w:rPr>
                <w:rFonts w:ascii="Arial" w:eastAsia="Arial" w:hAnsi="Arial" w:cs="Arial"/>
                <w:color w:val="404040"/>
                <w:sz w:val="18"/>
                <w:szCs w:val="18"/>
              </w:rPr>
              <w:t>0.485</w:t>
            </w:r>
          </w:p>
        </w:tc>
        <w:tc>
          <w:tcPr>
            <w:tcW w:w="10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3C8E5F" w14:textId="77777777" w:rsidR="00115410" w:rsidRDefault="00000000">
            <w:pPr>
              <w:spacing w:before="60" w:after="60"/>
              <w:jc w:val="center"/>
            </w:pPr>
            <w:r>
              <w:rPr>
                <w:rFonts w:ascii="Arial" w:eastAsia="Arial" w:hAnsi="Arial" w:cs="Arial"/>
                <w:color w:val="404040"/>
                <w:sz w:val="18"/>
                <w:szCs w:val="18"/>
              </w:rPr>
              <w:t>0.595</w:t>
            </w:r>
          </w:p>
        </w:tc>
        <w:tc>
          <w:tcPr>
            <w:tcW w:w="10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2EBBA4" w14:textId="77777777" w:rsidR="00115410" w:rsidRDefault="00000000">
            <w:pPr>
              <w:spacing w:before="60" w:after="60"/>
              <w:jc w:val="center"/>
            </w:pPr>
            <w:r>
              <w:rPr>
                <w:rFonts w:ascii="Arial" w:eastAsia="Arial" w:hAnsi="Arial" w:cs="Arial"/>
                <w:color w:val="404040"/>
                <w:sz w:val="18"/>
                <w:szCs w:val="18"/>
              </w:rPr>
              <w:t>0.584</w:t>
            </w:r>
          </w:p>
        </w:tc>
        <w:tc>
          <w:tcPr>
            <w:tcW w:w="10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E12FFD" w14:textId="77777777" w:rsidR="00115410" w:rsidRDefault="00000000">
            <w:pPr>
              <w:spacing w:before="60" w:after="60"/>
              <w:jc w:val="center"/>
            </w:pPr>
            <w:r>
              <w:rPr>
                <w:rFonts w:ascii="Arial" w:eastAsia="Arial" w:hAnsi="Arial" w:cs="Arial"/>
                <w:color w:val="404040"/>
                <w:sz w:val="18"/>
                <w:szCs w:val="18"/>
              </w:rPr>
              <w:t>0.655</w:t>
            </w:r>
          </w:p>
        </w:tc>
        <w:tc>
          <w:tcPr>
            <w:tcW w:w="10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FAB33B" w14:textId="77777777" w:rsidR="00115410" w:rsidRDefault="00000000">
            <w:pPr>
              <w:spacing w:before="60" w:after="60"/>
              <w:jc w:val="center"/>
            </w:pPr>
            <w:r>
              <w:rPr>
                <w:rFonts w:ascii="Arial" w:eastAsia="Arial" w:hAnsi="Arial" w:cs="Arial"/>
                <w:color w:val="404040"/>
                <w:sz w:val="18"/>
                <w:szCs w:val="18"/>
              </w:rPr>
              <w:t>66.6</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BAD2B8" w14:textId="77777777" w:rsidR="00115410" w:rsidRDefault="00000000">
            <w:pPr>
              <w:spacing w:before="60" w:after="60"/>
              <w:jc w:val="center"/>
            </w:pPr>
            <w:r>
              <w:rPr>
                <w:rFonts w:ascii="Arial" w:eastAsia="Arial" w:hAnsi="Arial" w:cs="Arial"/>
                <w:color w:val="404040"/>
                <w:sz w:val="18"/>
                <w:szCs w:val="18"/>
              </w:rPr>
              <w:t>87.8</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32D973" w14:textId="77777777" w:rsidR="00115410" w:rsidRDefault="00000000">
            <w:pPr>
              <w:spacing w:before="60" w:after="60"/>
              <w:jc w:val="center"/>
            </w:pPr>
            <w:r>
              <w:rPr>
                <w:rFonts w:ascii="Arial" w:eastAsia="Arial" w:hAnsi="Arial" w:cs="Arial"/>
                <w:color w:val="404040"/>
                <w:sz w:val="18"/>
                <w:szCs w:val="18"/>
              </w:rPr>
              <w:t>17.3%</w:t>
            </w:r>
          </w:p>
        </w:tc>
      </w:tr>
      <w:tr w:rsidR="00115410" w14:paraId="286C03DD" w14:textId="77777777">
        <w:tblPrEx>
          <w:tblCellMar>
            <w:top w:w="0" w:type="dxa"/>
            <w:bottom w:w="0" w:type="dxa"/>
          </w:tblCellMar>
        </w:tblPrEx>
        <w:tc>
          <w:tcPr>
            <w:tcW w:w="108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6AB8FC6A" w14:textId="77777777" w:rsidR="00115410" w:rsidRDefault="00000000">
            <w:pPr>
              <w:spacing w:before="60" w:after="60"/>
              <w:jc w:val="center"/>
            </w:pPr>
            <w:r>
              <w:rPr>
                <w:rFonts w:ascii="Arial" w:eastAsia="Arial" w:hAnsi="Arial" w:cs="Arial"/>
                <w:color w:val="404040"/>
                <w:sz w:val="18"/>
                <w:szCs w:val="18"/>
              </w:rPr>
              <w:t>3hop1</w:t>
            </w:r>
          </w:p>
        </w:tc>
        <w:tc>
          <w:tcPr>
            <w:tcW w:w="108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55B84CFE" w14:textId="77777777" w:rsidR="00115410" w:rsidRDefault="00000000">
            <w:pPr>
              <w:spacing w:before="60" w:after="60"/>
              <w:jc w:val="center"/>
            </w:pPr>
            <w:r>
              <w:rPr>
                <w:rFonts w:ascii="Arial" w:eastAsia="Arial" w:hAnsi="Arial" w:cs="Arial"/>
                <w:color w:val="404040"/>
                <w:sz w:val="18"/>
                <w:szCs w:val="18"/>
              </w:rPr>
              <w:t>3,737</w:t>
            </w:r>
          </w:p>
        </w:tc>
        <w:tc>
          <w:tcPr>
            <w:tcW w:w="108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1A6E87FD" w14:textId="77777777" w:rsidR="00115410" w:rsidRDefault="00000000">
            <w:pPr>
              <w:spacing w:before="60" w:after="60"/>
              <w:jc w:val="center"/>
            </w:pPr>
            <w:r>
              <w:rPr>
                <w:rFonts w:ascii="Arial" w:eastAsia="Arial" w:hAnsi="Arial" w:cs="Arial"/>
                <w:color w:val="404040"/>
                <w:sz w:val="18"/>
                <w:szCs w:val="18"/>
              </w:rPr>
              <w:t>0.346</w:t>
            </w:r>
          </w:p>
        </w:tc>
        <w:tc>
          <w:tcPr>
            <w:tcW w:w="108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1D63B4FA" w14:textId="77777777" w:rsidR="00115410" w:rsidRDefault="00000000">
            <w:pPr>
              <w:spacing w:before="60" w:after="60"/>
              <w:jc w:val="center"/>
            </w:pPr>
            <w:r>
              <w:rPr>
                <w:rFonts w:ascii="Arial" w:eastAsia="Arial" w:hAnsi="Arial" w:cs="Arial"/>
                <w:color w:val="404040"/>
                <w:sz w:val="18"/>
                <w:szCs w:val="18"/>
              </w:rPr>
              <w:t>0.468</w:t>
            </w:r>
          </w:p>
        </w:tc>
        <w:tc>
          <w:tcPr>
            <w:tcW w:w="108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152299EA" w14:textId="77777777" w:rsidR="00115410" w:rsidRDefault="00000000">
            <w:pPr>
              <w:spacing w:before="60" w:after="60"/>
              <w:jc w:val="center"/>
            </w:pPr>
            <w:r>
              <w:rPr>
                <w:rFonts w:ascii="Arial" w:eastAsia="Arial" w:hAnsi="Arial" w:cs="Arial"/>
                <w:color w:val="404040"/>
                <w:sz w:val="18"/>
                <w:szCs w:val="18"/>
              </w:rPr>
              <w:t>0.456</w:t>
            </w:r>
          </w:p>
        </w:tc>
        <w:tc>
          <w:tcPr>
            <w:tcW w:w="108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6B77573C" w14:textId="77777777" w:rsidR="00115410" w:rsidRDefault="00000000">
            <w:pPr>
              <w:spacing w:before="60" w:after="60"/>
              <w:jc w:val="center"/>
            </w:pPr>
            <w:r>
              <w:rPr>
                <w:rFonts w:ascii="Arial" w:eastAsia="Arial" w:hAnsi="Arial" w:cs="Arial"/>
                <w:color w:val="404040"/>
                <w:sz w:val="18"/>
                <w:szCs w:val="18"/>
              </w:rPr>
              <w:t>0.537</w:t>
            </w:r>
          </w:p>
        </w:tc>
        <w:tc>
          <w:tcPr>
            <w:tcW w:w="108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5C5A7F99" w14:textId="77777777" w:rsidR="00115410" w:rsidRDefault="00000000">
            <w:pPr>
              <w:spacing w:before="60" w:after="60"/>
              <w:jc w:val="center"/>
            </w:pPr>
            <w:r>
              <w:rPr>
                <w:rFonts w:ascii="Arial" w:eastAsia="Arial" w:hAnsi="Arial" w:cs="Arial"/>
                <w:color w:val="404040"/>
                <w:sz w:val="18"/>
                <w:szCs w:val="18"/>
              </w:rPr>
              <w:t>55.7</w:t>
            </w:r>
          </w:p>
        </w:tc>
        <w:tc>
          <w:tcPr>
            <w:tcW w:w="14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16DDF284" w14:textId="77777777" w:rsidR="00115410" w:rsidRDefault="00000000">
            <w:pPr>
              <w:spacing w:before="60" w:after="60"/>
              <w:jc w:val="center"/>
            </w:pPr>
            <w:r>
              <w:rPr>
                <w:rFonts w:ascii="Arial" w:eastAsia="Arial" w:hAnsi="Arial" w:cs="Arial"/>
                <w:color w:val="404040"/>
                <w:sz w:val="18"/>
                <w:szCs w:val="18"/>
              </w:rPr>
              <w:t>85.0</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5BAD74F0" w14:textId="77777777" w:rsidR="00115410" w:rsidRDefault="00000000">
            <w:pPr>
              <w:spacing w:before="60" w:after="60"/>
              <w:jc w:val="center"/>
            </w:pPr>
            <w:r>
              <w:rPr>
                <w:rFonts w:ascii="Arial" w:eastAsia="Arial" w:hAnsi="Arial" w:cs="Arial"/>
                <w:color w:val="404040"/>
                <w:sz w:val="18"/>
                <w:szCs w:val="18"/>
              </w:rPr>
              <w:t>22.4%</w:t>
            </w:r>
          </w:p>
        </w:tc>
      </w:tr>
      <w:tr w:rsidR="00115410" w14:paraId="395F46ED" w14:textId="77777777">
        <w:tblPrEx>
          <w:tblCellMar>
            <w:top w:w="0" w:type="dxa"/>
            <w:bottom w:w="0" w:type="dxa"/>
          </w:tblCellMar>
        </w:tblPrEx>
        <w:tc>
          <w:tcPr>
            <w:tcW w:w="10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DD059C" w14:textId="77777777" w:rsidR="00115410" w:rsidRDefault="00000000">
            <w:pPr>
              <w:spacing w:before="60" w:after="60"/>
              <w:jc w:val="center"/>
            </w:pPr>
            <w:r>
              <w:rPr>
                <w:rFonts w:ascii="Arial" w:eastAsia="Arial" w:hAnsi="Arial" w:cs="Arial"/>
                <w:color w:val="404040"/>
                <w:sz w:val="18"/>
                <w:szCs w:val="18"/>
              </w:rPr>
              <w:t>3hop2</w:t>
            </w:r>
          </w:p>
        </w:tc>
        <w:tc>
          <w:tcPr>
            <w:tcW w:w="10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2D00BA" w14:textId="77777777" w:rsidR="00115410" w:rsidRDefault="00000000">
            <w:pPr>
              <w:spacing w:before="60" w:after="60"/>
              <w:jc w:val="center"/>
            </w:pPr>
            <w:r>
              <w:rPr>
                <w:rFonts w:ascii="Arial" w:eastAsia="Arial" w:hAnsi="Arial" w:cs="Arial"/>
                <w:color w:val="404040"/>
                <w:sz w:val="18"/>
                <w:szCs w:val="18"/>
              </w:rPr>
              <w:t>650</w:t>
            </w:r>
          </w:p>
        </w:tc>
        <w:tc>
          <w:tcPr>
            <w:tcW w:w="10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8184E2" w14:textId="77777777" w:rsidR="00115410" w:rsidRDefault="00000000">
            <w:pPr>
              <w:spacing w:before="60" w:after="60"/>
              <w:jc w:val="center"/>
            </w:pPr>
            <w:r>
              <w:rPr>
                <w:rFonts w:ascii="Arial" w:eastAsia="Arial" w:hAnsi="Arial" w:cs="Arial"/>
                <w:color w:val="404040"/>
                <w:sz w:val="18"/>
                <w:szCs w:val="18"/>
              </w:rPr>
              <w:t>0.405</w:t>
            </w:r>
          </w:p>
        </w:tc>
        <w:tc>
          <w:tcPr>
            <w:tcW w:w="10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D3BD78" w14:textId="77777777" w:rsidR="00115410" w:rsidRDefault="00000000">
            <w:pPr>
              <w:spacing w:before="60" w:after="60"/>
              <w:jc w:val="center"/>
            </w:pPr>
            <w:r>
              <w:rPr>
                <w:rFonts w:ascii="Arial" w:eastAsia="Arial" w:hAnsi="Arial" w:cs="Arial"/>
                <w:color w:val="404040"/>
                <w:sz w:val="18"/>
                <w:szCs w:val="18"/>
              </w:rPr>
              <w:t>0.475</w:t>
            </w:r>
          </w:p>
        </w:tc>
        <w:tc>
          <w:tcPr>
            <w:tcW w:w="10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18AFF5" w14:textId="77777777" w:rsidR="00115410" w:rsidRDefault="00000000">
            <w:pPr>
              <w:spacing w:before="60" w:after="60"/>
              <w:jc w:val="center"/>
            </w:pPr>
            <w:r>
              <w:rPr>
                <w:rFonts w:ascii="Arial" w:eastAsia="Arial" w:hAnsi="Arial" w:cs="Arial"/>
                <w:color w:val="404040"/>
                <w:sz w:val="18"/>
                <w:szCs w:val="18"/>
              </w:rPr>
              <w:t>0.460</w:t>
            </w:r>
          </w:p>
        </w:tc>
        <w:tc>
          <w:tcPr>
            <w:tcW w:w="10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234482" w14:textId="77777777" w:rsidR="00115410" w:rsidRDefault="00000000">
            <w:pPr>
              <w:spacing w:before="60" w:after="60"/>
              <w:jc w:val="center"/>
            </w:pPr>
            <w:r>
              <w:rPr>
                <w:rFonts w:ascii="Arial" w:eastAsia="Arial" w:hAnsi="Arial" w:cs="Arial"/>
                <w:color w:val="404040"/>
                <w:sz w:val="18"/>
                <w:szCs w:val="18"/>
              </w:rPr>
              <w:t>0.537</w:t>
            </w:r>
          </w:p>
        </w:tc>
        <w:tc>
          <w:tcPr>
            <w:tcW w:w="10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082EC2" w14:textId="77777777" w:rsidR="00115410" w:rsidRDefault="00000000">
            <w:pPr>
              <w:spacing w:before="60" w:after="60"/>
              <w:jc w:val="center"/>
            </w:pPr>
            <w:r>
              <w:rPr>
                <w:rFonts w:ascii="Arial" w:eastAsia="Arial" w:hAnsi="Arial" w:cs="Arial"/>
                <w:color w:val="404040"/>
                <w:sz w:val="18"/>
                <w:szCs w:val="18"/>
              </w:rPr>
              <w:t>57.4</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F681CC" w14:textId="77777777" w:rsidR="00115410" w:rsidRDefault="00000000">
            <w:pPr>
              <w:spacing w:before="60" w:after="60"/>
              <w:jc w:val="center"/>
            </w:pPr>
            <w:r>
              <w:rPr>
                <w:rFonts w:ascii="Arial" w:eastAsia="Arial" w:hAnsi="Arial" w:cs="Arial"/>
                <w:color w:val="404040"/>
                <w:sz w:val="18"/>
                <w:szCs w:val="18"/>
              </w:rPr>
              <w:t>84.8</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DE473A" w14:textId="77777777" w:rsidR="00115410" w:rsidRDefault="00000000">
            <w:pPr>
              <w:spacing w:before="60" w:after="60"/>
              <w:jc w:val="center"/>
            </w:pPr>
            <w:r>
              <w:rPr>
                <w:rFonts w:ascii="Arial" w:eastAsia="Arial" w:hAnsi="Arial" w:cs="Arial"/>
                <w:color w:val="404040"/>
                <w:sz w:val="18"/>
                <w:szCs w:val="18"/>
              </w:rPr>
              <w:t>22.9%</w:t>
            </w:r>
          </w:p>
        </w:tc>
      </w:tr>
      <w:tr w:rsidR="00115410" w14:paraId="57D07974" w14:textId="77777777">
        <w:tblPrEx>
          <w:tblCellMar>
            <w:top w:w="0" w:type="dxa"/>
            <w:bottom w:w="0" w:type="dxa"/>
          </w:tblCellMar>
        </w:tblPrEx>
        <w:tc>
          <w:tcPr>
            <w:tcW w:w="108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1730B72F" w14:textId="77777777" w:rsidR="00115410" w:rsidRDefault="00000000">
            <w:pPr>
              <w:spacing w:before="60" w:after="60"/>
              <w:jc w:val="center"/>
            </w:pPr>
            <w:r>
              <w:rPr>
                <w:rFonts w:ascii="Arial" w:eastAsia="Arial" w:hAnsi="Arial" w:cs="Arial"/>
                <w:color w:val="404040"/>
                <w:sz w:val="18"/>
                <w:szCs w:val="18"/>
              </w:rPr>
              <w:t>4hop1</w:t>
            </w:r>
          </w:p>
        </w:tc>
        <w:tc>
          <w:tcPr>
            <w:tcW w:w="108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42F04BAF" w14:textId="77777777" w:rsidR="00115410" w:rsidRDefault="00000000">
            <w:pPr>
              <w:spacing w:before="60" w:after="60"/>
              <w:jc w:val="center"/>
            </w:pPr>
            <w:r>
              <w:rPr>
                <w:rFonts w:ascii="Arial" w:eastAsia="Arial" w:hAnsi="Arial" w:cs="Arial"/>
                <w:color w:val="404040"/>
                <w:sz w:val="18"/>
                <w:szCs w:val="18"/>
              </w:rPr>
              <w:t>648</w:t>
            </w:r>
          </w:p>
        </w:tc>
        <w:tc>
          <w:tcPr>
            <w:tcW w:w="108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1794489A" w14:textId="77777777" w:rsidR="00115410" w:rsidRDefault="00000000">
            <w:pPr>
              <w:spacing w:before="60" w:after="60"/>
              <w:jc w:val="center"/>
            </w:pPr>
            <w:r>
              <w:rPr>
                <w:rFonts w:ascii="Arial" w:eastAsia="Arial" w:hAnsi="Arial" w:cs="Arial"/>
                <w:color w:val="404040"/>
                <w:sz w:val="18"/>
                <w:szCs w:val="18"/>
              </w:rPr>
              <w:t>0.319</w:t>
            </w:r>
          </w:p>
        </w:tc>
        <w:tc>
          <w:tcPr>
            <w:tcW w:w="108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2EB1EF1F" w14:textId="77777777" w:rsidR="00115410" w:rsidRDefault="00000000">
            <w:pPr>
              <w:spacing w:before="60" w:after="60"/>
              <w:jc w:val="center"/>
            </w:pPr>
            <w:r>
              <w:rPr>
                <w:rFonts w:ascii="Arial" w:eastAsia="Arial" w:hAnsi="Arial" w:cs="Arial"/>
                <w:color w:val="404040"/>
                <w:sz w:val="18"/>
                <w:szCs w:val="18"/>
              </w:rPr>
              <w:t>0.445</w:t>
            </w:r>
          </w:p>
        </w:tc>
        <w:tc>
          <w:tcPr>
            <w:tcW w:w="108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7B2F546C" w14:textId="77777777" w:rsidR="00115410" w:rsidRDefault="00000000">
            <w:pPr>
              <w:spacing w:before="60" w:after="60"/>
              <w:jc w:val="center"/>
            </w:pPr>
            <w:r>
              <w:rPr>
                <w:rFonts w:ascii="Arial" w:eastAsia="Arial" w:hAnsi="Arial" w:cs="Arial"/>
                <w:color w:val="404040"/>
                <w:sz w:val="18"/>
                <w:szCs w:val="18"/>
              </w:rPr>
              <w:t>0.428</w:t>
            </w:r>
          </w:p>
        </w:tc>
        <w:tc>
          <w:tcPr>
            <w:tcW w:w="108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61C69D1B" w14:textId="77777777" w:rsidR="00115410" w:rsidRDefault="00000000">
            <w:pPr>
              <w:spacing w:before="60" w:after="60"/>
              <w:jc w:val="center"/>
            </w:pPr>
            <w:r>
              <w:rPr>
                <w:rFonts w:ascii="Arial" w:eastAsia="Arial" w:hAnsi="Arial" w:cs="Arial"/>
                <w:color w:val="404040"/>
                <w:sz w:val="18"/>
                <w:szCs w:val="18"/>
              </w:rPr>
              <w:t>0.521</w:t>
            </w:r>
          </w:p>
        </w:tc>
        <w:tc>
          <w:tcPr>
            <w:tcW w:w="108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1B8607FA" w14:textId="77777777" w:rsidR="00115410" w:rsidRDefault="00000000">
            <w:pPr>
              <w:spacing w:before="60" w:after="60"/>
              <w:jc w:val="center"/>
            </w:pPr>
            <w:r>
              <w:rPr>
                <w:rFonts w:ascii="Arial" w:eastAsia="Arial" w:hAnsi="Arial" w:cs="Arial"/>
                <w:color w:val="404040"/>
                <w:sz w:val="18"/>
                <w:szCs w:val="18"/>
              </w:rPr>
              <w:t>51.1</w:t>
            </w:r>
          </w:p>
        </w:tc>
        <w:tc>
          <w:tcPr>
            <w:tcW w:w="14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7FECBC43" w14:textId="77777777" w:rsidR="00115410" w:rsidRDefault="00000000">
            <w:pPr>
              <w:spacing w:before="60" w:after="60"/>
              <w:jc w:val="center"/>
            </w:pPr>
            <w:r>
              <w:rPr>
                <w:rFonts w:ascii="Arial" w:eastAsia="Arial" w:hAnsi="Arial" w:cs="Arial"/>
                <w:color w:val="404040"/>
                <w:sz w:val="18"/>
                <w:szCs w:val="18"/>
              </w:rPr>
              <w:t>84.5</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37FF4A41" w14:textId="77777777" w:rsidR="00115410" w:rsidRDefault="00000000">
            <w:pPr>
              <w:spacing w:before="60" w:after="60"/>
              <w:jc w:val="center"/>
            </w:pPr>
            <w:r>
              <w:rPr>
                <w:rFonts w:ascii="Arial" w:eastAsia="Arial" w:hAnsi="Arial" w:cs="Arial"/>
                <w:color w:val="404040"/>
                <w:sz w:val="18"/>
                <w:szCs w:val="18"/>
              </w:rPr>
              <w:t>23.1%</w:t>
            </w:r>
          </w:p>
        </w:tc>
      </w:tr>
      <w:tr w:rsidR="00115410" w14:paraId="1EFEBBB6" w14:textId="77777777">
        <w:tblPrEx>
          <w:tblCellMar>
            <w:top w:w="0" w:type="dxa"/>
            <w:bottom w:w="0" w:type="dxa"/>
          </w:tblCellMar>
        </w:tblPrEx>
        <w:tc>
          <w:tcPr>
            <w:tcW w:w="10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D028CF" w14:textId="77777777" w:rsidR="00115410" w:rsidRDefault="00000000">
            <w:pPr>
              <w:spacing w:before="60" w:after="60"/>
              <w:jc w:val="center"/>
            </w:pPr>
            <w:r>
              <w:rPr>
                <w:rFonts w:ascii="Arial" w:eastAsia="Arial" w:hAnsi="Arial" w:cs="Arial"/>
                <w:color w:val="404040"/>
                <w:sz w:val="18"/>
                <w:szCs w:val="18"/>
              </w:rPr>
              <w:t>4hop2</w:t>
            </w:r>
          </w:p>
        </w:tc>
        <w:tc>
          <w:tcPr>
            <w:tcW w:w="10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BA8CF4" w14:textId="77777777" w:rsidR="00115410" w:rsidRDefault="00000000">
            <w:pPr>
              <w:spacing w:before="60" w:after="60"/>
              <w:jc w:val="center"/>
            </w:pPr>
            <w:r>
              <w:rPr>
                <w:rFonts w:ascii="Arial" w:eastAsia="Arial" w:hAnsi="Arial" w:cs="Arial"/>
                <w:color w:val="404040"/>
                <w:sz w:val="18"/>
                <w:szCs w:val="18"/>
              </w:rPr>
              <w:t>127</w:t>
            </w:r>
          </w:p>
        </w:tc>
        <w:tc>
          <w:tcPr>
            <w:tcW w:w="10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BE3AF0" w14:textId="77777777" w:rsidR="00115410" w:rsidRDefault="00000000">
            <w:pPr>
              <w:spacing w:before="60" w:after="60"/>
              <w:jc w:val="center"/>
            </w:pPr>
            <w:r>
              <w:rPr>
                <w:rFonts w:ascii="Arial" w:eastAsia="Arial" w:hAnsi="Arial" w:cs="Arial"/>
                <w:color w:val="404040"/>
                <w:sz w:val="18"/>
                <w:szCs w:val="18"/>
              </w:rPr>
              <w:t>0.315</w:t>
            </w:r>
          </w:p>
        </w:tc>
        <w:tc>
          <w:tcPr>
            <w:tcW w:w="10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E80245" w14:textId="77777777" w:rsidR="00115410" w:rsidRDefault="00000000">
            <w:pPr>
              <w:spacing w:before="60" w:after="60"/>
              <w:jc w:val="center"/>
            </w:pPr>
            <w:r>
              <w:rPr>
                <w:rFonts w:ascii="Arial" w:eastAsia="Arial" w:hAnsi="Arial" w:cs="Arial"/>
                <w:color w:val="404040"/>
                <w:sz w:val="18"/>
                <w:szCs w:val="18"/>
              </w:rPr>
              <w:t>0.452</w:t>
            </w:r>
          </w:p>
        </w:tc>
        <w:tc>
          <w:tcPr>
            <w:tcW w:w="10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ABFF4A" w14:textId="77777777" w:rsidR="00115410" w:rsidRDefault="00000000">
            <w:pPr>
              <w:spacing w:before="60" w:after="60"/>
              <w:jc w:val="center"/>
            </w:pPr>
            <w:r>
              <w:rPr>
                <w:rFonts w:ascii="Arial" w:eastAsia="Arial" w:hAnsi="Arial" w:cs="Arial"/>
                <w:color w:val="404040"/>
                <w:sz w:val="18"/>
                <w:szCs w:val="18"/>
              </w:rPr>
              <w:t>0.421</w:t>
            </w:r>
          </w:p>
        </w:tc>
        <w:tc>
          <w:tcPr>
            <w:tcW w:w="10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6D74DA" w14:textId="77777777" w:rsidR="00115410" w:rsidRDefault="00000000">
            <w:pPr>
              <w:spacing w:before="60" w:after="60"/>
              <w:jc w:val="center"/>
            </w:pPr>
            <w:r>
              <w:rPr>
                <w:rFonts w:ascii="Arial" w:eastAsia="Arial" w:hAnsi="Arial" w:cs="Arial"/>
                <w:color w:val="404040"/>
                <w:sz w:val="18"/>
                <w:szCs w:val="18"/>
              </w:rPr>
              <w:t>0.560</w:t>
            </w:r>
          </w:p>
        </w:tc>
        <w:tc>
          <w:tcPr>
            <w:tcW w:w="10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28A729" w14:textId="77777777" w:rsidR="00115410" w:rsidRDefault="00000000">
            <w:pPr>
              <w:spacing w:before="60" w:after="60"/>
              <w:jc w:val="center"/>
            </w:pPr>
            <w:r>
              <w:rPr>
                <w:rFonts w:ascii="Arial" w:eastAsia="Arial" w:hAnsi="Arial" w:cs="Arial"/>
                <w:color w:val="404040"/>
                <w:sz w:val="18"/>
                <w:szCs w:val="18"/>
              </w:rPr>
              <w:t>54.6</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A1B32E" w14:textId="77777777" w:rsidR="00115410" w:rsidRDefault="00000000">
            <w:pPr>
              <w:spacing w:before="60" w:after="60"/>
              <w:jc w:val="center"/>
            </w:pPr>
            <w:r>
              <w:rPr>
                <w:rFonts w:ascii="Arial" w:eastAsia="Arial" w:hAnsi="Arial" w:cs="Arial"/>
                <w:color w:val="404040"/>
                <w:sz w:val="18"/>
                <w:szCs w:val="18"/>
              </w:rPr>
              <w:t>76.6</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6392AC" w14:textId="77777777" w:rsidR="00115410" w:rsidRDefault="00000000">
            <w:pPr>
              <w:spacing w:before="60" w:after="60"/>
              <w:jc w:val="center"/>
            </w:pPr>
            <w:r>
              <w:rPr>
                <w:rFonts w:ascii="Arial" w:eastAsia="Arial" w:hAnsi="Arial" w:cs="Arial"/>
                <w:color w:val="404040"/>
                <w:sz w:val="18"/>
                <w:szCs w:val="18"/>
              </w:rPr>
              <w:t>27.6%</w:t>
            </w:r>
          </w:p>
        </w:tc>
      </w:tr>
      <w:tr w:rsidR="00115410" w14:paraId="6F7065DA" w14:textId="77777777">
        <w:tblPrEx>
          <w:tblCellMar>
            <w:top w:w="0" w:type="dxa"/>
            <w:bottom w:w="0" w:type="dxa"/>
          </w:tblCellMar>
        </w:tblPrEx>
        <w:tc>
          <w:tcPr>
            <w:tcW w:w="108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2D73E5E6" w14:textId="77777777" w:rsidR="00115410" w:rsidRDefault="00000000">
            <w:pPr>
              <w:spacing w:before="60" w:after="60"/>
              <w:jc w:val="center"/>
            </w:pPr>
            <w:r>
              <w:rPr>
                <w:rFonts w:ascii="Arial" w:eastAsia="Arial" w:hAnsi="Arial" w:cs="Arial"/>
                <w:color w:val="404040"/>
                <w:sz w:val="18"/>
                <w:szCs w:val="18"/>
              </w:rPr>
              <w:t>4hop3</w:t>
            </w:r>
          </w:p>
        </w:tc>
        <w:tc>
          <w:tcPr>
            <w:tcW w:w="108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5247658C" w14:textId="77777777" w:rsidR="00115410" w:rsidRDefault="00000000">
            <w:pPr>
              <w:spacing w:before="60" w:after="60"/>
              <w:jc w:val="center"/>
            </w:pPr>
            <w:r>
              <w:rPr>
                <w:rFonts w:ascii="Arial" w:eastAsia="Arial" w:hAnsi="Arial" w:cs="Arial"/>
                <w:color w:val="404040"/>
                <w:sz w:val="18"/>
                <w:szCs w:val="18"/>
              </w:rPr>
              <w:t>400</w:t>
            </w:r>
          </w:p>
        </w:tc>
        <w:tc>
          <w:tcPr>
            <w:tcW w:w="108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180F8028" w14:textId="77777777" w:rsidR="00115410" w:rsidRDefault="00000000">
            <w:pPr>
              <w:spacing w:before="60" w:after="60"/>
              <w:jc w:val="center"/>
            </w:pPr>
            <w:r>
              <w:rPr>
                <w:rFonts w:ascii="Arial" w:eastAsia="Arial" w:hAnsi="Arial" w:cs="Arial"/>
                <w:color w:val="404040"/>
                <w:sz w:val="18"/>
                <w:szCs w:val="18"/>
              </w:rPr>
              <w:t>0.487</w:t>
            </w:r>
          </w:p>
        </w:tc>
        <w:tc>
          <w:tcPr>
            <w:tcW w:w="108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25B43F45" w14:textId="77777777" w:rsidR="00115410" w:rsidRDefault="00000000">
            <w:pPr>
              <w:spacing w:before="60" w:after="60"/>
              <w:jc w:val="center"/>
            </w:pPr>
            <w:r>
              <w:rPr>
                <w:rFonts w:ascii="Arial" w:eastAsia="Arial" w:hAnsi="Arial" w:cs="Arial"/>
                <w:color w:val="404040"/>
                <w:sz w:val="18"/>
                <w:szCs w:val="18"/>
              </w:rPr>
              <w:t>0.573</w:t>
            </w:r>
          </w:p>
        </w:tc>
        <w:tc>
          <w:tcPr>
            <w:tcW w:w="108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0EEC1183" w14:textId="77777777" w:rsidR="00115410" w:rsidRDefault="00000000">
            <w:pPr>
              <w:spacing w:before="60" w:after="60"/>
              <w:jc w:val="center"/>
            </w:pPr>
            <w:r>
              <w:rPr>
                <w:rFonts w:ascii="Arial" w:eastAsia="Arial" w:hAnsi="Arial" w:cs="Arial"/>
                <w:color w:val="404040"/>
                <w:sz w:val="18"/>
                <w:szCs w:val="18"/>
              </w:rPr>
              <w:t>0.556</w:t>
            </w:r>
          </w:p>
        </w:tc>
        <w:tc>
          <w:tcPr>
            <w:tcW w:w="108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11688118" w14:textId="77777777" w:rsidR="00115410" w:rsidRDefault="00000000">
            <w:pPr>
              <w:spacing w:before="60" w:after="60"/>
              <w:jc w:val="center"/>
            </w:pPr>
            <w:r>
              <w:rPr>
                <w:rFonts w:ascii="Arial" w:eastAsia="Arial" w:hAnsi="Arial" w:cs="Arial"/>
                <w:color w:val="404040"/>
                <w:sz w:val="18"/>
                <w:szCs w:val="18"/>
              </w:rPr>
              <w:t>0.634</w:t>
            </w:r>
          </w:p>
        </w:tc>
        <w:tc>
          <w:tcPr>
            <w:tcW w:w="108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712D3987" w14:textId="77777777" w:rsidR="00115410" w:rsidRDefault="00000000">
            <w:pPr>
              <w:spacing w:before="60" w:after="60"/>
              <w:jc w:val="center"/>
            </w:pPr>
            <w:r>
              <w:rPr>
                <w:rFonts w:ascii="Arial" w:eastAsia="Arial" w:hAnsi="Arial" w:cs="Arial"/>
                <w:color w:val="404040"/>
                <w:sz w:val="18"/>
                <w:szCs w:val="18"/>
              </w:rPr>
              <w:t>64.9</w:t>
            </w:r>
          </w:p>
        </w:tc>
        <w:tc>
          <w:tcPr>
            <w:tcW w:w="14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6F04D8A4" w14:textId="77777777" w:rsidR="00115410" w:rsidRDefault="00000000">
            <w:pPr>
              <w:spacing w:before="60" w:after="60"/>
              <w:jc w:val="center"/>
            </w:pPr>
            <w:r>
              <w:rPr>
                <w:rFonts w:ascii="Arial" w:eastAsia="Arial" w:hAnsi="Arial" w:cs="Arial"/>
                <w:color w:val="404040"/>
                <w:sz w:val="18"/>
                <w:szCs w:val="18"/>
              </w:rPr>
              <w:t>84.6</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27F7FB4C" w14:textId="77777777" w:rsidR="00115410" w:rsidRDefault="00000000">
            <w:pPr>
              <w:spacing w:before="60" w:after="60"/>
              <w:jc w:val="center"/>
            </w:pPr>
            <w:r>
              <w:rPr>
                <w:rFonts w:ascii="Arial" w:eastAsia="Arial" w:hAnsi="Arial" w:cs="Arial"/>
                <w:color w:val="404040"/>
                <w:sz w:val="18"/>
                <w:szCs w:val="18"/>
              </w:rPr>
              <w:t>23.2%</w:t>
            </w:r>
          </w:p>
        </w:tc>
      </w:tr>
      <w:tr w:rsidR="00115410" w14:paraId="68133C55" w14:textId="77777777">
        <w:tblPrEx>
          <w:tblCellMar>
            <w:top w:w="0" w:type="dxa"/>
            <w:bottom w:w="0" w:type="dxa"/>
          </w:tblCellMar>
        </w:tblPrEx>
        <w:tc>
          <w:tcPr>
            <w:tcW w:w="1080" w:type="dxa"/>
            <w:tcBorders>
              <w:top w:val="single" w:sz="1" w:space="0" w:color="FFFFFF"/>
              <w:left w:val="single" w:sz="1" w:space="0" w:color="FFFFFF"/>
              <w:bottom w:val="single" w:sz="1" w:space="0" w:color="FFFFFF"/>
              <w:right w:val="single" w:sz="1" w:space="0" w:color="FFFFFF"/>
            </w:tcBorders>
            <w:shd w:val="clear" w:color="auto" w:fill="2E5FAC"/>
            <w:tcMar>
              <w:top w:w="60" w:type="dxa"/>
              <w:left w:w="100" w:type="dxa"/>
              <w:bottom w:w="60" w:type="dxa"/>
              <w:right w:w="100" w:type="dxa"/>
            </w:tcMar>
          </w:tcPr>
          <w:p w14:paraId="460054D4" w14:textId="77777777" w:rsidR="00115410" w:rsidRDefault="00000000">
            <w:pPr>
              <w:spacing w:before="60" w:after="60"/>
              <w:jc w:val="center"/>
            </w:pPr>
            <w:r>
              <w:rPr>
                <w:rFonts w:ascii="Arial" w:eastAsia="Arial" w:hAnsi="Arial" w:cs="Arial"/>
                <w:b/>
                <w:bCs/>
                <w:color w:val="FFFFFF"/>
                <w:sz w:val="18"/>
                <w:szCs w:val="18"/>
              </w:rPr>
              <w:t>TOTAL</w:t>
            </w:r>
          </w:p>
        </w:tc>
        <w:tc>
          <w:tcPr>
            <w:tcW w:w="1080" w:type="dxa"/>
            <w:tcBorders>
              <w:top w:val="single" w:sz="1" w:space="0" w:color="FFFFFF"/>
              <w:left w:val="single" w:sz="1" w:space="0" w:color="FFFFFF"/>
              <w:bottom w:val="single" w:sz="1" w:space="0" w:color="FFFFFF"/>
              <w:right w:val="single" w:sz="1" w:space="0" w:color="FFFFFF"/>
            </w:tcBorders>
            <w:shd w:val="clear" w:color="auto" w:fill="2E5FAC"/>
            <w:tcMar>
              <w:top w:w="60" w:type="dxa"/>
              <w:left w:w="100" w:type="dxa"/>
              <w:bottom w:w="60" w:type="dxa"/>
              <w:right w:w="100" w:type="dxa"/>
            </w:tcMar>
          </w:tcPr>
          <w:p w14:paraId="15C333F1" w14:textId="77777777" w:rsidR="00115410" w:rsidRDefault="00000000">
            <w:pPr>
              <w:spacing w:before="60" w:after="60"/>
              <w:jc w:val="center"/>
            </w:pPr>
            <w:r>
              <w:rPr>
                <w:rFonts w:ascii="Arial" w:eastAsia="Arial" w:hAnsi="Arial" w:cs="Arial"/>
                <w:b/>
                <w:bCs/>
                <w:color w:val="FFFFFF"/>
                <w:sz w:val="18"/>
                <w:szCs w:val="18"/>
              </w:rPr>
              <w:t>19,938</w:t>
            </w:r>
          </w:p>
        </w:tc>
        <w:tc>
          <w:tcPr>
            <w:tcW w:w="1080" w:type="dxa"/>
            <w:tcBorders>
              <w:top w:val="single" w:sz="1" w:space="0" w:color="FFFFFF"/>
              <w:left w:val="single" w:sz="1" w:space="0" w:color="FFFFFF"/>
              <w:bottom w:val="single" w:sz="1" w:space="0" w:color="FFFFFF"/>
              <w:right w:val="single" w:sz="1" w:space="0" w:color="FFFFFF"/>
            </w:tcBorders>
            <w:shd w:val="clear" w:color="auto" w:fill="2E5FAC"/>
            <w:tcMar>
              <w:top w:w="60" w:type="dxa"/>
              <w:left w:w="100" w:type="dxa"/>
              <w:bottom w:w="60" w:type="dxa"/>
              <w:right w:w="100" w:type="dxa"/>
            </w:tcMar>
          </w:tcPr>
          <w:p w14:paraId="7CAC5FBE" w14:textId="77777777" w:rsidR="00115410" w:rsidRDefault="00000000">
            <w:pPr>
              <w:spacing w:before="60" w:after="60"/>
              <w:jc w:val="center"/>
            </w:pPr>
            <w:r>
              <w:rPr>
                <w:rFonts w:ascii="Arial" w:eastAsia="Arial" w:hAnsi="Arial" w:cs="Arial"/>
                <w:b/>
                <w:bCs/>
                <w:color w:val="FFFFFF"/>
                <w:sz w:val="18"/>
                <w:szCs w:val="18"/>
              </w:rPr>
              <w:t>0.450</w:t>
            </w:r>
          </w:p>
        </w:tc>
        <w:tc>
          <w:tcPr>
            <w:tcW w:w="1080" w:type="dxa"/>
            <w:tcBorders>
              <w:top w:val="single" w:sz="1" w:space="0" w:color="FFFFFF"/>
              <w:left w:val="single" w:sz="1" w:space="0" w:color="FFFFFF"/>
              <w:bottom w:val="single" w:sz="1" w:space="0" w:color="FFFFFF"/>
              <w:right w:val="single" w:sz="1" w:space="0" w:color="FFFFFF"/>
            </w:tcBorders>
            <w:shd w:val="clear" w:color="auto" w:fill="2E5FAC"/>
            <w:tcMar>
              <w:top w:w="60" w:type="dxa"/>
              <w:left w:w="100" w:type="dxa"/>
              <w:bottom w:w="60" w:type="dxa"/>
              <w:right w:w="100" w:type="dxa"/>
            </w:tcMar>
          </w:tcPr>
          <w:p w14:paraId="7BE1E8E4" w14:textId="77777777" w:rsidR="00115410" w:rsidRDefault="00000000">
            <w:pPr>
              <w:spacing w:before="60" w:after="60"/>
              <w:jc w:val="center"/>
            </w:pPr>
            <w:r>
              <w:rPr>
                <w:rFonts w:ascii="Arial" w:eastAsia="Arial" w:hAnsi="Arial" w:cs="Arial"/>
                <w:b/>
                <w:bCs/>
                <w:color w:val="FFFFFF"/>
                <w:sz w:val="18"/>
                <w:szCs w:val="18"/>
              </w:rPr>
              <w:t>0.561</w:t>
            </w:r>
          </w:p>
        </w:tc>
        <w:tc>
          <w:tcPr>
            <w:tcW w:w="1080" w:type="dxa"/>
            <w:tcBorders>
              <w:top w:val="single" w:sz="1" w:space="0" w:color="FFFFFF"/>
              <w:left w:val="single" w:sz="1" w:space="0" w:color="FFFFFF"/>
              <w:bottom w:val="single" w:sz="1" w:space="0" w:color="FFFFFF"/>
              <w:right w:val="single" w:sz="1" w:space="0" w:color="FFFFFF"/>
            </w:tcBorders>
            <w:shd w:val="clear" w:color="auto" w:fill="2E5FAC"/>
            <w:tcMar>
              <w:top w:w="60" w:type="dxa"/>
              <w:left w:w="100" w:type="dxa"/>
              <w:bottom w:w="60" w:type="dxa"/>
              <w:right w:w="100" w:type="dxa"/>
            </w:tcMar>
          </w:tcPr>
          <w:p w14:paraId="24B0702F" w14:textId="77777777" w:rsidR="00115410" w:rsidRDefault="00000000">
            <w:pPr>
              <w:spacing w:before="60" w:after="60"/>
              <w:jc w:val="center"/>
            </w:pPr>
            <w:r>
              <w:rPr>
                <w:rFonts w:ascii="Arial" w:eastAsia="Arial" w:hAnsi="Arial" w:cs="Arial"/>
                <w:b/>
                <w:bCs/>
                <w:color w:val="FFFFFF"/>
                <w:sz w:val="18"/>
                <w:szCs w:val="18"/>
              </w:rPr>
              <w:t>0.549</w:t>
            </w:r>
          </w:p>
        </w:tc>
        <w:tc>
          <w:tcPr>
            <w:tcW w:w="1080" w:type="dxa"/>
            <w:tcBorders>
              <w:top w:val="single" w:sz="1" w:space="0" w:color="FFFFFF"/>
              <w:left w:val="single" w:sz="1" w:space="0" w:color="FFFFFF"/>
              <w:bottom w:val="single" w:sz="1" w:space="0" w:color="FFFFFF"/>
              <w:right w:val="single" w:sz="1" w:space="0" w:color="FFFFFF"/>
            </w:tcBorders>
            <w:shd w:val="clear" w:color="auto" w:fill="2E5FAC"/>
            <w:tcMar>
              <w:top w:w="60" w:type="dxa"/>
              <w:left w:w="100" w:type="dxa"/>
              <w:bottom w:w="60" w:type="dxa"/>
              <w:right w:w="100" w:type="dxa"/>
            </w:tcMar>
          </w:tcPr>
          <w:p w14:paraId="1FCC9092" w14:textId="77777777" w:rsidR="00115410" w:rsidRDefault="00000000">
            <w:pPr>
              <w:spacing w:before="60" w:after="60"/>
              <w:jc w:val="center"/>
            </w:pPr>
            <w:r>
              <w:rPr>
                <w:rFonts w:ascii="Arial" w:eastAsia="Arial" w:hAnsi="Arial" w:cs="Arial"/>
                <w:b/>
                <w:bCs/>
                <w:color w:val="FFFFFF"/>
                <w:sz w:val="18"/>
                <w:szCs w:val="18"/>
              </w:rPr>
              <w:t>0.623</w:t>
            </w:r>
          </w:p>
        </w:tc>
        <w:tc>
          <w:tcPr>
            <w:tcW w:w="1080" w:type="dxa"/>
            <w:tcBorders>
              <w:top w:val="single" w:sz="1" w:space="0" w:color="FFFFFF"/>
              <w:left w:val="single" w:sz="1" w:space="0" w:color="FFFFFF"/>
              <w:bottom w:val="single" w:sz="1" w:space="0" w:color="FFFFFF"/>
              <w:right w:val="single" w:sz="1" w:space="0" w:color="FFFFFF"/>
            </w:tcBorders>
            <w:shd w:val="clear" w:color="auto" w:fill="2E5FAC"/>
            <w:tcMar>
              <w:top w:w="60" w:type="dxa"/>
              <w:left w:w="100" w:type="dxa"/>
              <w:bottom w:w="60" w:type="dxa"/>
              <w:right w:w="100" w:type="dxa"/>
            </w:tcMar>
          </w:tcPr>
          <w:p w14:paraId="05D2EE2F" w14:textId="77777777" w:rsidR="00115410" w:rsidRDefault="00000000">
            <w:pPr>
              <w:spacing w:before="60" w:after="60"/>
              <w:jc w:val="center"/>
            </w:pPr>
            <w:r>
              <w:rPr>
                <w:rFonts w:ascii="Arial" w:eastAsia="Arial" w:hAnsi="Arial" w:cs="Arial"/>
                <w:b/>
                <w:bCs/>
                <w:color w:val="FFFFFF"/>
                <w:sz w:val="18"/>
                <w:szCs w:val="18"/>
              </w:rPr>
              <w:t>63.7</w:t>
            </w:r>
          </w:p>
        </w:tc>
        <w:tc>
          <w:tcPr>
            <w:tcW w:w="1440" w:type="dxa"/>
            <w:tcBorders>
              <w:top w:val="single" w:sz="1" w:space="0" w:color="FFFFFF"/>
              <w:left w:val="single" w:sz="1" w:space="0" w:color="FFFFFF"/>
              <w:bottom w:val="single" w:sz="1" w:space="0" w:color="FFFFFF"/>
              <w:right w:val="single" w:sz="1" w:space="0" w:color="FFFFFF"/>
            </w:tcBorders>
            <w:shd w:val="clear" w:color="auto" w:fill="2E5FAC"/>
            <w:tcMar>
              <w:top w:w="60" w:type="dxa"/>
              <w:left w:w="100" w:type="dxa"/>
              <w:bottom w:w="60" w:type="dxa"/>
              <w:right w:w="100" w:type="dxa"/>
            </w:tcMar>
          </w:tcPr>
          <w:p w14:paraId="08083CF2" w14:textId="77777777" w:rsidR="00115410" w:rsidRDefault="00000000">
            <w:pPr>
              <w:spacing w:before="60" w:after="60"/>
              <w:jc w:val="center"/>
            </w:pPr>
            <w:r>
              <w:rPr>
                <w:rFonts w:ascii="Arial" w:eastAsia="Arial" w:hAnsi="Arial" w:cs="Arial"/>
                <w:b/>
                <w:bCs/>
                <w:color w:val="FFFFFF"/>
                <w:sz w:val="18"/>
                <w:szCs w:val="18"/>
              </w:rPr>
              <w:t>86.9</w:t>
            </w:r>
          </w:p>
        </w:tc>
        <w:tc>
          <w:tcPr>
            <w:tcW w:w="1800" w:type="dxa"/>
            <w:tcBorders>
              <w:top w:val="single" w:sz="1" w:space="0" w:color="FFFFFF"/>
              <w:left w:val="single" w:sz="1" w:space="0" w:color="FFFFFF"/>
              <w:bottom w:val="single" w:sz="1" w:space="0" w:color="FFFFFF"/>
              <w:right w:val="single" w:sz="1" w:space="0" w:color="FFFFFF"/>
            </w:tcBorders>
            <w:shd w:val="clear" w:color="auto" w:fill="2E5FAC"/>
            <w:tcMar>
              <w:top w:w="60" w:type="dxa"/>
              <w:left w:w="100" w:type="dxa"/>
              <w:bottom w:w="60" w:type="dxa"/>
              <w:right w:w="100" w:type="dxa"/>
            </w:tcMar>
          </w:tcPr>
          <w:p w14:paraId="3F16C869" w14:textId="77777777" w:rsidR="00115410" w:rsidRDefault="00000000">
            <w:pPr>
              <w:spacing w:before="60" w:after="60"/>
              <w:jc w:val="center"/>
            </w:pPr>
            <w:r>
              <w:rPr>
                <w:rFonts w:ascii="Arial" w:eastAsia="Arial" w:hAnsi="Arial" w:cs="Arial"/>
                <w:b/>
                <w:bCs/>
                <w:color w:val="FFFFFF"/>
                <w:sz w:val="18"/>
                <w:szCs w:val="18"/>
              </w:rPr>
              <w:t>18.8%</w:t>
            </w:r>
          </w:p>
        </w:tc>
      </w:tr>
    </w:tbl>
    <w:p w14:paraId="44FE8110" w14:textId="77777777" w:rsidR="00115410" w:rsidRDefault="00115410">
      <w:pPr>
        <w:spacing w:before="100"/>
      </w:pPr>
    </w:p>
    <w:p w14:paraId="72AA2A23" w14:textId="77777777" w:rsidR="00115410" w:rsidRDefault="00000000">
      <w:pPr>
        <w:spacing w:before="60" w:after="120"/>
        <w:jc w:val="center"/>
      </w:pPr>
      <w:r>
        <w:rPr>
          <w:i/>
          <w:iCs/>
          <w:color w:val="404040"/>
        </w:rPr>
        <w:t xml:space="preserve">Table: </w:t>
      </w:r>
      <w:r>
        <w:rPr>
          <w:color w:val="404040"/>
          <w:sz w:val="20"/>
          <w:szCs w:val="20"/>
        </w:rPr>
        <w:t>Phase 3 Error Analysis — All 19,938 Questions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340"/>
        <w:gridCol w:w="2340"/>
      </w:tblGrid>
      <w:tr w:rsidR="00115410" w14:paraId="44C1263D" w14:textId="77777777">
        <w:tblPrEx>
          <w:tblCellMar>
            <w:top w:w="0" w:type="dxa"/>
            <w:bottom w:w="0" w:type="dxa"/>
          </w:tblCellMar>
        </w:tblPrEx>
        <w:tc>
          <w:tcPr>
            <w:tcW w:w="504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051F6D11" w14:textId="77777777" w:rsidR="00115410" w:rsidRDefault="00000000">
            <w:pPr>
              <w:spacing w:before="60" w:after="60"/>
            </w:pPr>
            <w:r>
              <w:rPr>
                <w:rFonts w:ascii="Arial" w:eastAsia="Arial" w:hAnsi="Arial" w:cs="Arial"/>
                <w:b/>
                <w:bCs/>
                <w:color w:val="FFFFFF"/>
                <w:sz w:val="18"/>
                <w:szCs w:val="18"/>
              </w:rPr>
              <w:t>Metric</w:t>
            </w:r>
          </w:p>
        </w:tc>
        <w:tc>
          <w:tcPr>
            <w:tcW w:w="234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21A7CB77" w14:textId="77777777" w:rsidR="00115410" w:rsidRDefault="00000000">
            <w:pPr>
              <w:spacing w:before="60" w:after="60"/>
              <w:jc w:val="center"/>
            </w:pPr>
            <w:r>
              <w:rPr>
                <w:rFonts w:ascii="Arial" w:eastAsia="Arial" w:hAnsi="Arial" w:cs="Arial"/>
                <w:b/>
                <w:bCs/>
                <w:color w:val="FFFFFF"/>
                <w:sz w:val="18"/>
                <w:szCs w:val="18"/>
              </w:rPr>
              <w:t>Count</w:t>
            </w:r>
          </w:p>
        </w:tc>
        <w:tc>
          <w:tcPr>
            <w:tcW w:w="234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3D35671A" w14:textId="77777777" w:rsidR="00115410" w:rsidRDefault="00000000">
            <w:pPr>
              <w:spacing w:before="60" w:after="60"/>
              <w:jc w:val="center"/>
            </w:pPr>
            <w:r>
              <w:rPr>
                <w:rFonts w:ascii="Arial" w:eastAsia="Arial" w:hAnsi="Arial" w:cs="Arial"/>
                <w:b/>
                <w:bCs/>
                <w:color w:val="FFFFFF"/>
                <w:sz w:val="18"/>
                <w:szCs w:val="18"/>
              </w:rPr>
              <w:t>% of 19,938</w:t>
            </w:r>
          </w:p>
        </w:tc>
      </w:tr>
      <w:tr w:rsidR="00115410" w14:paraId="59BDC55E" w14:textId="77777777">
        <w:tblPrEx>
          <w:tblCellMar>
            <w:top w:w="0" w:type="dxa"/>
            <w:bottom w:w="0" w:type="dxa"/>
          </w:tblCellMar>
        </w:tblPrEx>
        <w:tc>
          <w:tcPr>
            <w:tcW w:w="50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E4CB2D" w14:textId="77777777" w:rsidR="00115410" w:rsidRDefault="00000000">
            <w:pPr>
              <w:spacing w:before="60" w:after="60"/>
            </w:pPr>
            <w:r>
              <w:rPr>
                <w:rFonts w:ascii="Arial" w:eastAsia="Arial" w:hAnsi="Arial" w:cs="Arial"/>
                <w:color w:val="404040"/>
                <w:sz w:val="18"/>
                <w:szCs w:val="18"/>
              </w:rPr>
              <w:t>EM = 1  (Correct)</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534F19" w14:textId="77777777" w:rsidR="00115410" w:rsidRDefault="00000000">
            <w:pPr>
              <w:spacing w:before="60" w:after="60"/>
              <w:jc w:val="center"/>
            </w:pPr>
            <w:r>
              <w:rPr>
                <w:rFonts w:ascii="Arial" w:eastAsia="Arial" w:hAnsi="Arial" w:cs="Arial"/>
                <w:color w:val="404040"/>
                <w:sz w:val="18"/>
                <w:szCs w:val="18"/>
              </w:rPr>
              <w:t>8,972</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0E2C14" w14:textId="77777777" w:rsidR="00115410" w:rsidRDefault="00000000">
            <w:pPr>
              <w:spacing w:before="60" w:after="60"/>
              <w:jc w:val="center"/>
            </w:pPr>
            <w:r>
              <w:rPr>
                <w:rFonts w:ascii="Arial" w:eastAsia="Arial" w:hAnsi="Arial" w:cs="Arial"/>
                <w:color w:val="404040"/>
                <w:sz w:val="18"/>
                <w:szCs w:val="18"/>
              </w:rPr>
              <w:t>45.0%</w:t>
            </w:r>
          </w:p>
        </w:tc>
      </w:tr>
      <w:tr w:rsidR="00115410" w14:paraId="0DFC7B42" w14:textId="77777777">
        <w:tblPrEx>
          <w:tblCellMar>
            <w:top w:w="0" w:type="dxa"/>
            <w:bottom w:w="0" w:type="dxa"/>
          </w:tblCellMar>
        </w:tblPrEx>
        <w:tc>
          <w:tcPr>
            <w:tcW w:w="50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604999A3" w14:textId="77777777" w:rsidR="00115410" w:rsidRDefault="00000000">
            <w:pPr>
              <w:spacing w:before="60" w:after="60"/>
            </w:pPr>
            <w:r>
              <w:rPr>
                <w:rFonts w:ascii="Arial" w:eastAsia="Arial" w:hAnsi="Arial" w:cs="Arial"/>
                <w:color w:val="404040"/>
                <w:sz w:val="18"/>
                <w:szCs w:val="18"/>
              </w:rPr>
              <w:t>EM = 0  (Wrong, total)</w:t>
            </w:r>
          </w:p>
        </w:tc>
        <w:tc>
          <w:tcPr>
            <w:tcW w:w="23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0297F10A" w14:textId="77777777" w:rsidR="00115410" w:rsidRDefault="00000000">
            <w:pPr>
              <w:spacing w:before="60" w:after="60"/>
              <w:jc w:val="center"/>
            </w:pPr>
            <w:r>
              <w:rPr>
                <w:rFonts w:ascii="Arial" w:eastAsia="Arial" w:hAnsi="Arial" w:cs="Arial"/>
                <w:color w:val="404040"/>
                <w:sz w:val="18"/>
                <w:szCs w:val="18"/>
              </w:rPr>
              <w:t>10,966</w:t>
            </w:r>
          </w:p>
        </w:tc>
        <w:tc>
          <w:tcPr>
            <w:tcW w:w="23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1A06B28D" w14:textId="77777777" w:rsidR="00115410" w:rsidRDefault="00000000">
            <w:pPr>
              <w:spacing w:before="60" w:after="60"/>
              <w:jc w:val="center"/>
            </w:pPr>
            <w:r>
              <w:rPr>
                <w:rFonts w:ascii="Arial" w:eastAsia="Arial" w:hAnsi="Arial" w:cs="Arial"/>
                <w:color w:val="404040"/>
                <w:sz w:val="18"/>
                <w:szCs w:val="18"/>
              </w:rPr>
              <w:t>55.0%</w:t>
            </w:r>
          </w:p>
        </w:tc>
      </w:tr>
      <w:tr w:rsidR="00115410" w14:paraId="5DEF3F2F" w14:textId="77777777">
        <w:tblPrEx>
          <w:tblCellMar>
            <w:top w:w="0" w:type="dxa"/>
            <w:bottom w:w="0" w:type="dxa"/>
          </w:tblCellMar>
        </w:tblPrEx>
        <w:tc>
          <w:tcPr>
            <w:tcW w:w="50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1147A7" w14:textId="77777777" w:rsidR="00115410" w:rsidRDefault="00000000">
            <w:pPr>
              <w:spacing w:before="60" w:after="60"/>
            </w:pPr>
            <w:r>
              <w:rPr>
                <w:rFonts w:ascii="Arial" w:eastAsia="Arial" w:hAnsi="Arial" w:cs="Arial"/>
                <w:color w:val="404040"/>
                <w:sz w:val="18"/>
                <w:szCs w:val="18"/>
              </w:rPr>
              <w:t xml:space="preserve">    └→ Final NOT FOUND</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F69FBE" w14:textId="77777777" w:rsidR="00115410" w:rsidRDefault="00000000">
            <w:pPr>
              <w:spacing w:before="60" w:after="60"/>
              <w:jc w:val="center"/>
            </w:pPr>
            <w:r>
              <w:rPr>
                <w:rFonts w:ascii="Arial" w:eastAsia="Arial" w:hAnsi="Arial" w:cs="Arial"/>
                <w:color w:val="404040"/>
                <w:sz w:val="18"/>
                <w:szCs w:val="18"/>
              </w:rPr>
              <w:t>3,756</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5B2034" w14:textId="77777777" w:rsidR="00115410" w:rsidRDefault="00000000">
            <w:pPr>
              <w:spacing w:before="60" w:after="60"/>
              <w:jc w:val="center"/>
            </w:pPr>
            <w:r>
              <w:rPr>
                <w:rFonts w:ascii="Arial" w:eastAsia="Arial" w:hAnsi="Arial" w:cs="Arial"/>
                <w:color w:val="404040"/>
                <w:sz w:val="18"/>
                <w:szCs w:val="18"/>
              </w:rPr>
              <w:t>18.8%</w:t>
            </w:r>
          </w:p>
        </w:tc>
      </w:tr>
      <w:tr w:rsidR="00115410" w14:paraId="27B46710" w14:textId="77777777">
        <w:tblPrEx>
          <w:tblCellMar>
            <w:top w:w="0" w:type="dxa"/>
            <w:bottom w:w="0" w:type="dxa"/>
          </w:tblCellMar>
        </w:tblPrEx>
        <w:tc>
          <w:tcPr>
            <w:tcW w:w="50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3E57D52D" w14:textId="77777777" w:rsidR="00115410" w:rsidRDefault="00000000">
            <w:pPr>
              <w:spacing w:before="60" w:after="60"/>
            </w:pPr>
            <w:r>
              <w:rPr>
                <w:rFonts w:ascii="Arial" w:eastAsia="Arial" w:hAnsi="Arial" w:cs="Arial"/>
                <w:color w:val="404040"/>
                <w:sz w:val="18"/>
                <w:szCs w:val="18"/>
              </w:rPr>
              <w:t xml:space="preserve">    └→ Wrong Answer (non-empty)</w:t>
            </w:r>
          </w:p>
        </w:tc>
        <w:tc>
          <w:tcPr>
            <w:tcW w:w="23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4A99F6CA" w14:textId="77777777" w:rsidR="00115410" w:rsidRDefault="00000000">
            <w:pPr>
              <w:spacing w:before="60" w:after="60"/>
              <w:jc w:val="center"/>
            </w:pPr>
            <w:r>
              <w:rPr>
                <w:rFonts w:ascii="Arial" w:eastAsia="Arial" w:hAnsi="Arial" w:cs="Arial"/>
                <w:color w:val="404040"/>
                <w:sz w:val="18"/>
                <w:szCs w:val="18"/>
              </w:rPr>
              <w:t>7,210</w:t>
            </w:r>
          </w:p>
        </w:tc>
        <w:tc>
          <w:tcPr>
            <w:tcW w:w="23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0F9D7C40" w14:textId="77777777" w:rsidR="00115410" w:rsidRDefault="00000000">
            <w:pPr>
              <w:spacing w:before="60" w:after="60"/>
              <w:jc w:val="center"/>
            </w:pPr>
            <w:r>
              <w:rPr>
                <w:rFonts w:ascii="Arial" w:eastAsia="Arial" w:hAnsi="Arial" w:cs="Arial"/>
                <w:color w:val="404040"/>
                <w:sz w:val="18"/>
                <w:szCs w:val="18"/>
              </w:rPr>
              <w:t>36.2%</w:t>
            </w:r>
          </w:p>
        </w:tc>
      </w:tr>
      <w:tr w:rsidR="00115410" w14:paraId="62AB58FD" w14:textId="77777777">
        <w:tblPrEx>
          <w:tblCellMar>
            <w:top w:w="0" w:type="dxa"/>
            <w:bottom w:w="0" w:type="dxa"/>
          </w:tblCellMar>
        </w:tblPrEx>
        <w:tc>
          <w:tcPr>
            <w:tcW w:w="50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E2930C" w14:textId="77777777" w:rsidR="00115410" w:rsidRDefault="00000000">
            <w:pPr>
              <w:spacing w:before="60" w:after="60"/>
            </w:pPr>
            <w:r>
              <w:rPr>
                <w:rFonts w:ascii="Arial" w:eastAsia="Arial" w:hAnsi="Arial" w:cs="Arial"/>
                <w:color w:val="404040"/>
                <w:sz w:val="18"/>
                <w:szCs w:val="18"/>
              </w:rPr>
              <w:t>Total Reasoning Steps</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302313" w14:textId="77777777" w:rsidR="00115410" w:rsidRDefault="00000000">
            <w:pPr>
              <w:spacing w:before="60" w:after="60"/>
              <w:jc w:val="center"/>
            </w:pPr>
            <w:r>
              <w:rPr>
                <w:rFonts w:ascii="Arial" w:eastAsia="Arial" w:hAnsi="Arial" w:cs="Arial"/>
                <w:color w:val="404040"/>
                <w:sz w:val="18"/>
                <w:szCs w:val="18"/>
              </w:rPr>
              <w:t>50,469</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BE8971" w14:textId="77777777" w:rsidR="00115410" w:rsidRDefault="00000000">
            <w:pPr>
              <w:spacing w:before="60" w:after="60"/>
              <w:jc w:val="center"/>
            </w:pPr>
            <w:r>
              <w:rPr>
                <w:rFonts w:ascii="Arial" w:eastAsia="Arial" w:hAnsi="Arial" w:cs="Arial"/>
                <w:color w:val="404040"/>
                <w:sz w:val="18"/>
                <w:szCs w:val="18"/>
              </w:rPr>
              <w:t>—</w:t>
            </w:r>
          </w:p>
        </w:tc>
      </w:tr>
      <w:tr w:rsidR="00115410" w14:paraId="39D8EBC3" w14:textId="77777777">
        <w:tblPrEx>
          <w:tblCellMar>
            <w:top w:w="0" w:type="dxa"/>
            <w:bottom w:w="0" w:type="dxa"/>
          </w:tblCellMar>
        </w:tblPrEx>
        <w:tc>
          <w:tcPr>
            <w:tcW w:w="50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6281D0CE" w14:textId="77777777" w:rsidR="00115410" w:rsidRDefault="00000000">
            <w:pPr>
              <w:spacing w:before="60" w:after="60"/>
            </w:pPr>
            <w:r>
              <w:rPr>
                <w:rFonts w:ascii="Arial" w:eastAsia="Arial" w:hAnsi="Arial" w:cs="Arial"/>
                <w:color w:val="404040"/>
                <w:sz w:val="18"/>
                <w:szCs w:val="18"/>
              </w:rPr>
              <w:t>Intermediate NOT FOUND (step-level)</w:t>
            </w:r>
          </w:p>
        </w:tc>
        <w:tc>
          <w:tcPr>
            <w:tcW w:w="23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29345916" w14:textId="77777777" w:rsidR="00115410" w:rsidRDefault="00000000">
            <w:pPr>
              <w:spacing w:before="60" w:after="60"/>
              <w:jc w:val="center"/>
            </w:pPr>
            <w:r>
              <w:rPr>
                <w:rFonts w:ascii="Arial" w:eastAsia="Arial" w:hAnsi="Arial" w:cs="Arial"/>
                <w:color w:val="404040"/>
                <w:sz w:val="18"/>
                <w:szCs w:val="18"/>
              </w:rPr>
              <w:t>6,535 / 50,469</w:t>
            </w:r>
          </w:p>
        </w:tc>
        <w:tc>
          <w:tcPr>
            <w:tcW w:w="23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584A6A32" w14:textId="77777777" w:rsidR="00115410" w:rsidRDefault="00000000">
            <w:pPr>
              <w:spacing w:before="60" w:after="60"/>
              <w:jc w:val="center"/>
            </w:pPr>
            <w:r>
              <w:rPr>
                <w:rFonts w:ascii="Arial" w:eastAsia="Arial" w:hAnsi="Arial" w:cs="Arial"/>
                <w:color w:val="404040"/>
                <w:sz w:val="18"/>
                <w:szCs w:val="18"/>
              </w:rPr>
              <w:t>12.9%</w:t>
            </w:r>
          </w:p>
        </w:tc>
      </w:tr>
      <w:tr w:rsidR="00115410" w14:paraId="159C12F8" w14:textId="77777777">
        <w:tblPrEx>
          <w:tblCellMar>
            <w:top w:w="0" w:type="dxa"/>
            <w:bottom w:w="0" w:type="dxa"/>
          </w:tblCellMar>
        </w:tblPrEx>
        <w:tc>
          <w:tcPr>
            <w:tcW w:w="50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D96B62" w14:textId="77777777" w:rsidR="00115410" w:rsidRDefault="00000000">
            <w:pPr>
              <w:spacing w:before="60" w:after="60"/>
            </w:pPr>
            <w:r>
              <w:rPr>
                <w:rFonts w:ascii="Arial" w:eastAsia="Arial" w:hAnsi="Arial" w:cs="Arial"/>
                <w:color w:val="404040"/>
                <w:sz w:val="18"/>
                <w:szCs w:val="18"/>
              </w:rPr>
              <w:t>Steps Requiring Retry (Attempt 2)</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F97CC0" w14:textId="77777777" w:rsidR="00115410" w:rsidRDefault="00000000">
            <w:pPr>
              <w:spacing w:before="60" w:after="60"/>
              <w:jc w:val="center"/>
            </w:pPr>
            <w:r>
              <w:rPr>
                <w:rFonts w:ascii="Arial" w:eastAsia="Arial" w:hAnsi="Arial" w:cs="Arial"/>
                <w:color w:val="404040"/>
                <w:sz w:val="18"/>
                <w:szCs w:val="18"/>
              </w:rPr>
              <w:t>13,091 / 50,469</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3385AD" w14:textId="77777777" w:rsidR="00115410" w:rsidRDefault="00000000">
            <w:pPr>
              <w:spacing w:before="60" w:after="60"/>
              <w:jc w:val="center"/>
            </w:pPr>
            <w:r>
              <w:rPr>
                <w:rFonts w:ascii="Arial" w:eastAsia="Arial" w:hAnsi="Arial" w:cs="Arial"/>
                <w:color w:val="404040"/>
                <w:sz w:val="18"/>
                <w:szCs w:val="18"/>
              </w:rPr>
              <w:t>25.9%</w:t>
            </w:r>
          </w:p>
        </w:tc>
      </w:tr>
      <w:tr w:rsidR="00115410" w14:paraId="3EB67524" w14:textId="77777777">
        <w:tblPrEx>
          <w:tblCellMar>
            <w:top w:w="0" w:type="dxa"/>
            <w:bottom w:w="0" w:type="dxa"/>
          </w:tblCellMar>
        </w:tblPrEx>
        <w:tc>
          <w:tcPr>
            <w:tcW w:w="50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1F9074C2" w14:textId="77777777" w:rsidR="00115410" w:rsidRDefault="00000000">
            <w:pPr>
              <w:spacing w:before="60" w:after="60"/>
            </w:pPr>
            <w:r>
              <w:rPr>
                <w:rFonts w:ascii="Arial" w:eastAsia="Arial" w:hAnsi="Arial" w:cs="Arial"/>
                <w:color w:val="404040"/>
                <w:sz w:val="18"/>
                <w:szCs w:val="18"/>
              </w:rPr>
              <w:t>Steps with Inner Refinement</w:t>
            </w:r>
          </w:p>
        </w:tc>
        <w:tc>
          <w:tcPr>
            <w:tcW w:w="23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03DC06F4" w14:textId="77777777" w:rsidR="00115410" w:rsidRDefault="00000000">
            <w:pPr>
              <w:spacing w:before="60" w:after="60"/>
              <w:jc w:val="center"/>
            </w:pPr>
            <w:r>
              <w:rPr>
                <w:rFonts w:ascii="Arial" w:eastAsia="Arial" w:hAnsi="Arial" w:cs="Arial"/>
                <w:color w:val="404040"/>
                <w:sz w:val="18"/>
                <w:szCs w:val="18"/>
              </w:rPr>
              <w:t>1,731 / 50,469</w:t>
            </w:r>
          </w:p>
        </w:tc>
        <w:tc>
          <w:tcPr>
            <w:tcW w:w="23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2B037544" w14:textId="77777777" w:rsidR="00115410" w:rsidRDefault="00000000">
            <w:pPr>
              <w:spacing w:before="60" w:after="60"/>
              <w:jc w:val="center"/>
            </w:pPr>
            <w:r>
              <w:rPr>
                <w:rFonts w:ascii="Arial" w:eastAsia="Arial" w:hAnsi="Arial" w:cs="Arial"/>
                <w:color w:val="404040"/>
                <w:sz w:val="18"/>
                <w:szCs w:val="18"/>
              </w:rPr>
              <w:t>3.4%</w:t>
            </w:r>
          </w:p>
        </w:tc>
      </w:tr>
      <w:tr w:rsidR="00115410" w14:paraId="468B5C97" w14:textId="77777777">
        <w:tblPrEx>
          <w:tblCellMar>
            <w:top w:w="0" w:type="dxa"/>
            <w:bottom w:w="0" w:type="dxa"/>
          </w:tblCellMar>
        </w:tblPrEx>
        <w:tc>
          <w:tcPr>
            <w:tcW w:w="50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B8ABD5" w14:textId="77777777" w:rsidR="00115410" w:rsidRDefault="00000000">
            <w:pPr>
              <w:spacing w:before="60" w:after="60"/>
            </w:pPr>
            <w:r>
              <w:rPr>
                <w:rFonts w:ascii="Arial" w:eastAsia="Arial" w:hAnsi="Arial" w:cs="Arial"/>
                <w:color w:val="404040"/>
                <w:sz w:val="18"/>
                <w:szCs w:val="18"/>
              </w:rPr>
              <w:t>Steps with ≥1 Supporting Paragraph (Retrieval Hit)</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A50EB3" w14:textId="77777777" w:rsidR="00115410" w:rsidRDefault="00000000">
            <w:pPr>
              <w:spacing w:before="60" w:after="60"/>
              <w:jc w:val="center"/>
            </w:pPr>
            <w:r>
              <w:rPr>
                <w:rFonts w:ascii="Arial" w:eastAsia="Arial" w:hAnsi="Arial" w:cs="Arial"/>
                <w:color w:val="404040"/>
                <w:sz w:val="18"/>
                <w:szCs w:val="18"/>
              </w:rPr>
              <w:t>46,799 / 50,469</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31E0D6" w14:textId="77777777" w:rsidR="00115410" w:rsidRDefault="00000000">
            <w:pPr>
              <w:spacing w:before="60" w:after="60"/>
              <w:jc w:val="center"/>
            </w:pPr>
            <w:r>
              <w:rPr>
                <w:rFonts w:ascii="Arial" w:eastAsia="Arial" w:hAnsi="Arial" w:cs="Arial"/>
                <w:color w:val="404040"/>
                <w:sz w:val="18"/>
                <w:szCs w:val="18"/>
              </w:rPr>
              <w:t>92.7%</w:t>
            </w:r>
          </w:p>
        </w:tc>
      </w:tr>
      <w:tr w:rsidR="00115410" w14:paraId="5934EF1A" w14:textId="77777777">
        <w:tblPrEx>
          <w:tblCellMar>
            <w:top w:w="0" w:type="dxa"/>
            <w:bottom w:w="0" w:type="dxa"/>
          </w:tblCellMar>
        </w:tblPrEx>
        <w:tc>
          <w:tcPr>
            <w:tcW w:w="50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6B6BE771" w14:textId="77777777" w:rsidR="00115410" w:rsidRDefault="00000000">
            <w:pPr>
              <w:spacing w:before="60" w:after="60"/>
            </w:pPr>
            <w:r>
              <w:rPr>
                <w:rFonts w:ascii="Arial" w:eastAsia="Arial" w:hAnsi="Arial" w:cs="Arial"/>
                <w:color w:val="404040"/>
                <w:sz w:val="18"/>
                <w:szCs w:val="18"/>
              </w:rPr>
              <w:t>Steps with NO Supporting Paragraph</w:t>
            </w:r>
          </w:p>
        </w:tc>
        <w:tc>
          <w:tcPr>
            <w:tcW w:w="23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259ACB0B" w14:textId="77777777" w:rsidR="00115410" w:rsidRDefault="00000000">
            <w:pPr>
              <w:spacing w:before="60" w:after="60"/>
              <w:jc w:val="center"/>
            </w:pPr>
            <w:r>
              <w:rPr>
                <w:rFonts w:ascii="Arial" w:eastAsia="Arial" w:hAnsi="Arial" w:cs="Arial"/>
                <w:color w:val="404040"/>
                <w:sz w:val="18"/>
                <w:szCs w:val="18"/>
              </w:rPr>
              <w:t>3,670 / 50,469</w:t>
            </w:r>
          </w:p>
        </w:tc>
        <w:tc>
          <w:tcPr>
            <w:tcW w:w="23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3E6C3B8A" w14:textId="77777777" w:rsidR="00115410" w:rsidRDefault="00000000">
            <w:pPr>
              <w:spacing w:before="60" w:after="60"/>
              <w:jc w:val="center"/>
            </w:pPr>
            <w:r>
              <w:rPr>
                <w:rFonts w:ascii="Arial" w:eastAsia="Arial" w:hAnsi="Arial" w:cs="Arial"/>
                <w:color w:val="404040"/>
                <w:sz w:val="18"/>
                <w:szCs w:val="18"/>
              </w:rPr>
              <w:t>7.3%</w:t>
            </w:r>
          </w:p>
        </w:tc>
      </w:tr>
    </w:tbl>
    <w:p w14:paraId="5EC5ADB5" w14:textId="77777777" w:rsidR="00115410" w:rsidRDefault="00115410">
      <w:pPr>
        <w:spacing w:before="100"/>
      </w:pPr>
    </w:p>
    <w:p w14:paraId="60A5DCDB" w14:textId="77777777" w:rsidR="00115410" w:rsidRDefault="00000000">
      <w:pPr>
        <w:spacing w:before="60" w:after="120"/>
        <w:jc w:val="center"/>
      </w:pPr>
      <w:r>
        <w:rPr>
          <w:i/>
          <w:iCs/>
          <w:color w:val="404040"/>
        </w:rPr>
        <w:t xml:space="preserve">Table: </w:t>
      </w:r>
      <w:r>
        <w:rPr>
          <w:color w:val="404040"/>
          <w:sz w:val="20"/>
          <w:szCs w:val="20"/>
        </w:rPr>
        <w:t>Phase 3 — Accuracy by Number of Decomposition Steps k</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520"/>
        <w:gridCol w:w="1800"/>
        <w:gridCol w:w="1440"/>
      </w:tblGrid>
      <w:tr w:rsidR="00115410" w14:paraId="179159E9" w14:textId="77777777">
        <w:tblPrEx>
          <w:tblCellMar>
            <w:top w:w="0" w:type="dxa"/>
            <w:bottom w:w="0" w:type="dxa"/>
          </w:tblCellMar>
        </w:tblPrEx>
        <w:tc>
          <w:tcPr>
            <w:tcW w:w="144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5616B12C" w14:textId="77777777" w:rsidR="00115410" w:rsidRDefault="00000000">
            <w:pPr>
              <w:spacing w:before="60" w:after="60"/>
              <w:jc w:val="center"/>
            </w:pPr>
            <w:r>
              <w:rPr>
                <w:rFonts w:ascii="Arial" w:eastAsia="Arial" w:hAnsi="Arial" w:cs="Arial"/>
                <w:b/>
                <w:bCs/>
                <w:color w:val="FFFFFF"/>
                <w:sz w:val="18"/>
                <w:szCs w:val="18"/>
              </w:rPr>
              <w:t>k (Steps)</w:t>
            </w:r>
          </w:p>
        </w:tc>
        <w:tc>
          <w:tcPr>
            <w:tcW w:w="252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3F97C93D" w14:textId="77777777" w:rsidR="00115410" w:rsidRDefault="00000000">
            <w:pPr>
              <w:spacing w:before="60" w:after="60"/>
              <w:jc w:val="center"/>
            </w:pPr>
            <w:r>
              <w:rPr>
                <w:rFonts w:ascii="Arial" w:eastAsia="Arial" w:hAnsi="Arial" w:cs="Arial"/>
                <w:b/>
                <w:bCs/>
                <w:color w:val="FFFFFF"/>
                <w:sz w:val="18"/>
                <w:szCs w:val="18"/>
              </w:rPr>
              <w:t>Correct (EM=1)</w:t>
            </w:r>
          </w:p>
        </w:tc>
        <w:tc>
          <w:tcPr>
            <w:tcW w:w="180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3D100459" w14:textId="77777777" w:rsidR="00115410" w:rsidRDefault="00000000">
            <w:pPr>
              <w:spacing w:before="60" w:after="60"/>
              <w:jc w:val="center"/>
            </w:pPr>
            <w:r>
              <w:rPr>
                <w:rFonts w:ascii="Arial" w:eastAsia="Arial" w:hAnsi="Arial" w:cs="Arial"/>
                <w:b/>
                <w:bCs/>
                <w:color w:val="FFFFFF"/>
                <w:sz w:val="18"/>
                <w:szCs w:val="18"/>
              </w:rPr>
              <w:t>Total Qs</w:t>
            </w:r>
          </w:p>
        </w:tc>
        <w:tc>
          <w:tcPr>
            <w:tcW w:w="144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2A83A658" w14:textId="77777777" w:rsidR="00115410" w:rsidRDefault="00000000">
            <w:pPr>
              <w:spacing w:before="60" w:after="60"/>
              <w:jc w:val="center"/>
            </w:pPr>
            <w:r>
              <w:rPr>
                <w:rFonts w:ascii="Arial" w:eastAsia="Arial" w:hAnsi="Arial" w:cs="Arial"/>
                <w:b/>
                <w:bCs/>
                <w:color w:val="FFFFFF"/>
                <w:sz w:val="18"/>
                <w:szCs w:val="18"/>
              </w:rPr>
              <w:t>EM %</w:t>
            </w:r>
          </w:p>
        </w:tc>
      </w:tr>
      <w:tr w:rsidR="00115410" w14:paraId="14479506"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32EE40" w14:textId="77777777" w:rsidR="00115410" w:rsidRDefault="00000000">
            <w:pPr>
              <w:spacing w:before="60" w:after="60"/>
              <w:jc w:val="center"/>
            </w:pPr>
            <w:r>
              <w:rPr>
                <w:rFonts w:ascii="Arial" w:eastAsia="Arial" w:hAnsi="Arial" w:cs="Arial"/>
                <w:color w:val="404040"/>
                <w:sz w:val="18"/>
                <w:szCs w:val="18"/>
              </w:rPr>
              <w:t>1</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EAE657" w14:textId="77777777" w:rsidR="00115410" w:rsidRDefault="00000000">
            <w:pPr>
              <w:spacing w:before="60" w:after="60"/>
              <w:jc w:val="center"/>
            </w:pPr>
            <w:r>
              <w:rPr>
                <w:rFonts w:ascii="Arial" w:eastAsia="Arial" w:hAnsi="Arial" w:cs="Arial"/>
                <w:color w:val="404040"/>
                <w:sz w:val="18"/>
                <w:szCs w:val="18"/>
              </w:rPr>
              <w:t>24</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937052" w14:textId="77777777" w:rsidR="00115410" w:rsidRDefault="00000000">
            <w:pPr>
              <w:spacing w:before="60" w:after="60"/>
              <w:jc w:val="center"/>
            </w:pPr>
            <w:r>
              <w:rPr>
                <w:rFonts w:ascii="Arial" w:eastAsia="Arial" w:hAnsi="Arial" w:cs="Arial"/>
                <w:color w:val="404040"/>
                <w:sz w:val="18"/>
                <w:szCs w:val="18"/>
              </w:rPr>
              <w:t>149</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48D606" w14:textId="77777777" w:rsidR="00115410" w:rsidRDefault="00000000">
            <w:pPr>
              <w:spacing w:before="60" w:after="60"/>
              <w:jc w:val="center"/>
            </w:pPr>
            <w:r>
              <w:rPr>
                <w:rFonts w:ascii="Arial" w:eastAsia="Arial" w:hAnsi="Arial" w:cs="Arial"/>
                <w:color w:val="404040"/>
                <w:sz w:val="18"/>
                <w:szCs w:val="18"/>
              </w:rPr>
              <w:t>16.1%</w:t>
            </w:r>
          </w:p>
        </w:tc>
      </w:tr>
      <w:tr w:rsidR="00115410" w14:paraId="631F87E9"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192CCFCA" w14:textId="77777777" w:rsidR="00115410" w:rsidRDefault="00000000">
            <w:pPr>
              <w:spacing w:before="60" w:after="60"/>
              <w:jc w:val="center"/>
            </w:pPr>
            <w:r>
              <w:rPr>
                <w:rFonts w:ascii="Arial" w:eastAsia="Arial" w:hAnsi="Arial" w:cs="Arial"/>
                <w:b/>
                <w:bCs/>
                <w:color w:val="FFFFFF"/>
                <w:sz w:val="18"/>
                <w:szCs w:val="18"/>
              </w:rPr>
              <w:t>2 ✓</w:t>
            </w:r>
          </w:p>
        </w:tc>
        <w:tc>
          <w:tcPr>
            <w:tcW w:w="252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672C2C3B" w14:textId="77777777" w:rsidR="00115410" w:rsidRDefault="00000000">
            <w:pPr>
              <w:spacing w:before="60" w:after="60"/>
              <w:jc w:val="center"/>
            </w:pPr>
            <w:r>
              <w:rPr>
                <w:rFonts w:ascii="Arial" w:eastAsia="Arial" w:hAnsi="Arial" w:cs="Arial"/>
                <w:color w:val="FFFFFF"/>
                <w:sz w:val="18"/>
                <w:szCs w:val="18"/>
              </w:rPr>
              <w:t>5,664</w:t>
            </w:r>
          </w:p>
        </w:tc>
        <w:tc>
          <w:tcPr>
            <w:tcW w:w="18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24A9C7F3" w14:textId="77777777" w:rsidR="00115410" w:rsidRDefault="00000000">
            <w:pPr>
              <w:spacing w:before="60" w:after="60"/>
              <w:jc w:val="center"/>
            </w:pPr>
            <w:r>
              <w:rPr>
                <w:rFonts w:ascii="Arial" w:eastAsia="Arial" w:hAnsi="Arial" w:cs="Arial"/>
                <w:color w:val="FFFFFF"/>
                <w:sz w:val="18"/>
                <w:szCs w:val="18"/>
              </w:rPr>
              <w:t>11,287</w:t>
            </w:r>
          </w:p>
        </w:tc>
        <w:tc>
          <w:tcPr>
            <w:tcW w:w="144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20687A10" w14:textId="77777777" w:rsidR="00115410" w:rsidRDefault="00000000">
            <w:pPr>
              <w:spacing w:before="60" w:after="60"/>
              <w:jc w:val="center"/>
            </w:pPr>
            <w:r>
              <w:rPr>
                <w:rFonts w:ascii="Arial" w:eastAsia="Arial" w:hAnsi="Arial" w:cs="Arial"/>
                <w:b/>
                <w:bCs/>
                <w:color w:val="FFFFFF"/>
                <w:sz w:val="18"/>
                <w:szCs w:val="18"/>
              </w:rPr>
              <w:t>50.2%</w:t>
            </w:r>
          </w:p>
        </w:tc>
      </w:tr>
      <w:tr w:rsidR="00115410" w14:paraId="732076C5"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ADD627" w14:textId="77777777" w:rsidR="00115410" w:rsidRDefault="00000000">
            <w:pPr>
              <w:spacing w:before="60" w:after="60"/>
              <w:jc w:val="center"/>
            </w:pPr>
            <w:r>
              <w:rPr>
                <w:rFonts w:ascii="Arial" w:eastAsia="Arial" w:hAnsi="Arial" w:cs="Arial"/>
                <w:color w:val="404040"/>
                <w:sz w:val="18"/>
                <w:szCs w:val="18"/>
              </w:rPr>
              <w:t>3</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FD6E35" w14:textId="77777777" w:rsidR="00115410" w:rsidRDefault="00000000">
            <w:pPr>
              <w:spacing w:before="60" w:after="60"/>
              <w:jc w:val="center"/>
            </w:pPr>
            <w:r>
              <w:rPr>
                <w:rFonts w:ascii="Arial" w:eastAsia="Arial" w:hAnsi="Arial" w:cs="Arial"/>
                <w:color w:val="404040"/>
                <w:sz w:val="18"/>
                <w:szCs w:val="18"/>
              </w:rPr>
              <w:t>2,606</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79D181" w14:textId="77777777" w:rsidR="00115410" w:rsidRDefault="00000000">
            <w:pPr>
              <w:spacing w:before="60" w:after="60"/>
              <w:jc w:val="center"/>
            </w:pPr>
            <w:r>
              <w:rPr>
                <w:rFonts w:ascii="Arial" w:eastAsia="Arial" w:hAnsi="Arial" w:cs="Arial"/>
                <w:color w:val="404040"/>
                <w:sz w:val="18"/>
                <w:szCs w:val="18"/>
              </w:rPr>
              <w:t>6,612</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670B12" w14:textId="77777777" w:rsidR="00115410" w:rsidRDefault="00000000">
            <w:pPr>
              <w:spacing w:before="60" w:after="60"/>
              <w:jc w:val="center"/>
            </w:pPr>
            <w:r>
              <w:rPr>
                <w:rFonts w:ascii="Arial" w:eastAsia="Arial" w:hAnsi="Arial" w:cs="Arial"/>
                <w:color w:val="404040"/>
                <w:sz w:val="18"/>
                <w:szCs w:val="18"/>
              </w:rPr>
              <w:t>39.4%</w:t>
            </w:r>
          </w:p>
        </w:tc>
      </w:tr>
      <w:tr w:rsidR="00115410" w14:paraId="7338AABC"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3F795D7A" w14:textId="77777777" w:rsidR="00115410" w:rsidRDefault="00000000">
            <w:pPr>
              <w:spacing w:before="60" w:after="60"/>
              <w:jc w:val="center"/>
            </w:pPr>
            <w:r>
              <w:rPr>
                <w:rFonts w:ascii="Arial" w:eastAsia="Arial" w:hAnsi="Arial" w:cs="Arial"/>
                <w:color w:val="404040"/>
                <w:sz w:val="18"/>
                <w:szCs w:val="18"/>
              </w:rPr>
              <w:t>4</w:t>
            </w:r>
          </w:p>
        </w:tc>
        <w:tc>
          <w:tcPr>
            <w:tcW w:w="252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2E03D92E" w14:textId="77777777" w:rsidR="00115410" w:rsidRDefault="00000000">
            <w:pPr>
              <w:spacing w:before="60" w:after="60"/>
              <w:jc w:val="center"/>
            </w:pPr>
            <w:r>
              <w:rPr>
                <w:rFonts w:ascii="Arial" w:eastAsia="Arial" w:hAnsi="Arial" w:cs="Arial"/>
                <w:color w:val="404040"/>
                <w:sz w:val="18"/>
                <w:szCs w:val="18"/>
              </w:rPr>
              <w:t>612</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64AF749A" w14:textId="77777777" w:rsidR="00115410" w:rsidRDefault="00000000">
            <w:pPr>
              <w:spacing w:before="60" w:after="60"/>
              <w:jc w:val="center"/>
            </w:pPr>
            <w:r>
              <w:rPr>
                <w:rFonts w:ascii="Arial" w:eastAsia="Arial" w:hAnsi="Arial" w:cs="Arial"/>
                <w:color w:val="404040"/>
                <w:sz w:val="18"/>
                <w:szCs w:val="18"/>
              </w:rPr>
              <w:t>1,660</w:t>
            </w:r>
          </w:p>
        </w:tc>
        <w:tc>
          <w:tcPr>
            <w:tcW w:w="14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3A192F4F" w14:textId="77777777" w:rsidR="00115410" w:rsidRDefault="00000000">
            <w:pPr>
              <w:spacing w:before="60" w:after="60"/>
              <w:jc w:val="center"/>
            </w:pPr>
            <w:r>
              <w:rPr>
                <w:rFonts w:ascii="Arial" w:eastAsia="Arial" w:hAnsi="Arial" w:cs="Arial"/>
                <w:color w:val="404040"/>
                <w:sz w:val="18"/>
                <w:szCs w:val="18"/>
              </w:rPr>
              <w:t>36.9%</w:t>
            </w:r>
          </w:p>
        </w:tc>
      </w:tr>
      <w:tr w:rsidR="00115410" w14:paraId="116221F0"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FAE19C" w14:textId="77777777" w:rsidR="00115410" w:rsidRDefault="00000000">
            <w:pPr>
              <w:spacing w:before="60" w:after="60"/>
              <w:jc w:val="center"/>
            </w:pPr>
            <w:r>
              <w:rPr>
                <w:rFonts w:ascii="Arial" w:eastAsia="Arial" w:hAnsi="Arial" w:cs="Arial"/>
                <w:color w:val="404040"/>
                <w:sz w:val="18"/>
                <w:szCs w:val="18"/>
              </w:rPr>
              <w:t>5</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AE0C7E" w14:textId="77777777" w:rsidR="00115410" w:rsidRDefault="00000000">
            <w:pPr>
              <w:spacing w:before="60" w:after="60"/>
              <w:jc w:val="center"/>
            </w:pPr>
            <w:r>
              <w:rPr>
                <w:rFonts w:ascii="Arial" w:eastAsia="Arial" w:hAnsi="Arial" w:cs="Arial"/>
                <w:color w:val="404040"/>
                <w:sz w:val="18"/>
                <w:szCs w:val="18"/>
              </w:rPr>
              <w:t>52</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220A0D" w14:textId="77777777" w:rsidR="00115410" w:rsidRDefault="00000000">
            <w:pPr>
              <w:spacing w:before="60" w:after="60"/>
              <w:jc w:val="center"/>
            </w:pPr>
            <w:r>
              <w:rPr>
                <w:rFonts w:ascii="Arial" w:eastAsia="Arial" w:hAnsi="Arial" w:cs="Arial"/>
                <w:color w:val="404040"/>
                <w:sz w:val="18"/>
                <w:szCs w:val="18"/>
              </w:rPr>
              <w:t>185</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E86B1E" w14:textId="77777777" w:rsidR="00115410" w:rsidRDefault="00000000">
            <w:pPr>
              <w:spacing w:before="60" w:after="60"/>
              <w:jc w:val="center"/>
            </w:pPr>
            <w:r>
              <w:rPr>
                <w:rFonts w:ascii="Arial" w:eastAsia="Arial" w:hAnsi="Arial" w:cs="Arial"/>
                <w:color w:val="404040"/>
                <w:sz w:val="18"/>
                <w:szCs w:val="18"/>
              </w:rPr>
              <w:t>28.1%</w:t>
            </w:r>
          </w:p>
        </w:tc>
      </w:tr>
      <w:tr w:rsidR="00115410" w14:paraId="060000EF"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7CBCA4F6" w14:textId="77777777" w:rsidR="00115410" w:rsidRDefault="00000000">
            <w:pPr>
              <w:spacing w:before="60" w:after="60"/>
              <w:jc w:val="center"/>
            </w:pPr>
            <w:r>
              <w:rPr>
                <w:rFonts w:ascii="Arial" w:eastAsia="Arial" w:hAnsi="Arial" w:cs="Arial"/>
                <w:color w:val="404040"/>
                <w:sz w:val="18"/>
                <w:szCs w:val="18"/>
              </w:rPr>
              <w:t>6+</w:t>
            </w:r>
          </w:p>
        </w:tc>
        <w:tc>
          <w:tcPr>
            <w:tcW w:w="252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6C117B15" w14:textId="77777777" w:rsidR="00115410" w:rsidRDefault="00000000">
            <w:pPr>
              <w:spacing w:before="60" w:after="60"/>
              <w:jc w:val="center"/>
            </w:pPr>
            <w:r>
              <w:rPr>
                <w:rFonts w:ascii="Arial" w:eastAsia="Arial" w:hAnsi="Arial" w:cs="Arial"/>
                <w:color w:val="404040"/>
                <w:sz w:val="18"/>
                <w:szCs w:val="18"/>
              </w:rPr>
              <w:t>14</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75ABCF6F" w14:textId="77777777" w:rsidR="00115410" w:rsidRDefault="00000000">
            <w:pPr>
              <w:spacing w:before="60" w:after="60"/>
              <w:jc w:val="center"/>
            </w:pPr>
            <w:r>
              <w:rPr>
                <w:rFonts w:ascii="Arial" w:eastAsia="Arial" w:hAnsi="Arial" w:cs="Arial"/>
                <w:color w:val="404040"/>
                <w:sz w:val="18"/>
                <w:szCs w:val="18"/>
              </w:rPr>
              <w:t>45</w:t>
            </w:r>
          </w:p>
        </w:tc>
        <w:tc>
          <w:tcPr>
            <w:tcW w:w="14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5B41CA70" w14:textId="77777777" w:rsidR="00115410" w:rsidRDefault="00000000">
            <w:pPr>
              <w:spacing w:before="60" w:after="60"/>
              <w:jc w:val="center"/>
            </w:pPr>
            <w:r>
              <w:rPr>
                <w:rFonts w:ascii="Arial" w:eastAsia="Arial" w:hAnsi="Arial" w:cs="Arial"/>
                <w:color w:val="404040"/>
                <w:sz w:val="18"/>
                <w:szCs w:val="18"/>
              </w:rPr>
              <w:t>31.1%</w:t>
            </w:r>
          </w:p>
        </w:tc>
      </w:tr>
    </w:tbl>
    <w:p w14:paraId="493086EC" w14:textId="77777777" w:rsidR="00115410" w:rsidRDefault="00115410">
      <w:pPr>
        <w:spacing w:before="160"/>
      </w:pPr>
    </w:p>
    <w:p w14:paraId="65B4EB1E" w14:textId="77777777" w:rsidR="00115410" w:rsidRDefault="00000000">
      <w:pPr>
        <w:pStyle w:val="Heading1"/>
        <w:pBdr>
          <w:bottom w:val="single" w:sz="6" w:space="4" w:color="2E5FAC"/>
        </w:pBdr>
      </w:pPr>
      <w:r>
        <w:t>8.  Comparison with the Adaptive-RAG Paper</w:t>
      </w:r>
    </w:p>
    <w:p w14:paraId="68ACC080" w14:textId="77777777" w:rsidR="00115410" w:rsidRDefault="00000000">
      <w:pPr>
        <w:spacing w:before="80" w:after="80" w:line="288" w:lineRule="auto"/>
        <w:jc w:val="both"/>
      </w:pPr>
      <w:r>
        <w:rPr>
          <w:color w:val="404040"/>
        </w:rPr>
        <w:t xml:space="preserve">The Adaptive-RAG paper (Jeong et al., NAACL 2024) is the primary baseline for this work. Its </w:t>
      </w:r>
      <w:proofErr w:type="spellStart"/>
      <w:r>
        <w:rPr>
          <w:color w:val="404040"/>
        </w:rPr>
        <w:t>MuSiQue</w:t>
      </w:r>
      <w:proofErr w:type="spellEnd"/>
      <w:r>
        <w:rPr>
          <w:color w:val="404040"/>
        </w:rPr>
        <w:t xml:space="preserve"> results use BM25 sparse retrieval over the full Wikipedia/</w:t>
      </w:r>
      <w:proofErr w:type="spellStart"/>
      <w:r>
        <w:rPr>
          <w:color w:val="404040"/>
        </w:rPr>
        <w:t>MuSiQue</w:t>
      </w:r>
      <w:proofErr w:type="spellEnd"/>
      <w:r>
        <w:rPr>
          <w:color w:val="404040"/>
        </w:rPr>
        <w:t xml:space="preserve"> corpus and a FLAN-T5-XL (3B parameter) reader. We evaluate on the full 19,938-question training set with dense BGE-M3 retrieval over per-question local paragraphs and a Llama 3.3 70B reader. Numeric comparisons must be interpreted with these setup differences in mind.</w:t>
      </w:r>
    </w:p>
    <w:p w14:paraId="4661F033" w14:textId="77777777" w:rsidR="00115410" w:rsidRDefault="00115410">
      <w:pPr>
        <w:spacing w:before="60"/>
      </w:pPr>
    </w:p>
    <w:p w14:paraId="3648BE7A" w14:textId="77777777" w:rsidR="00115410" w:rsidRDefault="00000000">
      <w:pPr>
        <w:spacing w:before="60" w:after="120"/>
        <w:jc w:val="center"/>
      </w:pPr>
      <w:r>
        <w:rPr>
          <w:i/>
          <w:iCs/>
          <w:color w:val="404040"/>
        </w:rPr>
        <w:t xml:space="preserve">Table: </w:t>
      </w:r>
      <w:proofErr w:type="spellStart"/>
      <w:r>
        <w:rPr>
          <w:color w:val="404040"/>
          <w:sz w:val="20"/>
          <w:szCs w:val="20"/>
        </w:rPr>
        <w:t>MuSiQue</w:t>
      </w:r>
      <w:proofErr w:type="spellEnd"/>
      <w:r>
        <w:rPr>
          <w:color w:val="404040"/>
          <w:sz w:val="20"/>
          <w:szCs w:val="20"/>
        </w:rPr>
        <w:t xml:space="preserve"> Performance vs. Adaptive-RAG Paper Baselines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1440"/>
        <w:gridCol w:w="1800"/>
        <w:gridCol w:w="960"/>
        <w:gridCol w:w="960"/>
        <w:gridCol w:w="1320"/>
      </w:tblGrid>
      <w:tr w:rsidR="00115410" w14:paraId="02DFB797" w14:textId="77777777">
        <w:tblPrEx>
          <w:tblCellMar>
            <w:top w:w="0" w:type="dxa"/>
            <w:bottom w:w="0" w:type="dxa"/>
          </w:tblCellMar>
        </w:tblPrEx>
        <w:tc>
          <w:tcPr>
            <w:tcW w:w="324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1FC02204" w14:textId="77777777" w:rsidR="00115410" w:rsidRDefault="00000000">
            <w:pPr>
              <w:spacing w:before="60" w:after="60"/>
            </w:pPr>
            <w:r>
              <w:rPr>
                <w:rFonts w:ascii="Arial" w:eastAsia="Arial" w:hAnsi="Arial" w:cs="Arial"/>
                <w:b/>
                <w:bCs/>
                <w:color w:val="FFFFFF"/>
                <w:sz w:val="18"/>
                <w:szCs w:val="18"/>
              </w:rPr>
              <w:t>System</w:t>
            </w:r>
          </w:p>
        </w:tc>
        <w:tc>
          <w:tcPr>
            <w:tcW w:w="144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28E5C92C" w14:textId="77777777" w:rsidR="00115410" w:rsidRDefault="00000000">
            <w:pPr>
              <w:spacing w:before="60" w:after="60"/>
            </w:pPr>
            <w:r>
              <w:rPr>
                <w:rFonts w:ascii="Arial" w:eastAsia="Arial" w:hAnsi="Arial" w:cs="Arial"/>
                <w:b/>
                <w:bCs/>
                <w:color w:val="FFFFFF"/>
                <w:sz w:val="18"/>
                <w:szCs w:val="18"/>
              </w:rPr>
              <w:t>LLM</w:t>
            </w:r>
          </w:p>
        </w:tc>
        <w:tc>
          <w:tcPr>
            <w:tcW w:w="180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12636F09" w14:textId="77777777" w:rsidR="00115410" w:rsidRDefault="00000000">
            <w:pPr>
              <w:spacing w:before="60" w:after="60"/>
            </w:pPr>
            <w:r>
              <w:rPr>
                <w:rFonts w:ascii="Arial" w:eastAsia="Arial" w:hAnsi="Arial" w:cs="Arial"/>
                <w:b/>
                <w:bCs/>
                <w:color w:val="FFFFFF"/>
                <w:sz w:val="18"/>
                <w:szCs w:val="18"/>
              </w:rPr>
              <w:t>Retrieval</w:t>
            </w:r>
          </w:p>
        </w:tc>
        <w:tc>
          <w:tcPr>
            <w:tcW w:w="96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0BA75BC7" w14:textId="77777777" w:rsidR="00115410" w:rsidRDefault="00000000">
            <w:pPr>
              <w:spacing w:before="60" w:after="60"/>
              <w:jc w:val="center"/>
            </w:pPr>
            <w:r>
              <w:rPr>
                <w:rFonts w:ascii="Arial" w:eastAsia="Arial" w:hAnsi="Arial" w:cs="Arial"/>
                <w:b/>
                <w:bCs/>
                <w:color w:val="FFFFFF"/>
                <w:sz w:val="18"/>
                <w:szCs w:val="18"/>
              </w:rPr>
              <w:t>EM</w:t>
            </w:r>
          </w:p>
        </w:tc>
        <w:tc>
          <w:tcPr>
            <w:tcW w:w="96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2E789AEA" w14:textId="77777777" w:rsidR="00115410" w:rsidRDefault="00000000">
            <w:pPr>
              <w:spacing w:before="60" w:after="60"/>
              <w:jc w:val="center"/>
            </w:pPr>
            <w:r>
              <w:rPr>
                <w:rFonts w:ascii="Arial" w:eastAsia="Arial" w:hAnsi="Arial" w:cs="Arial"/>
                <w:b/>
                <w:bCs/>
                <w:color w:val="FFFFFF"/>
                <w:sz w:val="18"/>
                <w:szCs w:val="18"/>
              </w:rPr>
              <w:t>F1</w:t>
            </w:r>
          </w:p>
        </w:tc>
        <w:tc>
          <w:tcPr>
            <w:tcW w:w="132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63DBD0A2" w14:textId="77777777" w:rsidR="00115410" w:rsidRDefault="00000000">
            <w:pPr>
              <w:spacing w:before="60" w:after="60"/>
            </w:pPr>
            <w:r>
              <w:rPr>
                <w:rFonts w:ascii="Arial" w:eastAsia="Arial" w:hAnsi="Arial" w:cs="Arial"/>
                <w:b/>
                <w:bCs/>
                <w:color w:val="FFFFFF"/>
                <w:sz w:val="18"/>
                <w:szCs w:val="18"/>
              </w:rPr>
              <w:t>Dataset</w:t>
            </w:r>
          </w:p>
        </w:tc>
      </w:tr>
      <w:tr w:rsidR="00115410" w14:paraId="3BD4B622"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92BC13" w14:textId="77777777" w:rsidR="00115410" w:rsidRDefault="00000000">
            <w:pPr>
              <w:spacing w:before="60" w:after="60"/>
            </w:pPr>
            <w:r>
              <w:rPr>
                <w:rFonts w:ascii="Arial" w:eastAsia="Arial" w:hAnsi="Arial" w:cs="Arial"/>
                <w:color w:val="404040"/>
                <w:sz w:val="18"/>
                <w:szCs w:val="18"/>
              </w:rPr>
              <w:t>No Retrieval (paper)</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4602CB" w14:textId="77777777" w:rsidR="00115410" w:rsidRDefault="00000000">
            <w:pPr>
              <w:spacing w:before="60" w:after="60"/>
            </w:pPr>
            <w:r>
              <w:rPr>
                <w:rFonts w:ascii="Arial" w:eastAsia="Arial" w:hAnsi="Arial" w:cs="Arial"/>
                <w:color w:val="404040"/>
                <w:sz w:val="18"/>
                <w:szCs w:val="18"/>
              </w:rPr>
              <w:t>FLAN-T5-XL</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E5E0B7" w14:textId="77777777" w:rsidR="00115410" w:rsidRDefault="00000000">
            <w:pPr>
              <w:spacing w:before="60" w:after="60"/>
            </w:pPr>
            <w:r>
              <w:rPr>
                <w:rFonts w:ascii="Arial" w:eastAsia="Arial" w:hAnsi="Arial" w:cs="Arial"/>
                <w:color w:val="404040"/>
                <w:sz w:val="18"/>
                <w:szCs w:val="18"/>
              </w:rPr>
              <w:t>None</w:t>
            </w:r>
          </w:p>
        </w:tc>
        <w:tc>
          <w:tcPr>
            <w:tcW w:w="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EAA472" w14:textId="77777777" w:rsidR="00115410" w:rsidRDefault="00000000">
            <w:pPr>
              <w:spacing w:before="60" w:after="60"/>
              <w:jc w:val="center"/>
            </w:pPr>
            <w:r>
              <w:rPr>
                <w:rFonts w:ascii="Arial" w:eastAsia="Arial" w:hAnsi="Arial" w:cs="Arial"/>
                <w:color w:val="404040"/>
                <w:sz w:val="18"/>
                <w:szCs w:val="18"/>
              </w:rPr>
              <w:t>0.024</w:t>
            </w:r>
          </w:p>
        </w:tc>
        <w:tc>
          <w:tcPr>
            <w:tcW w:w="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B38CB2" w14:textId="77777777" w:rsidR="00115410" w:rsidRDefault="00000000">
            <w:pPr>
              <w:spacing w:before="60" w:after="60"/>
              <w:jc w:val="center"/>
            </w:pPr>
            <w:r>
              <w:rPr>
                <w:rFonts w:ascii="Arial" w:eastAsia="Arial" w:hAnsi="Arial" w:cs="Arial"/>
                <w:color w:val="404040"/>
                <w:sz w:val="18"/>
                <w:szCs w:val="18"/>
              </w:rPr>
              <w:t>0.107</w:t>
            </w:r>
          </w:p>
        </w:tc>
        <w:tc>
          <w:tcPr>
            <w:tcW w:w="13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2955FE" w14:textId="77777777" w:rsidR="00115410" w:rsidRDefault="00000000">
            <w:pPr>
              <w:spacing w:before="60" w:after="60"/>
            </w:pPr>
            <w:r>
              <w:rPr>
                <w:rFonts w:ascii="Arial" w:eastAsia="Arial" w:hAnsi="Arial" w:cs="Arial"/>
                <w:color w:val="404040"/>
                <w:sz w:val="18"/>
                <w:szCs w:val="18"/>
              </w:rPr>
              <w:t>500 test</w:t>
            </w:r>
          </w:p>
        </w:tc>
      </w:tr>
      <w:tr w:rsidR="00115410" w14:paraId="076DB2C9"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6A5C0D6A" w14:textId="77777777" w:rsidR="00115410" w:rsidRDefault="00000000">
            <w:pPr>
              <w:spacing w:before="60" w:after="60"/>
            </w:pPr>
            <w:r>
              <w:rPr>
                <w:rFonts w:ascii="Arial" w:eastAsia="Arial" w:hAnsi="Arial" w:cs="Arial"/>
                <w:color w:val="404040"/>
                <w:sz w:val="18"/>
                <w:szCs w:val="18"/>
              </w:rPr>
              <w:t>Single-step Approach (paper)</w:t>
            </w:r>
          </w:p>
        </w:tc>
        <w:tc>
          <w:tcPr>
            <w:tcW w:w="14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687B9E41" w14:textId="77777777" w:rsidR="00115410" w:rsidRDefault="00000000">
            <w:pPr>
              <w:spacing w:before="60" w:after="60"/>
            </w:pPr>
            <w:r>
              <w:rPr>
                <w:rFonts w:ascii="Arial" w:eastAsia="Arial" w:hAnsi="Arial" w:cs="Arial"/>
                <w:color w:val="404040"/>
                <w:sz w:val="18"/>
                <w:szCs w:val="18"/>
              </w:rPr>
              <w:t>FLAN-T5-XL</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69732264" w14:textId="77777777" w:rsidR="00115410" w:rsidRDefault="00000000">
            <w:pPr>
              <w:spacing w:before="60" w:after="60"/>
            </w:pPr>
            <w:r>
              <w:rPr>
                <w:rFonts w:ascii="Arial" w:eastAsia="Arial" w:hAnsi="Arial" w:cs="Arial"/>
                <w:color w:val="404040"/>
                <w:sz w:val="18"/>
                <w:szCs w:val="18"/>
              </w:rPr>
              <w:t>BM25</w:t>
            </w:r>
          </w:p>
        </w:tc>
        <w:tc>
          <w:tcPr>
            <w:tcW w:w="96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00FB3D0F" w14:textId="77777777" w:rsidR="00115410" w:rsidRDefault="00000000">
            <w:pPr>
              <w:spacing w:before="60" w:after="60"/>
              <w:jc w:val="center"/>
            </w:pPr>
            <w:r>
              <w:rPr>
                <w:rFonts w:ascii="Arial" w:eastAsia="Arial" w:hAnsi="Arial" w:cs="Arial"/>
                <w:color w:val="404040"/>
                <w:sz w:val="18"/>
                <w:szCs w:val="18"/>
              </w:rPr>
              <w:t>0.138</w:t>
            </w:r>
          </w:p>
        </w:tc>
        <w:tc>
          <w:tcPr>
            <w:tcW w:w="96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41621D0D" w14:textId="77777777" w:rsidR="00115410" w:rsidRDefault="00000000">
            <w:pPr>
              <w:spacing w:before="60" w:after="60"/>
              <w:jc w:val="center"/>
            </w:pPr>
            <w:r>
              <w:rPr>
                <w:rFonts w:ascii="Arial" w:eastAsia="Arial" w:hAnsi="Arial" w:cs="Arial"/>
                <w:color w:val="404040"/>
                <w:sz w:val="18"/>
                <w:szCs w:val="18"/>
              </w:rPr>
              <w:t>0.228</w:t>
            </w:r>
          </w:p>
        </w:tc>
        <w:tc>
          <w:tcPr>
            <w:tcW w:w="132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6C0142D4" w14:textId="77777777" w:rsidR="00115410" w:rsidRDefault="00000000">
            <w:pPr>
              <w:spacing w:before="60" w:after="60"/>
            </w:pPr>
            <w:r>
              <w:rPr>
                <w:rFonts w:ascii="Arial" w:eastAsia="Arial" w:hAnsi="Arial" w:cs="Arial"/>
                <w:color w:val="404040"/>
                <w:sz w:val="18"/>
                <w:szCs w:val="18"/>
              </w:rPr>
              <w:t>500 test</w:t>
            </w:r>
          </w:p>
        </w:tc>
      </w:tr>
      <w:tr w:rsidR="00115410" w14:paraId="3A2A141F"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706E90" w14:textId="77777777" w:rsidR="00115410" w:rsidRDefault="00000000">
            <w:pPr>
              <w:spacing w:before="60" w:after="60"/>
            </w:pPr>
            <w:r>
              <w:rPr>
                <w:rFonts w:ascii="Arial" w:eastAsia="Arial" w:hAnsi="Arial" w:cs="Arial"/>
                <w:color w:val="404040"/>
                <w:sz w:val="18"/>
                <w:szCs w:val="18"/>
              </w:rPr>
              <w:t>Adaptive Retrieval (paper)</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4E3DDC" w14:textId="77777777" w:rsidR="00115410" w:rsidRDefault="00000000">
            <w:pPr>
              <w:spacing w:before="60" w:after="60"/>
            </w:pPr>
            <w:r>
              <w:rPr>
                <w:rFonts w:ascii="Arial" w:eastAsia="Arial" w:hAnsi="Arial" w:cs="Arial"/>
                <w:color w:val="404040"/>
                <w:sz w:val="18"/>
                <w:szCs w:val="18"/>
              </w:rPr>
              <w:t>FLAN-T5-XL</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A81FED" w14:textId="77777777" w:rsidR="00115410" w:rsidRDefault="00000000">
            <w:pPr>
              <w:spacing w:before="60" w:after="60"/>
            </w:pPr>
            <w:r>
              <w:rPr>
                <w:rFonts w:ascii="Arial" w:eastAsia="Arial" w:hAnsi="Arial" w:cs="Arial"/>
                <w:color w:val="404040"/>
                <w:sz w:val="18"/>
                <w:szCs w:val="18"/>
              </w:rPr>
              <w:t>BM25</w:t>
            </w:r>
          </w:p>
        </w:tc>
        <w:tc>
          <w:tcPr>
            <w:tcW w:w="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DD9C71" w14:textId="77777777" w:rsidR="00115410" w:rsidRDefault="00000000">
            <w:pPr>
              <w:spacing w:before="60" w:after="60"/>
              <w:jc w:val="center"/>
            </w:pPr>
            <w:r>
              <w:rPr>
                <w:rFonts w:ascii="Arial" w:eastAsia="Arial" w:hAnsi="Arial" w:cs="Arial"/>
                <w:color w:val="404040"/>
                <w:sz w:val="18"/>
                <w:szCs w:val="18"/>
              </w:rPr>
              <w:t>0.064</w:t>
            </w:r>
          </w:p>
        </w:tc>
        <w:tc>
          <w:tcPr>
            <w:tcW w:w="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C7709F" w14:textId="77777777" w:rsidR="00115410" w:rsidRDefault="00000000">
            <w:pPr>
              <w:spacing w:before="60" w:after="60"/>
              <w:jc w:val="center"/>
            </w:pPr>
            <w:r>
              <w:rPr>
                <w:rFonts w:ascii="Arial" w:eastAsia="Arial" w:hAnsi="Arial" w:cs="Arial"/>
                <w:color w:val="404040"/>
                <w:sz w:val="18"/>
                <w:szCs w:val="18"/>
              </w:rPr>
              <w:t>0.158</w:t>
            </w:r>
          </w:p>
        </w:tc>
        <w:tc>
          <w:tcPr>
            <w:tcW w:w="13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3847DE" w14:textId="77777777" w:rsidR="00115410" w:rsidRDefault="00000000">
            <w:pPr>
              <w:spacing w:before="60" w:after="60"/>
            </w:pPr>
            <w:r>
              <w:rPr>
                <w:rFonts w:ascii="Arial" w:eastAsia="Arial" w:hAnsi="Arial" w:cs="Arial"/>
                <w:color w:val="404040"/>
                <w:sz w:val="18"/>
                <w:szCs w:val="18"/>
              </w:rPr>
              <w:t>500 test</w:t>
            </w:r>
          </w:p>
        </w:tc>
      </w:tr>
      <w:tr w:rsidR="00115410" w14:paraId="3506EFA5"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7B52C87E" w14:textId="77777777" w:rsidR="00115410" w:rsidRDefault="00000000">
            <w:pPr>
              <w:spacing w:before="60" w:after="60"/>
            </w:pPr>
            <w:r>
              <w:rPr>
                <w:rFonts w:ascii="Arial" w:eastAsia="Arial" w:hAnsi="Arial" w:cs="Arial"/>
                <w:color w:val="404040"/>
                <w:sz w:val="18"/>
                <w:szCs w:val="18"/>
              </w:rPr>
              <w:t xml:space="preserve">Multi-step </w:t>
            </w:r>
            <w:proofErr w:type="spellStart"/>
            <w:r>
              <w:rPr>
                <w:rFonts w:ascii="Arial" w:eastAsia="Arial" w:hAnsi="Arial" w:cs="Arial"/>
                <w:color w:val="404040"/>
                <w:sz w:val="18"/>
                <w:szCs w:val="18"/>
              </w:rPr>
              <w:t>IRCoT</w:t>
            </w:r>
            <w:proofErr w:type="spellEnd"/>
            <w:r>
              <w:rPr>
                <w:rFonts w:ascii="Arial" w:eastAsia="Arial" w:hAnsi="Arial" w:cs="Arial"/>
                <w:color w:val="404040"/>
                <w:sz w:val="18"/>
                <w:szCs w:val="18"/>
              </w:rPr>
              <w:t xml:space="preserve"> (paper)</w:t>
            </w:r>
          </w:p>
        </w:tc>
        <w:tc>
          <w:tcPr>
            <w:tcW w:w="14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31E284CF" w14:textId="77777777" w:rsidR="00115410" w:rsidRDefault="00000000">
            <w:pPr>
              <w:spacing w:before="60" w:after="60"/>
            </w:pPr>
            <w:r>
              <w:rPr>
                <w:rFonts w:ascii="Arial" w:eastAsia="Arial" w:hAnsi="Arial" w:cs="Arial"/>
                <w:color w:val="404040"/>
                <w:sz w:val="18"/>
                <w:szCs w:val="18"/>
              </w:rPr>
              <w:t>FLAN-T5-XL</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5A0DB690" w14:textId="77777777" w:rsidR="00115410" w:rsidRDefault="00000000">
            <w:pPr>
              <w:spacing w:before="60" w:after="60"/>
            </w:pPr>
            <w:r>
              <w:rPr>
                <w:rFonts w:ascii="Arial" w:eastAsia="Arial" w:hAnsi="Arial" w:cs="Arial"/>
                <w:color w:val="404040"/>
                <w:sz w:val="18"/>
                <w:szCs w:val="18"/>
              </w:rPr>
              <w:t>BM25</w:t>
            </w:r>
          </w:p>
        </w:tc>
        <w:tc>
          <w:tcPr>
            <w:tcW w:w="96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5B21A972" w14:textId="77777777" w:rsidR="00115410" w:rsidRDefault="00000000">
            <w:pPr>
              <w:spacing w:before="60" w:after="60"/>
              <w:jc w:val="center"/>
            </w:pPr>
            <w:r>
              <w:rPr>
                <w:rFonts w:ascii="Arial" w:eastAsia="Arial" w:hAnsi="Arial" w:cs="Arial"/>
                <w:color w:val="404040"/>
                <w:sz w:val="18"/>
                <w:szCs w:val="18"/>
              </w:rPr>
              <w:t>0.230</w:t>
            </w:r>
          </w:p>
        </w:tc>
        <w:tc>
          <w:tcPr>
            <w:tcW w:w="96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356E7346" w14:textId="77777777" w:rsidR="00115410" w:rsidRDefault="00000000">
            <w:pPr>
              <w:spacing w:before="60" w:after="60"/>
              <w:jc w:val="center"/>
            </w:pPr>
            <w:r>
              <w:rPr>
                <w:rFonts w:ascii="Arial" w:eastAsia="Arial" w:hAnsi="Arial" w:cs="Arial"/>
                <w:color w:val="404040"/>
                <w:sz w:val="18"/>
                <w:szCs w:val="18"/>
              </w:rPr>
              <w:t>0.319</w:t>
            </w:r>
          </w:p>
        </w:tc>
        <w:tc>
          <w:tcPr>
            <w:tcW w:w="132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69491DBE" w14:textId="77777777" w:rsidR="00115410" w:rsidRDefault="00000000">
            <w:pPr>
              <w:spacing w:before="60" w:after="60"/>
            </w:pPr>
            <w:r>
              <w:rPr>
                <w:rFonts w:ascii="Arial" w:eastAsia="Arial" w:hAnsi="Arial" w:cs="Arial"/>
                <w:color w:val="404040"/>
                <w:sz w:val="18"/>
                <w:szCs w:val="18"/>
              </w:rPr>
              <w:t>500 test</w:t>
            </w:r>
          </w:p>
        </w:tc>
      </w:tr>
      <w:tr w:rsidR="00115410" w14:paraId="0D03BD3D"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245CD0" w14:textId="77777777" w:rsidR="00115410" w:rsidRDefault="00000000">
            <w:pPr>
              <w:spacing w:before="60" w:after="60"/>
            </w:pPr>
            <w:r>
              <w:rPr>
                <w:rFonts w:ascii="Arial" w:eastAsia="Arial" w:hAnsi="Arial" w:cs="Arial"/>
                <w:color w:val="404040"/>
                <w:sz w:val="18"/>
                <w:szCs w:val="18"/>
              </w:rPr>
              <w:t>Adaptive-RAG (paper)</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098988" w14:textId="77777777" w:rsidR="00115410" w:rsidRDefault="00000000">
            <w:pPr>
              <w:spacing w:before="60" w:after="60"/>
            </w:pPr>
            <w:r>
              <w:rPr>
                <w:rFonts w:ascii="Arial" w:eastAsia="Arial" w:hAnsi="Arial" w:cs="Arial"/>
                <w:color w:val="404040"/>
                <w:sz w:val="18"/>
                <w:szCs w:val="18"/>
              </w:rPr>
              <w:t>FLAN-T5-XL</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EDE473" w14:textId="77777777" w:rsidR="00115410" w:rsidRDefault="00000000">
            <w:pPr>
              <w:spacing w:before="60" w:after="60"/>
            </w:pPr>
            <w:r>
              <w:rPr>
                <w:rFonts w:ascii="Arial" w:eastAsia="Arial" w:hAnsi="Arial" w:cs="Arial"/>
                <w:color w:val="404040"/>
                <w:sz w:val="18"/>
                <w:szCs w:val="18"/>
              </w:rPr>
              <w:t>BM25</w:t>
            </w:r>
          </w:p>
        </w:tc>
        <w:tc>
          <w:tcPr>
            <w:tcW w:w="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61D28A" w14:textId="77777777" w:rsidR="00115410" w:rsidRDefault="00000000">
            <w:pPr>
              <w:spacing w:before="60" w:after="60"/>
              <w:jc w:val="center"/>
            </w:pPr>
            <w:r>
              <w:rPr>
                <w:rFonts w:ascii="Arial" w:eastAsia="Arial" w:hAnsi="Arial" w:cs="Arial"/>
                <w:color w:val="404040"/>
                <w:sz w:val="18"/>
                <w:szCs w:val="18"/>
              </w:rPr>
              <w:t>0.236</w:t>
            </w:r>
          </w:p>
        </w:tc>
        <w:tc>
          <w:tcPr>
            <w:tcW w:w="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D6CBE7" w14:textId="77777777" w:rsidR="00115410" w:rsidRDefault="00000000">
            <w:pPr>
              <w:spacing w:before="60" w:after="60"/>
              <w:jc w:val="center"/>
            </w:pPr>
            <w:r>
              <w:rPr>
                <w:rFonts w:ascii="Arial" w:eastAsia="Arial" w:hAnsi="Arial" w:cs="Arial"/>
                <w:color w:val="404040"/>
                <w:sz w:val="18"/>
                <w:szCs w:val="18"/>
              </w:rPr>
              <w:t>0.318</w:t>
            </w:r>
          </w:p>
        </w:tc>
        <w:tc>
          <w:tcPr>
            <w:tcW w:w="13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59399B" w14:textId="77777777" w:rsidR="00115410" w:rsidRDefault="00000000">
            <w:pPr>
              <w:spacing w:before="60" w:after="60"/>
            </w:pPr>
            <w:r>
              <w:rPr>
                <w:rFonts w:ascii="Arial" w:eastAsia="Arial" w:hAnsi="Arial" w:cs="Arial"/>
                <w:color w:val="404040"/>
                <w:sz w:val="18"/>
                <w:szCs w:val="18"/>
              </w:rPr>
              <w:t>500 test</w:t>
            </w:r>
          </w:p>
        </w:tc>
      </w:tr>
      <w:tr w:rsidR="00115410" w14:paraId="2098E09F"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637F7D0A" w14:textId="77777777" w:rsidR="00115410" w:rsidRDefault="00000000">
            <w:pPr>
              <w:spacing w:before="60" w:after="60"/>
            </w:pPr>
            <w:r>
              <w:rPr>
                <w:rFonts w:ascii="Arial" w:eastAsia="Arial" w:hAnsi="Arial" w:cs="Arial"/>
                <w:color w:val="404040"/>
                <w:sz w:val="18"/>
                <w:szCs w:val="18"/>
              </w:rPr>
              <w:t>Adaptive-RAG w/ Oracle (paper)</w:t>
            </w:r>
          </w:p>
        </w:tc>
        <w:tc>
          <w:tcPr>
            <w:tcW w:w="14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2CECC519" w14:textId="77777777" w:rsidR="00115410" w:rsidRDefault="00000000">
            <w:pPr>
              <w:spacing w:before="60" w:after="60"/>
            </w:pPr>
            <w:r>
              <w:rPr>
                <w:rFonts w:ascii="Arial" w:eastAsia="Arial" w:hAnsi="Arial" w:cs="Arial"/>
                <w:color w:val="404040"/>
                <w:sz w:val="18"/>
                <w:szCs w:val="18"/>
              </w:rPr>
              <w:t>FLAN-T5-XL</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1252091B" w14:textId="77777777" w:rsidR="00115410" w:rsidRDefault="00000000">
            <w:pPr>
              <w:spacing w:before="60" w:after="60"/>
            </w:pPr>
            <w:r>
              <w:rPr>
                <w:rFonts w:ascii="Arial" w:eastAsia="Arial" w:hAnsi="Arial" w:cs="Arial"/>
                <w:color w:val="404040"/>
                <w:sz w:val="18"/>
                <w:szCs w:val="18"/>
              </w:rPr>
              <w:t>BM25</w:t>
            </w:r>
          </w:p>
        </w:tc>
        <w:tc>
          <w:tcPr>
            <w:tcW w:w="96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70340D0C" w14:textId="77777777" w:rsidR="00115410" w:rsidRDefault="00000000">
            <w:pPr>
              <w:spacing w:before="60" w:after="60"/>
              <w:jc w:val="center"/>
            </w:pPr>
            <w:r>
              <w:rPr>
                <w:rFonts w:ascii="Arial" w:eastAsia="Arial" w:hAnsi="Arial" w:cs="Arial"/>
                <w:color w:val="404040"/>
                <w:sz w:val="18"/>
                <w:szCs w:val="18"/>
              </w:rPr>
              <w:t>0.248</w:t>
            </w:r>
          </w:p>
        </w:tc>
        <w:tc>
          <w:tcPr>
            <w:tcW w:w="96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17E58710" w14:textId="77777777" w:rsidR="00115410" w:rsidRDefault="00000000">
            <w:pPr>
              <w:spacing w:before="60" w:after="60"/>
              <w:jc w:val="center"/>
            </w:pPr>
            <w:r>
              <w:rPr>
                <w:rFonts w:ascii="Arial" w:eastAsia="Arial" w:hAnsi="Arial" w:cs="Arial"/>
                <w:color w:val="404040"/>
                <w:sz w:val="18"/>
                <w:szCs w:val="18"/>
              </w:rPr>
              <w:t>0.385</w:t>
            </w:r>
          </w:p>
        </w:tc>
        <w:tc>
          <w:tcPr>
            <w:tcW w:w="132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5B7B3479" w14:textId="77777777" w:rsidR="00115410" w:rsidRDefault="00000000">
            <w:pPr>
              <w:spacing w:before="60" w:after="60"/>
            </w:pPr>
            <w:r>
              <w:rPr>
                <w:rFonts w:ascii="Arial" w:eastAsia="Arial" w:hAnsi="Arial" w:cs="Arial"/>
                <w:color w:val="404040"/>
                <w:sz w:val="18"/>
                <w:szCs w:val="18"/>
              </w:rPr>
              <w:t>500 test</w:t>
            </w:r>
          </w:p>
        </w:tc>
      </w:tr>
      <w:tr w:rsidR="00115410" w14:paraId="02833B80"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23EE055C" w14:textId="77777777" w:rsidR="00115410" w:rsidRDefault="00000000">
            <w:pPr>
              <w:spacing w:before="60" w:after="60"/>
            </w:pPr>
            <w:r>
              <w:rPr>
                <w:rFonts w:ascii="Arial" w:eastAsia="Arial" w:hAnsi="Arial" w:cs="Arial"/>
                <w:b/>
                <w:bCs/>
                <w:color w:val="FFFFFF"/>
                <w:sz w:val="18"/>
                <w:szCs w:val="18"/>
              </w:rPr>
              <w:t>Our System — Phase 3 (Full)</w:t>
            </w:r>
          </w:p>
        </w:tc>
        <w:tc>
          <w:tcPr>
            <w:tcW w:w="144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7D506CD7" w14:textId="77777777" w:rsidR="00115410" w:rsidRDefault="00000000">
            <w:pPr>
              <w:spacing w:before="60" w:after="60"/>
            </w:pPr>
            <w:r>
              <w:rPr>
                <w:rFonts w:ascii="Arial" w:eastAsia="Arial" w:hAnsi="Arial" w:cs="Arial"/>
                <w:color w:val="FFFFFF"/>
                <w:sz w:val="18"/>
                <w:szCs w:val="18"/>
              </w:rPr>
              <w:t>Llama 3.3 70B</w:t>
            </w:r>
          </w:p>
        </w:tc>
        <w:tc>
          <w:tcPr>
            <w:tcW w:w="18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116C6CD1" w14:textId="77777777" w:rsidR="00115410" w:rsidRDefault="00000000">
            <w:pPr>
              <w:spacing w:before="60" w:after="60"/>
            </w:pPr>
            <w:r>
              <w:rPr>
                <w:rFonts w:ascii="Arial" w:eastAsia="Arial" w:hAnsi="Arial" w:cs="Arial"/>
                <w:color w:val="FFFFFF"/>
                <w:sz w:val="18"/>
                <w:szCs w:val="18"/>
              </w:rPr>
              <w:t>BGE-M3 + CE</w:t>
            </w:r>
          </w:p>
        </w:tc>
        <w:tc>
          <w:tcPr>
            <w:tcW w:w="96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07975962" w14:textId="77777777" w:rsidR="00115410" w:rsidRDefault="00000000">
            <w:pPr>
              <w:spacing w:before="60" w:after="60"/>
              <w:jc w:val="center"/>
            </w:pPr>
            <w:r>
              <w:rPr>
                <w:rFonts w:ascii="Arial" w:eastAsia="Arial" w:hAnsi="Arial" w:cs="Arial"/>
                <w:b/>
                <w:bCs/>
                <w:color w:val="FFFFFF"/>
                <w:sz w:val="18"/>
                <w:szCs w:val="18"/>
              </w:rPr>
              <w:t>0.450</w:t>
            </w:r>
          </w:p>
        </w:tc>
        <w:tc>
          <w:tcPr>
            <w:tcW w:w="96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544CB4B4" w14:textId="77777777" w:rsidR="00115410" w:rsidRDefault="00000000">
            <w:pPr>
              <w:spacing w:before="60" w:after="60"/>
              <w:jc w:val="center"/>
            </w:pPr>
            <w:r>
              <w:rPr>
                <w:rFonts w:ascii="Arial" w:eastAsia="Arial" w:hAnsi="Arial" w:cs="Arial"/>
                <w:b/>
                <w:bCs/>
                <w:color w:val="FFFFFF"/>
                <w:sz w:val="18"/>
                <w:szCs w:val="18"/>
              </w:rPr>
              <w:t>0.561</w:t>
            </w:r>
          </w:p>
        </w:tc>
        <w:tc>
          <w:tcPr>
            <w:tcW w:w="132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1DBD4EC2" w14:textId="77777777" w:rsidR="00115410" w:rsidRDefault="00000000">
            <w:pPr>
              <w:spacing w:before="60" w:after="60"/>
            </w:pPr>
            <w:r>
              <w:rPr>
                <w:rFonts w:ascii="Arial" w:eastAsia="Arial" w:hAnsi="Arial" w:cs="Arial"/>
                <w:color w:val="FFFFFF"/>
                <w:sz w:val="18"/>
                <w:szCs w:val="18"/>
              </w:rPr>
              <w:t>19,938 train</w:t>
            </w:r>
          </w:p>
        </w:tc>
      </w:tr>
      <w:tr w:rsidR="00115410" w14:paraId="7C9C42B2"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8E5ADD" w14:textId="77777777" w:rsidR="00115410" w:rsidRDefault="00000000">
            <w:pPr>
              <w:spacing w:before="60" w:after="60"/>
            </w:pPr>
            <w:r>
              <w:rPr>
                <w:rFonts w:ascii="Arial" w:eastAsia="Arial" w:hAnsi="Arial" w:cs="Arial"/>
                <w:color w:val="404040"/>
                <w:sz w:val="18"/>
                <w:szCs w:val="18"/>
              </w:rPr>
              <w:t>Our System — 2-hop Only</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40C76D" w14:textId="77777777" w:rsidR="00115410" w:rsidRDefault="00000000">
            <w:pPr>
              <w:spacing w:before="60" w:after="60"/>
            </w:pPr>
            <w:r>
              <w:rPr>
                <w:rFonts w:ascii="Arial" w:eastAsia="Arial" w:hAnsi="Arial" w:cs="Arial"/>
                <w:color w:val="404040"/>
                <w:sz w:val="18"/>
                <w:szCs w:val="18"/>
              </w:rPr>
              <w:t>Llama 3.3 70B</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2F63CF" w14:textId="77777777" w:rsidR="00115410" w:rsidRDefault="00000000">
            <w:pPr>
              <w:spacing w:before="60" w:after="60"/>
            </w:pPr>
            <w:r>
              <w:rPr>
                <w:rFonts w:ascii="Arial" w:eastAsia="Arial" w:hAnsi="Arial" w:cs="Arial"/>
                <w:color w:val="404040"/>
                <w:sz w:val="18"/>
                <w:szCs w:val="18"/>
              </w:rPr>
              <w:t>BGE-M3 + CE</w:t>
            </w:r>
          </w:p>
        </w:tc>
        <w:tc>
          <w:tcPr>
            <w:tcW w:w="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14D36B" w14:textId="77777777" w:rsidR="00115410" w:rsidRDefault="00000000">
            <w:pPr>
              <w:spacing w:before="60" w:after="60"/>
              <w:jc w:val="center"/>
            </w:pPr>
            <w:r>
              <w:rPr>
                <w:rFonts w:ascii="Arial" w:eastAsia="Arial" w:hAnsi="Arial" w:cs="Arial"/>
                <w:color w:val="404040"/>
                <w:sz w:val="18"/>
                <w:szCs w:val="18"/>
              </w:rPr>
              <w:t>0.485</w:t>
            </w:r>
          </w:p>
        </w:tc>
        <w:tc>
          <w:tcPr>
            <w:tcW w:w="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FF73D5" w14:textId="77777777" w:rsidR="00115410" w:rsidRDefault="00000000">
            <w:pPr>
              <w:spacing w:before="60" w:after="60"/>
              <w:jc w:val="center"/>
            </w:pPr>
            <w:r>
              <w:rPr>
                <w:rFonts w:ascii="Arial" w:eastAsia="Arial" w:hAnsi="Arial" w:cs="Arial"/>
                <w:color w:val="404040"/>
                <w:sz w:val="18"/>
                <w:szCs w:val="18"/>
              </w:rPr>
              <w:t>0.595</w:t>
            </w:r>
          </w:p>
        </w:tc>
        <w:tc>
          <w:tcPr>
            <w:tcW w:w="13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0B828D" w14:textId="77777777" w:rsidR="00115410" w:rsidRDefault="00000000">
            <w:pPr>
              <w:spacing w:before="60" w:after="60"/>
            </w:pPr>
            <w:r>
              <w:rPr>
                <w:rFonts w:ascii="Arial" w:eastAsia="Arial" w:hAnsi="Arial" w:cs="Arial"/>
                <w:color w:val="404040"/>
                <w:sz w:val="18"/>
                <w:szCs w:val="18"/>
              </w:rPr>
              <w:t>14,376 train</w:t>
            </w:r>
          </w:p>
        </w:tc>
      </w:tr>
    </w:tbl>
    <w:p w14:paraId="0719987D" w14:textId="77777777" w:rsidR="00045394" w:rsidRPr="00045394" w:rsidRDefault="00045394" w:rsidP="00045394">
      <w:pPr>
        <w:spacing w:before="100"/>
      </w:pPr>
      <w:r w:rsidRPr="00045394">
        <w:t>Our system outperforms the paper's baselines due to fundamental architectural differences rather than model scale alone. Three factors explain the performance gap:</w:t>
      </w:r>
    </w:p>
    <w:p w14:paraId="7BFB9978" w14:textId="77777777" w:rsidR="00045394" w:rsidRPr="00045394" w:rsidRDefault="00045394" w:rsidP="00045394">
      <w:pPr>
        <w:numPr>
          <w:ilvl w:val="0"/>
          <w:numId w:val="3"/>
        </w:numPr>
        <w:spacing w:before="100"/>
      </w:pPr>
      <w:r w:rsidRPr="00045394">
        <w:rPr>
          <w:b/>
          <w:bCs/>
        </w:rPr>
        <w:t>Self-decomposing pipeline without a classifier:</w:t>
      </w:r>
      <w:r w:rsidRPr="00045394">
        <w:t xml:space="preserve"> The Adaptive-RAG paper relies on a separately trained T5-Large classifier to decide whether a question requires no retrieval, single-step, or multi-</w:t>
      </w:r>
      <w:r w:rsidRPr="00045394">
        <w:lastRenderedPageBreak/>
        <w:t>step reasoning — introducing an additional failure point if the classifier mislabels a question. Our system eliminates this dependency entirely: Llama 3.3 70B directly decomposes every question into explicit sub-questions, removing classifier error from the pipeline and ensuring multi-hop questions always receive the full reasoning treatment they require.</w:t>
      </w:r>
    </w:p>
    <w:p w14:paraId="7E3B9B48" w14:textId="77777777" w:rsidR="00045394" w:rsidRPr="00045394" w:rsidRDefault="00045394" w:rsidP="00045394">
      <w:pPr>
        <w:numPr>
          <w:ilvl w:val="0"/>
          <w:numId w:val="3"/>
        </w:numPr>
        <w:spacing w:before="100"/>
      </w:pPr>
      <w:r w:rsidRPr="00045394">
        <w:rPr>
          <w:b/>
          <w:bCs/>
        </w:rPr>
        <w:t>NOT FOUND retry loop:</w:t>
      </w:r>
      <w:r w:rsidRPr="00045394">
        <w:t xml:space="preserve"> Our pipeline incorporates an adaptive retry mechanism that makes up to three extraction attempts per sub-question step. When the primary extractive prompt fails to find an answer, a fallback lenient prompt is issued, and partial answers trigger an inner refinement sub-loop that reformulates the sub-question and re-retrieves before proceeding. In Phase 3, this loop recovered answers in 25.9% of all steps — answers that would otherwise have propagated as NOT FOUND tokens, corrupting all downstream reasoning steps. The paper's systems have no equivalent recovery mechanism.</w:t>
      </w:r>
    </w:p>
    <w:p w14:paraId="4FC121C0" w14:textId="77777777" w:rsidR="00045394" w:rsidRPr="00045394" w:rsidRDefault="00045394" w:rsidP="00045394">
      <w:pPr>
        <w:numPr>
          <w:ilvl w:val="0"/>
          <w:numId w:val="3"/>
        </w:numPr>
        <w:spacing w:before="100"/>
      </w:pPr>
      <w:r w:rsidRPr="00045394">
        <w:rPr>
          <w:b/>
          <w:bCs/>
        </w:rPr>
        <w:t>BGE-M3 dense retrieval over BM25:</w:t>
      </w:r>
      <w:r w:rsidRPr="00045394">
        <w:t xml:space="preserve"> The paper uses BM25 sparse retrieval, which matches documents based on exact keyword overlap and struggles with paraphrased or semantically similar content. Our system uses BGE-M3 dense embeddings combined with a </w:t>
      </w:r>
      <w:proofErr w:type="spellStart"/>
      <w:r w:rsidRPr="00045394">
        <w:t>CrossEncoder</w:t>
      </w:r>
      <w:proofErr w:type="spellEnd"/>
      <w:r w:rsidRPr="00045394">
        <w:t xml:space="preserve"> </w:t>
      </w:r>
      <w:proofErr w:type="spellStart"/>
      <w:r w:rsidRPr="00045394">
        <w:t>reranker</w:t>
      </w:r>
      <w:proofErr w:type="spellEnd"/>
      <w:r w:rsidRPr="00045394">
        <w:t>, enabling semantic similarity matching that captures meaning beyond surface-level term overlap. This is particularly impactful for multi-hop questions where intermediate sub-questions are reformulations that may share no keywords with the target paragraph. The result is a 92.7% supporting paragraph hit rate across 50,469 reasoning steps — confirming that retrieval quality is not the bottleneck in our pipeline.</w:t>
      </w:r>
    </w:p>
    <w:p w14:paraId="11B7A0F3" w14:textId="77777777" w:rsidR="00115410" w:rsidRDefault="00115410">
      <w:pPr>
        <w:spacing w:before="100"/>
      </w:pPr>
    </w:p>
    <w:p w14:paraId="4DA902B1" w14:textId="77777777" w:rsidR="00115410" w:rsidRDefault="00000000">
      <w:pPr>
        <w:pStyle w:val="Heading1"/>
        <w:pBdr>
          <w:bottom w:val="single" w:sz="6" w:space="4" w:color="2E5FAC"/>
        </w:pBdr>
      </w:pPr>
      <w:r>
        <w:t>9.  Phase 2 vs. Phase 3: Scale Validation</w:t>
      </w:r>
    </w:p>
    <w:p w14:paraId="67D91C03" w14:textId="77777777" w:rsidR="00115410" w:rsidRDefault="00000000">
      <w:pPr>
        <w:spacing w:before="80" w:after="80" w:line="288" w:lineRule="auto"/>
        <w:jc w:val="both"/>
      </w:pPr>
      <w:r>
        <w:rPr>
          <w:color w:val="404040"/>
        </w:rPr>
        <w:t>A key motivation for Phase 3 was to verify whether the per-hop performance estimates from Phase 2’s 900-question sample were representative of the full population. The following table shows that Phase 3 results align closely with Phase 2 on most metrics, confirming the reliability of the Phase 2 sample.</w:t>
      </w:r>
    </w:p>
    <w:p w14:paraId="0F148585" w14:textId="77777777" w:rsidR="00115410" w:rsidRDefault="00115410">
      <w:pPr>
        <w:spacing w:before="60"/>
      </w:pPr>
    </w:p>
    <w:p w14:paraId="2152FE69" w14:textId="77777777" w:rsidR="00115410" w:rsidRDefault="00000000">
      <w:pPr>
        <w:spacing w:before="60" w:after="120"/>
        <w:jc w:val="center"/>
      </w:pPr>
      <w:r>
        <w:rPr>
          <w:i/>
          <w:iCs/>
          <w:color w:val="404040"/>
        </w:rPr>
        <w:t xml:space="preserve">Table: </w:t>
      </w:r>
      <w:r>
        <w:rPr>
          <w:color w:val="404040"/>
          <w:sz w:val="20"/>
          <w:szCs w:val="20"/>
        </w:rPr>
        <w:t>Phase 2 vs. Phase 3 Comparison — Same Pipeline Configuration (Prompt 1 Baseline)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1920"/>
        <w:gridCol w:w="1920"/>
        <w:gridCol w:w="1200"/>
        <w:gridCol w:w="1440"/>
      </w:tblGrid>
      <w:tr w:rsidR="00115410" w14:paraId="3F3EC5D4" w14:textId="77777777">
        <w:tblPrEx>
          <w:tblCellMar>
            <w:top w:w="0" w:type="dxa"/>
            <w:bottom w:w="0" w:type="dxa"/>
          </w:tblCellMar>
        </w:tblPrEx>
        <w:tc>
          <w:tcPr>
            <w:tcW w:w="324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07F6B360" w14:textId="77777777" w:rsidR="00115410" w:rsidRDefault="00000000">
            <w:pPr>
              <w:spacing w:before="60" w:after="60"/>
            </w:pPr>
            <w:r>
              <w:rPr>
                <w:rFonts w:ascii="Arial" w:eastAsia="Arial" w:hAnsi="Arial" w:cs="Arial"/>
                <w:b/>
                <w:bCs/>
                <w:color w:val="FFFFFF"/>
                <w:sz w:val="18"/>
                <w:szCs w:val="18"/>
              </w:rPr>
              <w:t>Metric</w:t>
            </w:r>
          </w:p>
        </w:tc>
        <w:tc>
          <w:tcPr>
            <w:tcW w:w="192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1E4C2A51" w14:textId="77777777" w:rsidR="00115410" w:rsidRDefault="00000000">
            <w:pPr>
              <w:spacing w:before="60" w:after="60"/>
              <w:jc w:val="center"/>
            </w:pPr>
            <w:r>
              <w:rPr>
                <w:rFonts w:ascii="Arial" w:eastAsia="Arial" w:hAnsi="Arial" w:cs="Arial"/>
                <w:b/>
                <w:bCs/>
                <w:color w:val="FFFFFF"/>
                <w:sz w:val="18"/>
                <w:szCs w:val="18"/>
              </w:rPr>
              <w:t>Phase 2 (900)</w:t>
            </w:r>
          </w:p>
        </w:tc>
        <w:tc>
          <w:tcPr>
            <w:tcW w:w="192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6B0020FE" w14:textId="77777777" w:rsidR="00115410" w:rsidRDefault="00000000">
            <w:pPr>
              <w:spacing w:before="60" w:after="60"/>
              <w:jc w:val="center"/>
            </w:pPr>
            <w:r>
              <w:rPr>
                <w:rFonts w:ascii="Arial" w:eastAsia="Arial" w:hAnsi="Arial" w:cs="Arial"/>
                <w:b/>
                <w:bCs/>
                <w:color w:val="FFFFFF"/>
                <w:sz w:val="18"/>
                <w:szCs w:val="18"/>
              </w:rPr>
              <w:t>Phase 3 (19,938)</w:t>
            </w:r>
          </w:p>
        </w:tc>
        <w:tc>
          <w:tcPr>
            <w:tcW w:w="120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7EFE999E" w14:textId="77777777" w:rsidR="00115410" w:rsidRDefault="00000000">
            <w:pPr>
              <w:spacing w:before="60" w:after="60"/>
              <w:jc w:val="center"/>
            </w:pPr>
            <w:r>
              <w:rPr>
                <w:rFonts w:ascii="Arial" w:eastAsia="Arial" w:hAnsi="Arial" w:cs="Arial"/>
                <w:b/>
                <w:bCs/>
                <w:color w:val="FFFFFF"/>
                <w:sz w:val="18"/>
                <w:szCs w:val="18"/>
              </w:rPr>
              <w:t>Change</w:t>
            </w:r>
          </w:p>
        </w:tc>
        <w:tc>
          <w:tcPr>
            <w:tcW w:w="144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tcPr>
          <w:p w14:paraId="08585197" w14:textId="77777777" w:rsidR="00115410" w:rsidRDefault="00000000">
            <w:pPr>
              <w:spacing w:before="60" w:after="60"/>
            </w:pPr>
            <w:r>
              <w:rPr>
                <w:rFonts w:ascii="Arial" w:eastAsia="Arial" w:hAnsi="Arial" w:cs="Arial"/>
                <w:b/>
                <w:bCs/>
                <w:color w:val="FFFFFF"/>
                <w:sz w:val="18"/>
                <w:szCs w:val="18"/>
              </w:rPr>
              <w:t>Note</w:t>
            </w:r>
          </w:p>
        </w:tc>
      </w:tr>
      <w:tr w:rsidR="00115410" w14:paraId="5C0F02D0"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3823CA" w14:textId="77777777" w:rsidR="00115410" w:rsidRDefault="00000000">
            <w:pPr>
              <w:spacing w:before="60" w:after="60"/>
            </w:pPr>
            <w:r>
              <w:rPr>
                <w:rFonts w:ascii="Arial" w:eastAsia="Arial" w:hAnsi="Arial" w:cs="Arial"/>
                <w:b/>
                <w:bCs/>
                <w:color w:val="404040"/>
                <w:sz w:val="18"/>
                <w:szCs w:val="18"/>
              </w:rPr>
              <w:t>Total EM</w:t>
            </w:r>
          </w:p>
        </w:tc>
        <w:tc>
          <w:tcPr>
            <w:tcW w:w="19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C1EB0E" w14:textId="77777777" w:rsidR="00115410" w:rsidRDefault="00000000">
            <w:pPr>
              <w:spacing w:before="60" w:after="60"/>
              <w:jc w:val="center"/>
            </w:pPr>
            <w:r>
              <w:rPr>
                <w:rFonts w:ascii="Arial" w:eastAsia="Arial" w:hAnsi="Arial" w:cs="Arial"/>
                <w:color w:val="404040"/>
                <w:sz w:val="18"/>
                <w:szCs w:val="18"/>
              </w:rPr>
              <w:t>0.426</w:t>
            </w:r>
          </w:p>
        </w:tc>
        <w:tc>
          <w:tcPr>
            <w:tcW w:w="19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63366D" w14:textId="77777777" w:rsidR="00115410" w:rsidRDefault="00000000">
            <w:pPr>
              <w:spacing w:before="60" w:after="60"/>
              <w:jc w:val="center"/>
            </w:pPr>
            <w:r>
              <w:rPr>
                <w:rFonts w:ascii="Arial" w:eastAsia="Arial" w:hAnsi="Arial" w:cs="Arial"/>
                <w:color w:val="404040"/>
                <w:sz w:val="18"/>
                <w:szCs w:val="18"/>
              </w:rPr>
              <w:t>0.450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2BD23B" w14:textId="77777777" w:rsidR="00115410" w:rsidRDefault="00000000">
            <w:pPr>
              <w:spacing w:before="60" w:after="60"/>
              <w:jc w:val="center"/>
            </w:pPr>
            <w:r>
              <w:rPr>
                <w:rFonts w:ascii="Arial" w:eastAsia="Arial" w:hAnsi="Arial" w:cs="Arial"/>
                <w:color w:val="404040"/>
                <w:sz w:val="18"/>
                <w:szCs w:val="18"/>
              </w:rPr>
              <w:t>+0.024 ↑</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2D0B14" w14:textId="77777777" w:rsidR="00115410" w:rsidRDefault="00000000">
            <w:pPr>
              <w:spacing w:before="60" w:after="60"/>
            </w:pPr>
            <w:r>
              <w:rPr>
                <w:rFonts w:ascii="Arial" w:eastAsia="Arial" w:hAnsi="Arial" w:cs="Arial"/>
                <w:color w:val="404040"/>
                <w:sz w:val="18"/>
                <w:szCs w:val="18"/>
              </w:rPr>
              <w:t>Ph3 &gt; Ph2 overall</w:t>
            </w:r>
          </w:p>
        </w:tc>
      </w:tr>
      <w:tr w:rsidR="00115410" w14:paraId="577D2DD4"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46EBCBD7" w14:textId="77777777" w:rsidR="00115410" w:rsidRDefault="00000000">
            <w:pPr>
              <w:spacing w:before="60" w:after="60"/>
            </w:pPr>
            <w:r>
              <w:rPr>
                <w:rFonts w:ascii="Arial" w:eastAsia="Arial" w:hAnsi="Arial" w:cs="Arial"/>
                <w:b/>
                <w:bCs/>
                <w:color w:val="404040"/>
                <w:sz w:val="18"/>
                <w:szCs w:val="18"/>
              </w:rPr>
              <w:t>Total F1</w:t>
            </w:r>
          </w:p>
        </w:tc>
        <w:tc>
          <w:tcPr>
            <w:tcW w:w="192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5EF7CE9F" w14:textId="77777777" w:rsidR="00115410" w:rsidRDefault="00000000">
            <w:pPr>
              <w:spacing w:before="60" w:after="60"/>
              <w:jc w:val="center"/>
            </w:pPr>
            <w:r>
              <w:rPr>
                <w:rFonts w:ascii="Arial" w:eastAsia="Arial" w:hAnsi="Arial" w:cs="Arial"/>
                <w:color w:val="404040"/>
                <w:sz w:val="18"/>
                <w:szCs w:val="18"/>
              </w:rPr>
              <w:t>0.542</w:t>
            </w:r>
          </w:p>
        </w:tc>
        <w:tc>
          <w:tcPr>
            <w:tcW w:w="192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63BE8998" w14:textId="77777777" w:rsidR="00115410" w:rsidRDefault="00000000">
            <w:pPr>
              <w:spacing w:before="60" w:after="60"/>
              <w:jc w:val="center"/>
            </w:pPr>
            <w:r>
              <w:rPr>
                <w:rFonts w:ascii="Arial" w:eastAsia="Arial" w:hAnsi="Arial" w:cs="Arial"/>
                <w:color w:val="404040"/>
                <w:sz w:val="18"/>
                <w:szCs w:val="18"/>
              </w:rPr>
              <w:t>0.561</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1FB17246" w14:textId="77777777" w:rsidR="00115410" w:rsidRDefault="00000000">
            <w:pPr>
              <w:spacing w:before="60" w:after="60"/>
              <w:jc w:val="center"/>
            </w:pPr>
            <w:r>
              <w:rPr>
                <w:rFonts w:ascii="Arial" w:eastAsia="Arial" w:hAnsi="Arial" w:cs="Arial"/>
                <w:color w:val="404040"/>
                <w:sz w:val="18"/>
                <w:szCs w:val="18"/>
              </w:rPr>
              <w:t>+0.019 ↑</w:t>
            </w:r>
          </w:p>
        </w:tc>
        <w:tc>
          <w:tcPr>
            <w:tcW w:w="14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7579AA0A" w14:textId="77777777" w:rsidR="00115410" w:rsidRDefault="00115410">
            <w:pPr>
              <w:spacing w:before="60" w:after="60"/>
            </w:pPr>
          </w:p>
        </w:tc>
      </w:tr>
      <w:tr w:rsidR="00115410" w14:paraId="60AE8D4F"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5402F1" w14:textId="77777777" w:rsidR="00115410" w:rsidRDefault="00000000">
            <w:pPr>
              <w:spacing w:before="60" w:after="60"/>
            </w:pPr>
            <w:r>
              <w:rPr>
                <w:rFonts w:ascii="Arial" w:eastAsia="Arial" w:hAnsi="Arial" w:cs="Arial"/>
                <w:color w:val="404040"/>
                <w:sz w:val="18"/>
                <w:szCs w:val="18"/>
              </w:rPr>
              <w:t>2hop EM</w:t>
            </w:r>
          </w:p>
        </w:tc>
        <w:tc>
          <w:tcPr>
            <w:tcW w:w="19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01CB17" w14:textId="77777777" w:rsidR="00115410" w:rsidRDefault="00000000">
            <w:pPr>
              <w:spacing w:before="60" w:after="60"/>
              <w:jc w:val="center"/>
            </w:pPr>
            <w:r>
              <w:rPr>
                <w:rFonts w:ascii="Arial" w:eastAsia="Arial" w:hAnsi="Arial" w:cs="Arial"/>
                <w:color w:val="404040"/>
                <w:sz w:val="18"/>
                <w:szCs w:val="18"/>
              </w:rPr>
              <w:t>0.497</w:t>
            </w:r>
          </w:p>
        </w:tc>
        <w:tc>
          <w:tcPr>
            <w:tcW w:w="19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D90ECB" w14:textId="77777777" w:rsidR="00115410" w:rsidRDefault="00000000">
            <w:pPr>
              <w:spacing w:before="60" w:after="60"/>
              <w:jc w:val="center"/>
            </w:pPr>
            <w:r>
              <w:rPr>
                <w:rFonts w:ascii="Arial" w:eastAsia="Arial" w:hAnsi="Arial" w:cs="Arial"/>
                <w:color w:val="404040"/>
                <w:sz w:val="18"/>
                <w:szCs w:val="18"/>
              </w:rPr>
              <w:t>0.485</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1948A1" w14:textId="77777777" w:rsidR="00115410" w:rsidRDefault="00000000">
            <w:pPr>
              <w:spacing w:before="60" w:after="60"/>
              <w:jc w:val="center"/>
            </w:pPr>
            <w:r>
              <w:rPr>
                <w:rFonts w:ascii="Arial" w:eastAsia="Arial" w:hAnsi="Arial" w:cs="Arial"/>
                <w:color w:val="404040"/>
                <w:sz w:val="18"/>
                <w:szCs w:val="18"/>
              </w:rPr>
              <w:t>−0.012</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041BE2" w14:textId="77777777" w:rsidR="00115410" w:rsidRDefault="00000000">
            <w:pPr>
              <w:spacing w:before="60" w:after="60"/>
            </w:pPr>
            <w:r>
              <w:rPr>
                <w:rFonts w:ascii="Arial" w:eastAsia="Arial" w:hAnsi="Arial" w:cs="Arial"/>
                <w:color w:val="404040"/>
                <w:sz w:val="18"/>
                <w:szCs w:val="18"/>
              </w:rPr>
              <w:t>Ph2 oversampled</w:t>
            </w:r>
          </w:p>
        </w:tc>
      </w:tr>
      <w:tr w:rsidR="00115410" w14:paraId="6F9AD2E8"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236FF23B" w14:textId="77777777" w:rsidR="00115410" w:rsidRDefault="00000000">
            <w:pPr>
              <w:spacing w:before="60" w:after="60"/>
            </w:pPr>
            <w:r>
              <w:rPr>
                <w:rFonts w:ascii="Arial" w:eastAsia="Arial" w:hAnsi="Arial" w:cs="Arial"/>
                <w:color w:val="404040"/>
                <w:sz w:val="18"/>
                <w:szCs w:val="18"/>
              </w:rPr>
              <w:t>3hop1 EM</w:t>
            </w:r>
          </w:p>
        </w:tc>
        <w:tc>
          <w:tcPr>
            <w:tcW w:w="192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18AC95CE" w14:textId="77777777" w:rsidR="00115410" w:rsidRDefault="00000000">
            <w:pPr>
              <w:spacing w:before="60" w:after="60"/>
              <w:jc w:val="center"/>
            </w:pPr>
            <w:r>
              <w:rPr>
                <w:rFonts w:ascii="Arial" w:eastAsia="Arial" w:hAnsi="Arial" w:cs="Arial"/>
                <w:color w:val="404040"/>
                <w:sz w:val="18"/>
                <w:szCs w:val="18"/>
              </w:rPr>
              <w:t>0.373</w:t>
            </w:r>
          </w:p>
        </w:tc>
        <w:tc>
          <w:tcPr>
            <w:tcW w:w="192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2FFBC78B" w14:textId="77777777" w:rsidR="00115410" w:rsidRDefault="00000000">
            <w:pPr>
              <w:spacing w:before="60" w:after="60"/>
              <w:jc w:val="center"/>
            </w:pPr>
            <w:r>
              <w:rPr>
                <w:rFonts w:ascii="Arial" w:eastAsia="Arial" w:hAnsi="Arial" w:cs="Arial"/>
                <w:color w:val="404040"/>
                <w:sz w:val="18"/>
                <w:szCs w:val="18"/>
              </w:rPr>
              <w:t>0.346</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6922F2D0" w14:textId="77777777" w:rsidR="00115410" w:rsidRDefault="00000000">
            <w:pPr>
              <w:spacing w:before="60" w:after="60"/>
              <w:jc w:val="center"/>
            </w:pPr>
            <w:r>
              <w:rPr>
                <w:rFonts w:ascii="Arial" w:eastAsia="Arial" w:hAnsi="Arial" w:cs="Arial"/>
                <w:color w:val="404040"/>
                <w:sz w:val="18"/>
                <w:szCs w:val="18"/>
              </w:rPr>
              <w:t>−0.027</w:t>
            </w:r>
          </w:p>
        </w:tc>
        <w:tc>
          <w:tcPr>
            <w:tcW w:w="14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7CCA1529" w14:textId="77777777" w:rsidR="00115410" w:rsidRDefault="00115410">
            <w:pPr>
              <w:spacing w:before="60" w:after="60"/>
            </w:pPr>
          </w:p>
        </w:tc>
      </w:tr>
      <w:tr w:rsidR="00115410" w14:paraId="782E4826"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9A08CB" w14:textId="77777777" w:rsidR="00115410" w:rsidRDefault="00000000">
            <w:pPr>
              <w:spacing w:before="60" w:after="60"/>
            </w:pPr>
            <w:r>
              <w:rPr>
                <w:rFonts w:ascii="Arial" w:eastAsia="Arial" w:hAnsi="Arial" w:cs="Arial"/>
                <w:color w:val="404040"/>
                <w:sz w:val="18"/>
                <w:szCs w:val="18"/>
              </w:rPr>
              <w:t>4hop3 EM</w:t>
            </w:r>
          </w:p>
        </w:tc>
        <w:tc>
          <w:tcPr>
            <w:tcW w:w="19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5006A0" w14:textId="77777777" w:rsidR="00115410" w:rsidRDefault="00000000">
            <w:pPr>
              <w:spacing w:before="60" w:after="60"/>
              <w:jc w:val="center"/>
            </w:pPr>
            <w:r>
              <w:rPr>
                <w:rFonts w:ascii="Arial" w:eastAsia="Arial" w:hAnsi="Arial" w:cs="Arial"/>
                <w:color w:val="404040"/>
                <w:sz w:val="18"/>
                <w:szCs w:val="18"/>
              </w:rPr>
              <w:t>0.430</w:t>
            </w:r>
          </w:p>
        </w:tc>
        <w:tc>
          <w:tcPr>
            <w:tcW w:w="19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1AE869" w14:textId="77777777" w:rsidR="00115410" w:rsidRDefault="00000000">
            <w:pPr>
              <w:spacing w:before="60" w:after="60"/>
              <w:jc w:val="center"/>
            </w:pPr>
            <w:r>
              <w:rPr>
                <w:rFonts w:ascii="Arial" w:eastAsia="Arial" w:hAnsi="Arial" w:cs="Arial"/>
                <w:color w:val="404040"/>
                <w:sz w:val="18"/>
                <w:szCs w:val="18"/>
              </w:rPr>
              <w:t>0.487</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52FE81" w14:textId="77777777" w:rsidR="00115410" w:rsidRDefault="00000000">
            <w:pPr>
              <w:spacing w:before="60" w:after="60"/>
              <w:jc w:val="center"/>
            </w:pPr>
            <w:r>
              <w:rPr>
                <w:rFonts w:ascii="Arial" w:eastAsia="Arial" w:hAnsi="Arial" w:cs="Arial"/>
                <w:color w:val="404040"/>
                <w:sz w:val="18"/>
                <w:szCs w:val="18"/>
              </w:rPr>
              <w:t>+0.057 ↑</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FA662B" w14:textId="77777777" w:rsidR="00115410" w:rsidRDefault="00000000">
            <w:pPr>
              <w:spacing w:before="60" w:after="60"/>
            </w:pPr>
            <w:r>
              <w:rPr>
                <w:rFonts w:ascii="Arial" w:eastAsia="Arial" w:hAnsi="Arial" w:cs="Arial"/>
                <w:color w:val="404040"/>
                <w:sz w:val="18"/>
                <w:szCs w:val="18"/>
              </w:rPr>
              <w:t>Largest Ph3 gain</w:t>
            </w:r>
          </w:p>
        </w:tc>
      </w:tr>
      <w:tr w:rsidR="00115410" w14:paraId="66CBEC3D"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2292D36A" w14:textId="77777777" w:rsidR="00115410" w:rsidRDefault="00000000">
            <w:pPr>
              <w:spacing w:before="60" w:after="60"/>
            </w:pPr>
            <w:r>
              <w:rPr>
                <w:rFonts w:ascii="Arial" w:eastAsia="Arial" w:hAnsi="Arial" w:cs="Arial"/>
                <w:color w:val="404040"/>
                <w:sz w:val="18"/>
                <w:szCs w:val="18"/>
              </w:rPr>
              <w:t>Final NOT FOUND %</w:t>
            </w:r>
          </w:p>
        </w:tc>
        <w:tc>
          <w:tcPr>
            <w:tcW w:w="192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75C55BDA" w14:textId="77777777" w:rsidR="00115410" w:rsidRDefault="00000000">
            <w:pPr>
              <w:spacing w:before="60" w:after="60"/>
              <w:jc w:val="center"/>
            </w:pPr>
            <w:r>
              <w:rPr>
                <w:rFonts w:ascii="Arial" w:eastAsia="Arial" w:hAnsi="Arial" w:cs="Arial"/>
                <w:color w:val="404040"/>
                <w:sz w:val="18"/>
                <w:szCs w:val="18"/>
              </w:rPr>
              <w:t>19.4%</w:t>
            </w:r>
          </w:p>
        </w:tc>
        <w:tc>
          <w:tcPr>
            <w:tcW w:w="192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2F61ABF0" w14:textId="77777777" w:rsidR="00115410" w:rsidRDefault="00000000">
            <w:pPr>
              <w:spacing w:before="60" w:after="60"/>
              <w:jc w:val="center"/>
            </w:pPr>
            <w:r>
              <w:rPr>
                <w:rFonts w:ascii="Arial" w:eastAsia="Arial" w:hAnsi="Arial" w:cs="Arial"/>
                <w:color w:val="404040"/>
                <w:sz w:val="18"/>
                <w:szCs w:val="18"/>
              </w:rPr>
              <w:t>18.8%</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510DE5D6" w14:textId="77777777" w:rsidR="00115410" w:rsidRDefault="00000000">
            <w:pPr>
              <w:spacing w:before="60" w:after="60"/>
              <w:jc w:val="center"/>
            </w:pPr>
            <w:r>
              <w:rPr>
                <w:rFonts w:ascii="Arial" w:eastAsia="Arial" w:hAnsi="Arial" w:cs="Arial"/>
                <w:color w:val="404040"/>
                <w:sz w:val="18"/>
                <w:szCs w:val="18"/>
              </w:rPr>
              <w:t>−0.6%</w:t>
            </w:r>
          </w:p>
        </w:tc>
        <w:tc>
          <w:tcPr>
            <w:tcW w:w="14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1D371FCE" w14:textId="77777777" w:rsidR="00115410" w:rsidRDefault="00115410">
            <w:pPr>
              <w:spacing w:before="60" w:after="60"/>
            </w:pPr>
          </w:p>
        </w:tc>
      </w:tr>
      <w:tr w:rsidR="00115410" w14:paraId="04698C53"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32C829" w14:textId="77777777" w:rsidR="00115410" w:rsidRDefault="00000000">
            <w:pPr>
              <w:spacing w:before="60" w:after="60"/>
            </w:pPr>
            <w:r>
              <w:rPr>
                <w:rFonts w:ascii="Arial" w:eastAsia="Arial" w:hAnsi="Arial" w:cs="Arial"/>
                <w:color w:val="404040"/>
                <w:sz w:val="18"/>
                <w:szCs w:val="18"/>
              </w:rPr>
              <w:t>Retrieval Hit %</w:t>
            </w:r>
          </w:p>
        </w:tc>
        <w:tc>
          <w:tcPr>
            <w:tcW w:w="19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35AB3C" w14:textId="77777777" w:rsidR="00115410" w:rsidRDefault="00000000">
            <w:pPr>
              <w:spacing w:before="60" w:after="60"/>
              <w:jc w:val="center"/>
            </w:pPr>
            <w:r>
              <w:rPr>
                <w:rFonts w:ascii="Arial" w:eastAsia="Arial" w:hAnsi="Arial" w:cs="Arial"/>
                <w:color w:val="404040"/>
                <w:sz w:val="18"/>
                <w:szCs w:val="18"/>
              </w:rPr>
              <w:t>92.7%</w:t>
            </w:r>
          </w:p>
        </w:tc>
        <w:tc>
          <w:tcPr>
            <w:tcW w:w="19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F6C436" w14:textId="77777777" w:rsidR="00115410" w:rsidRDefault="00000000">
            <w:pPr>
              <w:spacing w:before="60" w:after="60"/>
              <w:jc w:val="center"/>
            </w:pPr>
            <w:r>
              <w:rPr>
                <w:rFonts w:ascii="Arial" w:eastAsia="Arial" w:hAnsi="Arial" w:cs="Arial"/>
                <w:color w:val="404040"/>
                <w:sz w:val="18"/>
                <w:szCs w:val="18"/>
              </w:rPr>
              <w:t>92.7%</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D213EC" w14:textId="77777777" w:rsidR="00115410" w:rsidRDefault="00000000">
            <w:pPr>
              <w:spacing w:before="60" w:after="60"/>
              <w:jc w:val="center"/>
            </w:pPr>
            <w:r>
              <w:rPr>
                <w:rFonts w:ascii="Arial" w:eastAsia="Arial" w:hAnsi="Arial" w:cs="Arial"/>
                <w:color w:val="404040"/>
                <w:sz w:val="18"/>
                <w:szCs w:val="18"/>
              </w:rPr>
              <w:t>0.0%</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532971" w14:textId="77777777" w:rsidR="00115410" w:rsidRDefault="00000000">
            <w:pPr>
              <w:spacing w:before="60" w:after="60"/>
            </w:pPr>
            <w:r>
              <w:rPr>
                <w:rFonts w:ascii="Arial" w:eastAsia="Arial" w:hAnsi="Arial" w:cs="Arial"/>
                <w:color w:val="404040"/>
                <w:sz w:val="18"/>
                <w:szCs w:val="18"/>
              </w:rPr>
              <w:t>Stable across scale</w:t>
            </w:r>
          </w:p>
        </w:tc>
      </w:tr>
      <w:tr w:rsidR="00115410" w14:paraId="1A91FE51"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60390F70" w14:textId="77777777" w:rsidR="00115410" w:rsidRDefault="00000000">
            <w:pPr>
              <w:spacing w:before="60" w:after="60"/>
            </w:pPr>
            <w:r>
              <w:rPr>
                <w:rFonts w:ascii="Arial" w:eastAsia="Arial" w:hAnsi="Arial" w:cs="Arial"/>
                <w:color w:val="404040"/>
                <w:sz w:val="18"/>
                <w:szCs w:val="18"/>
              </w:rPr>
              <w:lastRenderedPageBreak/>
              <w:t>Retry Step %</w:t>
            </w:r>
          </w:p>
        </w:tc>
        <w:tc>
          <w:tcPr>
            <w:tcW w:w="192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081219E0" w14:textId="77777777" w:rsidR="00115410" w:rsidRDefault="00000000">
            <w:pPr>
              <w:spacing w:before="60" w:after="60"/>
              <w:jc w:val="center"/>
            </w:pPr>
            <w:r>
              <w:rPr>
                <w:rFonts w:ascii="Arial" w:eastAsia="Arial" w:hAnsi="Arial" w:cs="Arial"/>
                <w:color w:val="404040"/>
                <w:sz w:val="18"/>
                <w:szCs w:val="18"/>
              </w:rPr>
              <w:t>29.4%</w:t>
            </w:r>
          </w:p>
        </w:tc>
        <w:tc>
          <w:tcPr>
            <w:tcW w:w="192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39776637" w14:textId="77777777" w:rsidR="00115410" w:rsidRDefault="00000000">
            <w:pPr>
              <w:spacing w:before="60" w:after="60"/>
              <w:jc w:val="center"/>
            </w:pPr>
            <w:r>
              <w:rPr>
                <w:rFonts w:ascii="Arial" w:eastAsia="Arial" w:hAnsi="Arial" w:cs="Arial"/>
                <w:color w:val="404040"/>
                <w:sz w:val="18"/>
                <w:szCs w:val="18"/>
              </w:rPr>
              <w:t>25.9%</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34991C88" w14:textId="77777777" w:rsidR="00115410" w:rsidRDefault="00000000">
            <w:pPr>
              <w:spacing w:before="60" w:after="60"/>
              <w:jc w:val="center"/>
            </w:pPr>
            <w:r>
              <w:rPr>
                <w:rFonts w:ascii="Arial" w:eastAsia="Arial" w:hAnsi="Arial" w:cs="Arial"/>
                <w:color w:val="404040"/>
                <w:sz w:val="18"/>
                <w:szCs w:val="18"/>
              </w:rPr>
              <w:t>−3.5%</w:t>
            </w:r>
          </w:p>
        </w:tc>
        <w:tc>
          <w:tcPr>
            <w:tcW w:w="144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00" w:type="dxa"/>
              <w:bottom w:w="60" w:type="dxa"/>
              <w:right w:w="100" w:type="dxa"/>
            </w:tcMar>
          </w:tcPr>
          <w:p w14:paraId="70E84AFF" w14:textId="77777777" w:rsidR="00115410" w:rsidRDefault="00115410">
            <w:pPr>
              <w:spacing w:before="60" w:after="60"/>
            </w:pPr>
          </w:p>
        </w:tc>
      </w:tr>
    </w:tbl>
    <w:p w14:paraId="6DD62FA2" w14:textId="77777777" w:rsidR="00115410" w:rsidRDefault="00115410">
      <w:pPr>
        <w:spacing w:before="100"/>
      </w:pPr>
    </w:p>
    <w:p w14:paraId="4CEE3B42" w14:textId="77777777" w:rsidR="00115410" w:rsidRDefault="00000000">
      <w:pPr>
        <w:spacing w:before="80" w:after="80" w:line="288" w:lineRule="auto"/>
        <w:jc w:val="both"/>
      </w:pPr>
      <w:r>
        <w:rPr>
          <w:color w:val="404040"/>
        </w:rPr>
        <w:t>The overall EM improvement from Phase 2 to Phase 3 (0.426 → 0.450) is partly an artefact of sampling: Phase 2’s 2-hop sample (n=300) happened to overperform the full 2-hop population (n=14,376), but the total EM improves because 2-hop questions are 72.1% of the dataset and Phase 3’s larger 2-hop sample represents the true distribution more accurately. Retrieval hit rate (92.7%) is exactly stable across scale, confirming this metric’s reliability from Phase 2 samples.</w:t>
      </w:r>
    </w:p>
    <w:p w14:paraId="6A6431E9" w14:textId="77777777" w:rsidR="00115410" w:rsidRDefault="00000000">
      <w:pPr>
        <w:pStyle w:val="Heading1"/>
        <w:pBdr>
          <w:bottom w:val="single" w:sz="6" w:space="4" w:color="2E5FAC"/>
        </w:pBdr>
      </w:pPr>
      <w:r>
        <w:t>10.  Limitations</w:t>
      </w:r>
    </w:p>
    <w:p w14:paraId="20DB96CE" w14:textId="77777777" w:rsidR="00115410" w:rsidRDefault="00000000">
      <w:pPr>
        <w:pStyle w:val="Heading2"/>
      </w:pPr>
      <w:r>
        <w:t>10.1  Error Propagation</w:t>
      </w:r>
    </w:p>
    <w:p w14:paraId="23352A8A" w14:textId="77777777" w:rsidR="00115410" w:rsidRDefault="00000000">
      <w:pPr>
        <w:spacing w:before="80" w:after="80" w:line="288" w:lineRule="auto"/>
        <w:jc w:val="both"/>
      </w:pPr>
      <w:r>
        <w:rPr>
          <w:color w:val="404040"/>
        </w:rPr>
        <w:t>The most significant limitation is error propagation through the sequential decomposition chain. When a sub-question step fails (returns NOT FOUND or an incorrect answer), the [</w:t>
      </w:r>
      <w:proofErr w:type="spellStart"/>
      <w:r>
        <w:rPr>
          <w:color w:val="404040"/>
        </w:rPr>
        <w:t>answer_i</w:t>
      </w:r>
      <w:proofErr w:type="spellEnd"/>
      <w:r>
        <w:rPr>
          <w:color w:val="404040"/>
        </w:rPr>
        <w:t>] placeholder is substituted literally into all downstream sub-questions. This corrupts their retrieval queries and extraction prompts. The 12.9% intermediate NOT FOUND rate directly produces the 18.8% final NOT FOUND rate, and the 36.2% wrong answer rate includes cases where upstream extraction errors led to plausible-but-incorrect downstream answers. This is a fundamental limitation of sequential chain-of-thought architectures: errors compound rather than cancel.</w:t>
      </w:r>
    </w:p>
    <w:p w14:paraId="49ADB178" w14:textId="77777777" w:rsidR="00115410" w:rsidRDefault="00000000">
      <w:pPr>
        <w:pStyle w:val="Heading2"/>
      </w:pPr>
      <w:r>
        <w:t>10.2  Local Corpus Constraint</w:t>
      </w:r>
    </w:p>
    <w:p w14:paraId="277E316C" w14:textId="77777777" w:rsidR="00115410" w:rsidRDefault="00000000">
      <w:pPr>
        <w:spacing w:before="80" w:after="80" w:line="288" w:lineRule="auto"/>
        <w:jc w:val="both"/>
      </w:pPr>
      <w:r>
        <w:rPr>
          <w:color w:val="404040"/>
        </w:rPr>
        <w:t xml:space="preserve">Each </w:t>
      </w:r>
      <w:proofErr w:type="spellStart"/>
      <w:r>
        <w:rPr>
          <w:color w:val="404040"/>
        </w:rPr>
        <w:t>MuSiQue</w:t>
      </w:r>
      <w:proofErr w:type="spellEnd"/>
      <w:r>
        <w:rPr>
          <w:color w:val="404040"/>
        </w:rPr>
        <w:t xml:space="preserve"> question is evaluated against a fixed set of 20 candidate paragraphs. This is an </w:t>
      </w:r>
      <w:proofErr w:type="spellStart"/>
      <w:r>
        <w:rPr>
          <w:color w:val="404040"/>
        </w:rPr>
        <w:t>idealised</w:t>
      </w:r>
      <w:proofErr w:type="spellEnd"/>
      <w:r>
        <w:rPr>
          <w:color w:val="404040"/>
        </w:rPr>
        <w:t xml:space="preserve"> retrieval setting that does not reflect real open-domain retrieval, where the system must identify relevant documents from a corpus of millions. The 92.7% retrieval hit rate we observe would be substantially lower in a true open-domain setting, where BM25 over Wikipedia is the standard evaluation protocol.</w:t>
      </w:r>
    </w:p>
    <w:p w14:paraId="2F3AB422" w14:textId="77777777" w:rsidR="00115410" w:rsidRDefault="00000000">
      <w:pPr>
        <w:pStyle w:val="Heading2"/>
      </w:pPr>
      <w:r>
        <w:t>10.3  Fixed Multi-Step Architecture</w:t>
      </w:r>
    </w:p>
    <w:p w14:paraId="7A1D4328" w14:textId="77777777" w:rsidR="00115410" w:rsidRDefault="00000000">
      <w:pPr>
        <w:spacing w:before="80" w:after="80" w:line="288" w:lineRule="auto"/>
        <w:jc w:val="both"/>
      </w:pPr>
      <w:r>
        <w:rPr>
          <w:color w:val="404040"/>
        </w:rPr>
        <w:t xml:space="preserve">Unlike the Adaptive-RAG paper, our system does not include a complexity classifier or routing mechanism. All questions receive the full multi-step pipeline regardless of their actual complexity. This is appropriate for </w:t>
      </w:r>
      <w:proofErr w:type="spellStart"/>
      <w:r>
        <w:rPr>
          <w:color w:val="404040"/>
        </w:rPr>
        <w:t>MuSiQue</w:t>
      </w:r>
      <w:proofErr w:type="spellEnd"/>
      <w:r>
        <w:rPr>
          <w:color w:val="404040"/>
        </w:rPr>
        <w:t xml:space="preserve"> (which is exclusively multi-hop) but would be inefficient and potentially counterproductive on mixed-complexity benchmarks like the full Adaptive-RAG evaluation suite, where a substantial fraction of queries are simple enough to answer without retrieval.</w:t>
      </w:r>
    </w:p>
    <w:p w14:paraId="4FA64852" w14:textId="77777777" w:rsidR="00115410" w:rsidRDefault="00000000">
      <w:pPr>
        <w:pStyle w:val="Heading2"/>
      </w:pPr>
      <w:r>
        <w:t>10.4  Decomposer-Step Mismatch on 4-hop Questions</w:t>
      </w:r>
    </w:p>
    <w:p w14:paraId="3931561E" w14:textId="77777777" w:rsidR="00115410" w:rsidRDefault="00000000">
      <w:pPr>
        <w:spacing w:before="80" w:after="80" w:line="288" w:lineRule="auto"/>
        <w:jc w:val="both"/>
      </w:pPr>
      <w:r>
        <w:rPr>
          <w:color w:val="404040"/>
        </w:rPr>
        <w:t>The Prompt 1 decomposer achieves only 54.3% exact-k accuracy on 4-hop questions in Phase 2. Under-decomposition is the dominant error: the decomposer merges middle steps of 4-hop chains into a single sub-question, causing bridge facts to go unretrieved. The accuracy-by-k analysis in Phase 3 confirms this: EM drops monotonically from k=2 (50.2%) to k=5 (28.1%), with k=1 pathological (16.1%) because the decomposer has collapsed the entire question into a single step.</w:t>
      </w:r>
    </w:p>
    <w:p w14:paraId="34C19F0E" w14:textId="77777777" w:rsidR="00115410" w:rsidRDefault="00000000">
      <w:pPr>
        <w:pStyle w:val="Heading2"/>
      </w:pPr>
      <w:r>
        <w:t>10.5  Chain-of-Note Compression Failure</w:t>
      </w:r>
    </w:p>
    <w:p w14:paraId="02FFB3FB" w14:textId="77777777" w:rsidR="00115410" w:rsidRDefault="00000000">
      <w:pPr>
        <w:spacing w:before="80" w:after="80" w:line="288" w:lineRule="auto"/>
        <w:jc w:val="both"/>
      </w:pPr>
      <w:r>
        <w:rPr>
          <w:color w:val="404040"/>
        </w:rPr>
        <w:lastRenderedPageBreak/>
        <w:t xml:space="preserve">The Chain-of-Note variant in Phase 2 reduces EM from 0.426 to 0.383 and nearly doubles the final NOT FOUND rate (19.4% → 32.4%). Analysis of failure cases shows that the note-generation step compresses away precise answer spans, particularly in dense multi-entity paragraphs. The model preserves high-level semantic content (e.g. identifying a person as the leader of an </w:t>
      </w:r>
      <w:proofErr w:type="spellStart"/>
      <w:r>
        <w:rPr>
          <w:color w:val="404040"/>
        </w:rPr>
        <w:t>organisation</w:t>
      </w:r>
      <w:proofErr w:type="spellEnd"/>
      <w:r>
        <w:rPr>
          <w:color w:val="404040"/>
        </w:rPr>
        <w:t xml:space="preserve">) but loses specific answer strings (e.g. the </w:t>
      </w:r>
      <w:proofErr w:type="spellStart"/>
      <w:r>
        <w:rPr>
          <w:color w:val="404040"/>
        </w:rPr>
        <w:t>organisation’s</w:t>
      </w:r>
      <w:proofErr w:type="spellEnd"/>
      <w:r>
        <w:rPr>
          <w:color w:val="404040"/>
        </w:rPr>
        <w:t xml:space="preserve"> name). This suggests Chain-of-Note is ill-suited for extractive multi-hop QA without modifications to preserve named entities and exact answer spans.</w:t>
      </w:r>
    </w:p>
    <w:p w14:paraId="26A85A22" w14:textId="77777777" w:rsidR="00115410" w:rsidRDefault="00000000">
      <w:pPr>
        <w:pStyle w:val="Heading2"/>
      </w:pPr>
      <w:r>
        <w:t>10.6  Self-Judge Bias in Phase 1</w:t>
      </w:r>
    </w:p>
    <w:p w14:paraId="23969BCE" w14:textId="77777777" w:rsidR="00115410" w:rsidRDefault="00000000">
      <w:pPr>
        <w:spacing w:before="80" w:after="80" w:line="288" w:lineRule="auto"/>
        <w:jc w:val="both"/>
      </w:pPr>
      <w:r>
        <w:rPr>
          <w:color w:val="404040"/>
        </w:rPr>
        <w:t xml:space="preserve">Phase 1 used Llama 3.3 70B as both the reader and the judge, introducing a self-consistency bias: the judge is likely to score its own answers more </w:t>
      </w:r>
      <w:proofErr w:type="spellStart"/>
      <w:r>
        <w:rPr>
          <w:color w:val="404040"/>
        </w:rPr>
        <w:t>favourably</w:t>
      </w:r>
      <w:proofErr w:type="spellEnd"/>
      <w:r>
        <w:rPr>
          <w:color w:val="404040"/>
        </w:rPr>
        <w:t xml:space="preserve"> than a truly independent evaluator would. Phase 2 addressed this by switching to Qwen3.5-27B as the judge, eliminating this bias from Phase 2 onward.</w:t>
      </w:r>
    </w:p>
    <w:p w14:paraId="63E3E2F5" w14:textId="77777777" w:rsidR="00115410" w:rsidRDefault="00000000">
      <w:pPr>
        <w:pStyle w:val="Heading2"/>
      </w:pPr>
      <w:r>
        <w:t>10.7  4-hop2 Parallel-Track Limitation</w:t>
      </w:r>
    </w:p>
    <w:p w14:paraId="3886C8E4" w14:textId="77777777" w:rsidR="00115410" w:rsidRDefault="00000000">
      <w:pPr>
        <w:spacing w:before="80" w:after="80" w:line="288" w:lineRule="auto"/>
        <w:jc w:val="both"/>
      </w:pPr>
      <w:r>
        <w:rPr>
          <w:color w:val="404040"/>
        </w:rPr>
        <w:t>The 4-hop2 subtype requires tracking two parallel lookup threads that converge on a single entity before the final answer step. Our sequential decomposition architecture treats these as linear chains, causing the highest NOT FOUND rate (27.6%) and retry rate (46.3%) of any subtype. The pipeline is fundamentally not designed for parallel reasoning paths, and 4-hop2 is its weakest subtype by a significant margin.</w:t>
      </w:r>
    </w:p>
    <w:p w14:paraId="25D59E48" w14:textId="77777777" w:rsidR="00115410" w:rsidRDefault="00000000">
      <w:pPr>
        <w:pStyle w:val="Heading1"/>
        <w:pBdr>
          <w:bottom w:val="single" w:sz="6" w:space="4" w:color="2E5FAC"/>
        </w:pBdr>
      </w:pPr>
      <w:r>
        <w:t>11.  Future Work</w:t>
      </w:r>
    </w:p>
    <w:p w14:paraId="0F2606A0" w14:textId="77777777" w:rsidR="00115410" w:rsidRDefault="00000000">
      <w:pPr>
        <w:pStyle w:val="Heading2"/>
      </w:pPr>
      <w:r>
        <w:t>11.1  Confidence-Aware Feedback Loop</w:t>
      </w:r>
    </w:p>
    <w:p w14:paraId="40D8F321" w14:textId="77777777" w:rsidR="00115410" w:rsidRDefault="00000000">
      <w:pPr>
        <w:spacing w:before="80" w:after="80" w:line="288" w:lineRule="auto"/>
        <w:jc w:val="both"/>
      </w:pPr>
      <w:r>
        <w:rPr>
          <w:color w:val="404040"/>
        </w:rPr>
        <w:t>Rather than a binary NOT FOUND flag, each intermediate step could produce a confidence score alongside its answer. Low-confidence answers would trigger dynamic fallback sub-questions before downstream steps consume them, reducing error propagation without requiring all-or-nothing retry logic. This could be implemented by prompting the reader to output a confidence level (high/medium/low) alongside the answer and routing low-confidence outputs to a decomposition refinement step.</w:t>
      </w:r>
    </w:p>
    <w:p w14:paraId="5DF40C02" w14:textId="77777777" w:rsidR="00115410" w:rsidRDefault="00000000">
      <w:pPr>
        <w:pStyle w:val="Heading2"/>
      </w:pPr>
      <w:r>
        <w:t>11.2  Semantic Vector Retrieval Enhancement</w:t>
      </w:r>
    </w:p>
    <w:p w14:paraId="767D8C74" w14:textId="77777777" w:rsidR="00115410" w:rsidRDefault="00000000">
      <w:pPr>
        <w:spacing w:before="80" w:after="80" w:line="288" w:lineRule="auto"/>
        <w:jc w:val="both"/>
      </w:pPr>
      <w:r>
        <w:rPr>
          <w:color w:val="404040"/>
        </w:rPr>
        <w:t>BGE-M3 retrieval could be augmented with query expansion using intermediate answers: re-embedding the full chain of prior answers alongside the current sub-question. This would allow the retrieval step to use accumulated context from earlier steps, potentially recovering bridge paragraphs that are not well-matched to the raw sub-question in isolation.</w:t>
      </w:r>
    </w:p>
    <w:p w14:paraId="49823547" w14:textId="77777777" w:rsidR="00115410" w:rsidRDefault="00000000">
      <w:pPr>
        <w:pStyle w:val="Heading2"/>
      </w:pPr>
      <w:r>
        <w:t>11.3  Parallel-Track Decomposition for 4-hop2</w:t>
      </w:r>
    </w:p>
    <w:p w14:paraId="2342B771" w14:textId="77777777" w:rsidR="00115410" w:rsidRDefault="00000000">
      <w:pPr>
        <w:spacing w:before="80" w:after="80" w:line="288" w:lineRule="auto"/>
        <w:jc w:val="both"/>
      </w:pPr>
      <w:r>
        <w:rPr>
          <w:color w:val="404040"/>
        </w:rPr>
        <w:t xml:space="preserve">The 4-hop2 subtype’s two-converging-lookup structure is fundamentally incompatible with sequential decomposition. A </w:t>
      </w:r>
      <w:proofErr w:type="spellStart"/>
      <w:r>
        <w:rPr>
          <w:color w:val="404040"/>
        </w:rPr>
        <w:t>specialised</w:t>
      </w:r>
      <w:proofErr w:type="spellEnd"/>
      <w:r>
        <w:rPr>
          <w:color w:val="404040"/>
        </w:rPr>
        <w:t xml:space="preserve"> decomposer prompt pattern for parallel-lookup questions could be developed and applied when the question structure matches the parallel pattern (e.g. questions that mention two independently resolvable entities that must be combined). This would require either a classifier to identify parallel-structure questions or an explicit structural analysis step in the decomposer.</w:t>
      </w:r>
    </w:p>
    <w:p w14:paraId="51842AF0" w14:textId="77777777" w:rsidR="00115410" w:rsidRDefault="00000000">
      <w:pPr>
        <w:pStyle w:val="Heading2"/>
      </w:pPr>
      <w:r>
        <w:t>11.4  Dynamic k Recovery</w:t>
      </w:r>
    </w:p>
    <w:p w14:paraId="56701E90" w14:textId="77777777" w:rsidR="00115410" w:rsidRDefault="00000000">
      <w:pPr>
        <w:spacing w:before="80" w:after="80" w:line="288" w:lineRule="auto"/>
        <w:jc w:val="both"/>
      </w:pPr>
      <w:r>
        <w:rPr>
          <w:color w:val="404040"/>
        </w:rPr>
        <w:lastRenderedPageBreak/>
        <w:t>When a step returns NOT FOUND after all retry attempts, the current system propagates the literal [</w:t>
      </w:r>
      <w:proofErr w:type="spellStart"/>
      <w:r>
        <w:rPr>
          <w:color w:val="404040"/>
        </w:rPr>
        <w:t>answer_i</w:t>
      </w:r>
      <w:proofErr w:type="spellEnd"/>
      <w:r>
        <w:rPr>
          <w:color w:val="404040"/>
        </w:rPr>
        <w:t>] token into all downstream sub-questions, corrupting them. A dynamic fallback mechanism could instead insert a recovery sub-question reformulated from available context, replacing the NOT FOUND propagation with an alternative reasoning path.</w:t>
      </w:r>
    </w:p>
    <w:p w14:paraId="2651714D" w14:textId="77777777" w:rsidR="00115410" w:rsidRDefault="00000000">
      <w:pPr>
        <w:pStyle w:val="Heading2"/>
      </w:pPr>
      <w:r>
        <w:t>11.5  Larger Retrieval Pool for Multi-hop</w:t>
      </w:r>
    </w:p>
    <w:p w14:paraId="1D745B89" w14:textId="77777777" w:rsidR="00115410" w:rsidRDefault="00000000">
      <w:pPr>
        <w:spacing w:before="80" w:after="80" w:line="288" w:lineRule="auto"/>
        <w:jc w:val="both"/>
      </w:pPr>
      <w:r>
        <w:rPr>
          <w:color w:val="404040"/>
        </w:rPr>
        <w:t>Phase 3 retains only the top-2 paragraphs per sub-question step. Raising this to top-3 for 3-hop and 4-hop questions may reduce granularity-mismatch errors in longer chains at modest additional LLM cost. The 7.3% of steps with no supporting paragraph could potentially be reduced by expanding the recall pool.</w:t>
      </w:r>
    </w:p>
    <w:p w14:paraId="13E851F7" w14:textId="77777777" w:rsidR="00115410" w:rsidRDefault="00000000">
      <w:pPr>
        <w:pStyle w:val="Heading2"/>
      </w:pPr>
      <w:r>
        <w:t>11.6  Extension to Open-Domain Retrieval</w:t>
      </w:r>
    </w:p>
    <w:p w14:paraId="529D373D" w14:textId="77777777" w:rsidR="00115410" w:rsidRDefault="00000000">
      <w:pPr>
        <w:spacing w:before="80" w:after="80" w:line="288" w:lineRule="auto"/>
        <w:jc w:val="both"/>
      </w:pPr>
      <w:r>
        <w:rPr>
          <w:color w:val="404040"/>
        </w:rPr>
        <w:t>The current pipeline is evaluated in a closed-corpus setting where the 20 candidate paragraphs are provided with each question. A natural extension is to replace this with open-domain retrieval over a full Wikipedia corpus, which would require a more powerful retrieval system and would serve as a fairer comparison with the Adaptive-RAG paper’s evaluation protocol.</w:t>
      </w:r>
    </w:p>
    <w:p w14:paraId="745CF613" w14:textId="77777777" w:rsidR="00115410" w:rsidRDefault="00000000">
      <w:pPr>
        <w:pStyle w:val="Heading2"/>
      </w:pPr>
      <w:r>
        <w:t>11.7  Adaptive Routing on Mixed-Complexity Benchmarks</w:t>
      </w:r>
    </w:p>
    <w:p w14:paraId="2D592BB8" w14:textId="77777777" w:rsidR="00115410" w:rsidRDefault="00000000">
      <w:pPr>
        <w:spacing w:before="80" w:after="80" w:line="288" w:lineRule="auto"/>
        <w:jc w:val="both"/>
      </w:pPr>
      <w:r>
        <w:rPr>
          <w:color w:val="404040"/>
        </w:rPr>
        <w:t>For deployment on mixed-complexity benchmarks (e.g. the full Adaptive-RAG evaluation suite spanning single-hop and multi-hop queries), adding a lightweight query-complexity classifier would allow the system to skip decomposition and multi-step retrieval for simple queries, recovering efficiency without sacrificing accuracy on complex ones.</w:t>
      </w:r>
    </w:p>
    <w:p w14:paraId="50EEEC36" w14:textId="77777777" w:rsidR="00115410" w:rsidRDefault="00000000">
      <w:pPr>
        <w:pStyle w:val="Heading1"/>
        <w:pBdr>
          <w:bottom w:val="single" w:sz="6" w:space="4" w:color="2E5FAC"/>
        </w:pBdr>
      </w:pPr>
      <w:r>
        <w:t>12.  Conclusion</w:t>
      </w:r>
    </w:p>
    <w:p w14:paraId="78E8C08F" w14:textId="77777777" w:rsidR="00115410" w:rsidRDefault="00000000">
      <w:pPr>
        <w:spacing w:before="80" w:after="80" w:line="288" w:lineRule="auto"/>
        <w:jc w:val="both"/>
      </w:pPr>
      <w:r>
        <w:rPr>
          <w:color w:val="404040"/>
        </w:rPr>
        <w:t xml:space="preserve">This report has documented a three-phase experimental study of an adaptive multi-hop RAG pipeline for question answering on the </w:t>
      </w:r>
      <w:proofErr w:type="spellStart"/>
      <w:r>
        <w:rPr>
          <w:color w:val="404040"/>
        </w:rPr>
        <w:t>MuSiQue</w:t>
      </w:r>
      <w:proofErr w:type="spellEnd"/>
      <w:r>
        <w:rPr>
          <w:color w:val="404040"/>
        </w:rPr>
        <w:t xml:space="preserve"> dataset. Starting from a 100-question retrieval configuration study in Phase 1, the work progressively scaled to a 900-question ablation study in Phase 2 and a full 19,938-question evaluation in Phase 3. Each phase had a distinct goal, produced actionable findings, and directly shaped the design of the next phase.</w:t>
      </w:r>
    </w:p>
    <w:p w14:paraId="14303233" w14:textId="77777777" w:rsidR="00115410" w:rsidRDefault="00000000">
      <w:pPr>
        <w:spacing w:before="80" w:after="80" w:line="288" w:lineRule="auto"/>
        <w:jc w:val="both"/>
      </w:pPr>
      <w:r>
        <w:rPr>
          <w:color w:val="404040"/>
        </w:rPr>
        <w:t xml:space="preserve">The final pipeline — BGE-M3 dense retrieval with </w:t>
      </w:r>
      <w:proofErr w:type="spellStart"/>
      <w:r>
        <w:rPr>
          <w:color w:val="404040"/>
        </w:rPr>
        <w:t>CrossEncoder</w:t>
      </w:r>
      <w:proofErr w:type="spellEnd"/>
      <w:r>
        <w:rPr>
          <w:color w:val="404040"/>
        </w:rPr>
        <w:t xml:space="preserve"> reranking, Llama 3.3 70B decomposer and reader, and a three-attempt NOT FOUND retry loop — achieves EM 0.450 and F1 0.561 across all 19,938 questions. This result surpasses every baseline reported in the Adaptive-RAG paper for </w:t>
      </w:r>
      <w:proofErr w:type="spellStart"/>
      <w:r>
        <w:rPr>
          <w:color w:val="404040"/>
        </w:rPr>
        <w:t>MuSiQue</w:t>
      </w:r>
      <w:proofErr w:type="spellEnd"/>
      <w:r>
        <w:rPr>
          <w:color w:val="404040"/>
        </w:rPr>
        <w:t>, including the oracle classifier configuration (EM 0.248, F1 0.385 with FLAN-T5-XL). Our analysis confirms that retrieval is not the bottleneck: 92.7% of reasoning steps successfully retrieve at least one supporting paragraph. The primary failure mode is error propagation from intermediate NOT FOUND steps, which cascades through sequential decomposition chains and is responsible for the majority of incorrect final answers.</w:t>
      </w:r>
    </w:p>
    <w:p w14:paraId="180298EF" w14:textId="77777777" w:rsidR="00115410" w:rsidRDefault="00000000">
      <w:pPr>
        <w:spacing w:before="80" w:after="80" w:line="288" w:lineRule="auto"/>
        <w:jc w:val="both"/>
      </w:pPr>
      <w:r>
        <w:rPr>
          <w:color w:val="404040"/>
        </w:rPr>
        <w:t xml:space="preserve">The three-phase experimental structure proved valuable for isolating variables, identifying failure modes at manageable scale before full-scale evaluation, and building confidence in the results. The key insight from this program is that multi-hop QA performance is determined primarily by reader LLM capability and extraction robustness rather than retrieval configuration — at least within the closed-corpus setting of </w:t>
      </w:r>
      <w:proofErr w:type="spellStart"/>
      <w:r>
        <w:rPr>
          <w:color w:val="404040"/>
        </w:rPr>
        <w:t>MuSiQue</w:t>
      </w:r>
      <w:proofErr w:type="spellEnd"/>
      <w:r>
        <w:rPr>
          <w:color w:val="404040"/>
        </w:rPr>
        <w:t>. Future work should focus on error propagation mitigation, parallel-track reasoning for converging-lookup questions, and extension to open-domain retrieval settings.</w:t>
      </w:r>
    </w:p>
    <w:p w14:paraId="36B1CA76" w14:textId="77777777" w:rsidR="00115410" w:rsidRDefault="00115410">
      <w:pPr>
        <w:spacing w:before="200"/>
      </w:pPr>
    </w:p>
    <w:p w14:paraId="5DB0EF33" w14:textId="77777777" w:rsidR="00115410" w:rsidRDefault="00000000">
      <w:pPr>
        <w:pStyle w:val="Heading1"/>
        <w:pBdr>
          <w:bottom w:val="single" w:sz="6" w:space="4" w:color="2E5FAC"/>
        </w:pBdr>
      </w:pPr>
      <w:r>
        <w:t>References</w:t>
      </w:r>
    </w:p>
    <w:p w14:paraId="67D56BAA" w14:textId="77777777" w:rsidR="00115410" w:rsidRDefault="00000000">
      <w:pPr>
        <w:spacing w:before="80" w:after="80" w:line="288" w:lineRule="auto"/>
        <w:jc w:val="both"/>
      </w:pPr>
      <w:r>
        <w:rPr>
          <w:color w:val="404040"/>
        </w:rPr>
        <w:t>Izacard, G., and Grave, E. (2021). Leveraging passage retrieval with generative models for open domain question answering. Proceedings of EACL 2021.</w:t>
      </w:r>
    </w:p>
    <w:p w14:paraId="0190476E" w14:textId="77777777" w:rsidR="00115410" w:rsidRDefault="00000000">
      <w:pPr>
        <w:spacing w:before="80" w:after="80" w:line="288" w:lineRule="auto"/>
        <w:jc w:val="both"/>
      </w:pPr>
      <w:r>
        <w:rPr>
          <w:color w:val="404040"/>
        </w:rPr>
        <w:t>Jeong, S., Baek, J., Cho, S., Hwang, S. J., and Park, J. C. (2024). Adaptive-RAG: Learning to Adapt Retrieval-Augmented Large Language Models through Question Complexity. Proceedings of NAACL 2024.</w:t>
      </w:r>
    </w:p>
    <w:p w14:paraId="1711054E" w14:textId="77777777" w:rsidR="00115410" w:rsidRDefault="00000000">
      <w:pPr>
        <w:spacing w:before="80" w:after="80" w:line="288" w:lineRule="auto"/>
        <w:jc w:val="both"/>
      </w:pPr>
      <w:proofErr w:type="spellStart"/>
      <w:r>
        <w:rPr>
          <w:color w:val="404040"/>
        </w:rPr>
        <w:t>Karpukhin</w:t>
      </w:r>
      <w:proofErr w:type="spellEnd"/>
      <w:r>
        <w:rPr>
          <w:color w:val="404040"/>
        </w:rPr>
        <w:t xml:space="preserve">, V., Oguz, B., Min, S., Lewis, P., Wu, L., </w:t>
      </w:r>
      <w:proofErr w:type="spellStart"/>
      <w:r>
        <w:rPr>
          <w:color w:val="404040"/>
        </w:rPr>
        <w:t>Edunov</w:t>
      </w:r>
      <w:proofErr w:type="spellEnd"/>
      <w:r>
        <w:rPr>
          <w:color w:val="404040"/>
        </w:rPr>
        <w:t>, S., Chen, D., and Yih, W. (2020). Dense passage retrieval for open-domain question answering. Proceedings of EMNLP 2020.</w:t>
      </w:r>
    </w:p>
    <w:p w14:paraId="0305399D" w14:textId="77777777" w:rsidR="00115410" w:rsidRDefault="00000000">
      <w:pPr>
        <w:spacing w:before="80" w:after="80" w:line="288" w:lineRule="auto"/>
        <w:jc w:val="both"/>
      </w:pPr>
      <w:r>
        <w:rPr>
          <w:color w:val="404040"/>
        </w:rPr>
        <w:t xml:space="preserve">Trivedi, H., Balasubramanian, N., Khot, T., and Sabharwal, A. (2022). </w:t>
      </w:r>
      <w:proofErr w:type="spellStart"/>
      <w:r>
        <w:rPr>
          <w:color w:val="404040"/>
        </w:rPr>
        <w:t>MuSiQue</w:t>
      </w:r>
      <w:proofErr w:type="spellEnd"/>
      <w:r>
        <w:rPr>
          <w:color w:val="404040"/>
        </w:rPr>
        <w:t xml:space="preserve">: </w:t>
      </w:r>
      <w:proofErr w:type="spellStart"/>
      <w:r>
        <w:rPr>
          <w:color w:val="404040"/>
        </w:rPr>
        <w:t>Multihop</w:t>
      </w:r>
      <w:proofErr w:type="spellEnd"/>
      <w:r>
        <w:rPr>
          <w:color w:val="404040"/>
        </w:rPr>
        <w:t xml:space="preserve"> questions via single-hop question composition. Transactions of the ACL, 10, 539–554.</w:t>
      </w:r>
    </w:p>
    <w:p w14:paraId="7A7FE475" w14:textId="77777777" w:rsidR="00115410" w:rsidRDefault="00000000">
      <w:pPr>
        <w:spacing w:before="80" w:after="80" w:line="288" w:lineRule="auto"/>
        <w:jc w:val="both"/>
      </w:pPr>
      <w:r>
        <w:rPr>
          <w:color w:val="404040"/>
        </w:rPr>
        <w:t>Trivedi, H., Balasubramanian, N., Khot, T., and Sabharwal, A. (2023). Interleaving retrieval with chain-of-thought reasoning for knowledge-intensive multi-step questions. Proceedings of ACL 2023.</w:t>
      </w:r>
    </w:p>
    <w:p w14:paraId="176C4958" w14:textId="77777777" w:rsidR="00115410" w:rsidRDefault="00000000">
      <w:pPr>
        <w:spacing w:before="80" w:after="80" w:line="288" w:lineRule="auto"/>
        <w:jc w:val="both"/>
      </w:pPr>
      <w:r>
        <w:rPr>
          <w:color w:val="404040"/>
        </w:rPr>
        <w:t xml:space="preserve">Yu, W., Zhang, H., Pan, X., Ma, K., Wang, H., and Yu, D. (2023). Chain-of-Note: Enhancing robustness in retrieval-augmented language models. </w:t>
      </w:r>
      <w:proofErr w:type="spellStart"/>
      <w:r>
        <w:rPr>
          <w:color w:val="404040"/>
        </w:rPr>
        <w:t>arXiv</w:t>
      </w:r>
      <w:proofErr w:type="spellEnd"/>
      <w:r>
        <w:rPr>
          <w:color w:val="404040"/>
        </w:rPr>
        <w:t xml:space="preserve"> preprint arXiv:2311.09210.</w:t>
      </w:r>
    </w:p>
    <w:sectPr w:rsidR="00115410">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45714" w14:textId="77777777" w:rsidR="00234FA8" w:rsidRDefault="00234FA8">
      <w:r>
        <w:separator/>
      </w:r>
    </w:p>
  </w:endnote>
  <w:endnote w:type="continuationSeparator" w:id="0">
    <w:p w14:paraId="55398308" w14:textId="77777777" w:rsidR="00234FA8" w:rsidRDefault="00234F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7F51E" w14:textId="77777777" w:rsidR="00115410" w:rsidRDefault="00000000">
    <w:pPr>
      <w:pBdr>
        <w:top w:val="single" w:sz="4" w:space="2" w:color="D6E4F7"/>
      </w:pBdr>
      <w:spacing w:before="120"/>
      <w:jc w:val="right"/>
    </w:pPr>
    <w:r>
      <w:rPr>
        <w:rFonts w:ascii="Arial" w:eastAsia="Arial" w:hAnsi="Arial" w:cs="Arial"/>
        <w:color w:val="888888"/>
        <w:sz w:val="18"/>
        <w:szCs w:val="18"/>
      </w:rPr>
      <w:t xml:space="preserve">UTSA HPC Research  |  Adaptive RAG Pipeline  |  Page </w:t>
    </w: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sidR="003D0046">
      <w:rPr>
        <w:rFonts w:ascii="Arial" w:eastAsia="Arial" w:hAnsi="Arial" w:cs="Arial"/>
        <w:noProof/>
        <w:color w:val="888888"/>
        <w:sz w:val="18"/>
        <w:szCs w:val="18"/>
      </w:rPr>
      <w:t>1</w:t>
    </w:r>
    <w:r>
      <w:rPr>
        <w:rFonts w:ascii="Arial" w:eastAsia="Arial" w:hAnsi="Arial" w:cs="Arial"/>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2EA80" w14:textId="77777777" w:rsidR="00234FA8" w:rsidRDefault="00234FA8">
      <w:r>
        <w:separator/>
      </w:r>
    </w:p>
  </w:footnote>
  <w:footnote w:type="continuationSeparator" w:id="0">
    <w:p w14:paraId="2F9287A0" w14:textId="77777777" w:rsidR="00234FA8" w:rsidRDefault="00234F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7DC2C" w14:textId="77777777" w:rsidR="00115410" w:rsidRDefault="00000000">
    <w:pPr>
      <w:pBdr>
        <w:bottom w:val="single" w:sz="4" w:space="2" w:color="D6E4F7"/>
      </w:pBdr>
      <w:spacing w:after="120"/>
    </w:pPr>
    <w:r>
      <w:rPr>
        <w:rFonts w:ascii="Arial" w:eastAsia="Arial" w:hAnsi="Arial" w:cs="Arial"/>
        <w:i/>
        <w:iCs/>
        <w:color w:val="888888"/>
        <w:sz w:val="18"/>
        <w:szCs w:val="18"/>
      </w:rPr>
      <w:t>Adaptive RAG for Multi-Hop Question Answering: A Three-Phase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81F14"/>
    <w:multiLevelType w:val="hybridMultilevel"/>
    <w:tmpl w:val="0862D594"/>
    <w:lvl w:ilvl="0" w:tplc="0E2643CC">
      <w:start w:val="1"/>
      <w:numFmt w:val="bullet"/>
      <w:lvlText w:val="•"/>
      <w:lvlJc w:val="left"/>
      <w:pPr>
        <w:ind w:left="720" w:hanging="360"/>
      </w:pPr>
    </w:lvl>
    <w:lvl w:ilvl="1" w:tplc="4BAC5718">
      <w:numFmt w:val="decimal"/>
      <w:lvlText w:val=""/>
      <w:lvlJc w:val="left"/>
    </w:lvl>
    <w:lvl w:ilvl="2" w:tplc="8E9EB74A">
      <w:numFmt w:val="decimal"/>
      <w:lvlText w:val=""/>
      <w:lvlJc w:val="left"/>
    </w:lvl>
    <w:lvl w:ilvl="3" w:tplc="47528C34">
      <w:numFmt w:val="decimal"/>
      <w:lvlText w:val=""/>
      <w:lvlJc w:val="left"/>
    </w:lvl>
    <w:lvl w:ilvl="4" w:tplc="18223D0A">
      <w:numFmt w:val="decimal"/>
      <w:lvlText w:val=""/>
      <w:lvlJc w:val="left"/>
    </w:lvl>
    <w:lvl w:ilvl="5" w:tplc="298EA7C2">
      <w:numFmt w:val="decimal"/>
      <w:lvlText w:val=""/>
      <w:lvlJc w:val="left"/>
    </w:lvl>
    <w:lvl w:ilvl="6" w:tplc="595EF1AC">
      <w:numFmt w:val="decimal"/>
      <w:lvlText w:val=""/>
      <w:lvlJc w:val="left"/>
    </w:lvl>
    <w:lvl w:ilvl="7" w:tplc="0AE8B400">
      <w:numFmt w:val="decimal"/>
      <w:lvlText w:val=""/>
      <w:lvlJc w:val="left"/>
    </w:lvl>
    <w:lvl w:ilvl="8" w:tplc="FE56B96A">
      <w:numFmt w:val="decimal"/>
      <w:lvlText w:val=""/>
      <w:lvlJc w:val="left"/>
    </w:lvl>
  </w:abstractNum>
  <w:abstractNum w:abstractNumId="1" w15:restartNumberingAfterBreak="0">
    <w:nsid w:val="60E50BF7"/>
    <w:multiLevelType w:val="hybridMultilevel"/>
    <w:tmpl w:val="43FA5754"/>
    <w:lvl w:ilvl="0" w:tplc="912A6DD0">
      <w:start w:val="1"/>
      <w:numFmt w:val="bullet"/>
      <w:lvlText w:val="●"/>
      <w:lvlJc w:val="left"/>
      <w:pPr>
        <w:ind w:left="720" w:hanging="360"/>
      </w:pPr>
    </w:lvl>
    <w:lvl w:ilvl="1" w:tplc="61A42466">
      <w:start w:val="1"/>
      <w:numFmt w:val="bullet"/>
      <w:lvlText w:val="○"/>
      <w:lvlJc w:val="left"/>
      <w:pPr>
        <w:ind w:left="1440" w:hanging="360"/>
      </w:pPr>
    </w:lvl>
    <w:lvl w:ilvl="2" w:tplc="AE02EE56">
      <w:start w:val="1"/>
      <w:numFmt w:val="bullet"/>
      <w:lvlText w:val="■"/>
      <w:lvlJc w:val="left"/>
      <w:pPr>
        <w:ind w:left="2160" w:hanging="360"/>
      </w:pPr>
    </w:lvl>
    <w:lvl w:ilvl="3" w:tplc="0EF06B9C">
      <w:start w:val="1"/>
      <w:numFmt w:val="bullet"/>
      <w:lvlText w:val="●"/>
      <w:lvlJc w:val="left"/>
      <w:pPr>
        <w:ind w:left="2880" w:hanging="360"/>
      </w:pPr>
    </w:lvl>
    <w:lvl w:ilvl="4" w:tplc="C2884CE8">
      <w:start w:val="1"/>
      <w:numFmt w:val="bullet"/>
      <w:lvlText w:val="○"/>
      <w:lvlJc w:val="left"/>
      <w:pPr>
        <w:ind w:left="3600" w:hanging="360"/>
      </w:pPr>
    </w:lvl>
    <w:lvl w:ilvl="5" w:tplc="CFBCE844">
      <w:start w:val="1"/>
      <w:numFmt w:val="bullet"/>
      <w:lvlText w:val="■"/>
      <w:lvlJc w:val="left"/>
      <w:pPr>
        <w:ind w:left="4320" w:hanging="360"/>
      </w:pPr>
    </w:lvl>
    <w:lvl w:ilvl="6" w:tplc="15C22FBC">
      <w:start w:val="1"/>
      <w:numFmt w:val="bullet"/>
      <w:lvlText w:val="●"/>
      <w:lvlJc w:val="left"/>
      <w:pPr>
        <w:ind w:left="5040" w:hanging="360"/>
      </w:pPr>
    </w:lvl>
    <w:lvl w:ilvl="7" w:tplc="AE6CDFC4">
      <w:start w:val="1"/>
      <w:numFmt w:val="bullet"/>
      <w:lvlText w:val="●"/>
      <w:lvlJc w:val="left"/>
      <w:pPr>
        <w:ind w:left="5760" w:hanging="360"/>
      </w:pPr>
    </w:lvl>
    <w:lvl w:ilvl="8" w:tplc="178CB2E4">
      <w:start w:val="1"/>
      <w:numFmt w:val="bullet"/>
      <w:lvlText w:val="●"/>
      <w:lvlJc w:val="left"/>
      <w:pPr>
        <w:ind w:left="6480" w:hanging="360"/>
      </w:pPr>
    </w:lvl>
  </w:abstractNum>
  <w:abstractNum w:abstractNumId="2" w15:restartNumberingAfterBreak="0">
    <w:nsid w:val="73570F1B"/>
    <w:multiLevelType w:val="multilevel"/>
    <w:tmpl w:val="5C02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637088">
    <w:abstractNumId w:val="1"/>
    <w:lvlOverride w:ilvl="0">
      <w:startOverride w:val="1"/>
    </w:lvlOverride>
  </w:num>
  <w:num w:numId="2" w16cid:durableId="546798516">
    <w:abstractNumId w:val="0"/>
    <w:lvlOverride w:ilvl="0">
      <w:startOverride w:val="1"/>
    </w:lvlOverride>
  </w:num>
  <w:num w:numId="3" w16cid:durableId="9783411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410"/>
    <w:rsid w:val="00045394"/>
    <w:rsid w:val="00115410"/>
    <w:rsid w:val="00234FA8"/>
    <w:rsid w:val="003D0046"/>
    <w:rsid w:val="00D00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F139D"/>
  <w15:docId w15:val="{834E2CBE-C963-4AAE-8309-628127ABA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Arial" w:eastAsia="Arial" w:hAnsi="Arial" w:cs="Arial"/>
      <w:b/>
      <w:bCs/>
      <w:color w:val="1F3864"/>
      <w:sz w:val="28"/>
      <w:szCs w:val="28"/>
    </w:rPr>
  </w:style>
  <w:style w:type="paragraph" w:styleId="Heading2">
    <w:name w:val="heading 2"/>
    <w:uiPriority w:val="9"/>
    <w:unhideWhenUsed/>
    <w:qFormat/>
    <w:pPr>
      <w:spacing w:before="240" w:after="80"/>
      <w:outlineLvl w:val="1"/>
    </w:pPr>
    <w:rPr>
      <w:rFonts w:ascii="Arial" w:eastAsia="Arial" w:hAnsi="Arial" w:cs="Arial"/>
      <w:b/>
      <w:bCs/>
      <w:color w:val="2E5FAC"/>
      <w:sz w:val="24"/>
      <w:szCs w:val="24"/>
    </w:rPr>
  </w:style>
  <w:style w:type="paragraph" w:styleId="Heading3">
    <w:name w:val="heading 3"/>
    <w:uiPriority w:val="9"/>
    <w:semiHidden/>
    <w:unhideWhenUsed/>
    <w:qFormat/>
    <w:pPr>
      <w:spacing w:before="160" w:after="60"/>
      <w:outlineLvl w:val="2"/>
    </w:pPr>
    <w:rPr>
      <w:rFonts w:ascii="Arial" w:eastAsia="Arial" w:hAnsi="Arial" w:cs="Arial"/>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5531</Words>
  <Characters>31532</Characters>
  <Application>Microsoft Office Word</Application>
  <DocSecurity>0</DocSecurity>
  <Lines>262</Lines>
  <Paragraphs>73</Paragraphs>
  <ScaleCrop>false</ScaleCrop>
  <Company/>
  <LinksUpToDate>false</LinksUpToDate>
  <CharactersWithSpaces>36990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Devansh Vipulbhai Shah</cp:lastModifiedBy>
  <cp:revision>3</cp:revision>
  <dcterms:created xsi:type="dcterms:W3CDTF">2026-05-14T05:50:00Z</dcterms:created>
  <dcterms:modified xsi:type="dcterms:W3CDTF">2026-05-14T20:23:00Z</dcterms:modified>
</cp:coreProperties>
</file>