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B851" w14:textId="77777777" w:rsidR="00572CE2" w:rsidRDefault="00572CE2">
      <w:pPr>
        <w:spacing w:before="1200"/>
      </w:pPr>
    </w:p>
    <w:p w14:paraId="6F2EC261" w14:textId="77777777" w:rsidR="00572CE2" w:rsidRDefault="00000000">
      <w:pPr>
        <w:pBdr>
          <w:bottom w:val="single" w:sz="12" w:space="6" w:color="2E75B6"/>
        </w:pBdr>
        <w:spacing w:after="160"/>
        <w:jc w:val="center"/>
      </w:pPr>
      <w:r>
        <w:rPr>
          <w:b/>
          <w:bCs/>
          <w:color w:val="1F3864"/>
          <w:sz w:val="44"/>
          <w:szCs w:val="44"/>
        </w:rPr>
        <w:t>BUSINESS REQUIREMENTS DOCUMENT</w:t>
      </w:r>
    </w:p>
    <w:p w14:paraId="6FE403F6" w14:textId="77777777" w:rsidR="00572CE2" w:rsidRDefault="00572CE2">
      <w:pPr>
        <w:spacing w:before="160"/>
      </w:pPr>
    </w:p>
    <w:p w14:paraId="1978F6F8" w14:textId="77777777" w:rsidR="00572CE2" w:rsidRDefault="00000000">
      <w:pPr>
        <w:spacing w:after="80"/>
        <w:jc w:val="center"/>
      </w:pPr>
      <w:r>
        <w:rPr>
          <w:b/>
          <w:bCs/>
          <w:color w:val="2E75B6"/>
          <w:sz w:val="52"/>
          <w:szCs w:val="52"/>
        </w:rPr>
        <w:t>Enterprise Sales Intelligence Platform</w:t>
      </w:r>
    </w:p>
    <w:p w14:paraId="50A752A6" w14:textId="77777777" w:rsidR="00572CE2" w:rsidRDefault="00000000">
      <w:pPr>
        <w:spacing w:after="400"/>
        <w:jc w:val="center"/>
      </w:pPr>
      <w:r>
        <w:rPr>
          <w:color w:val="666666"/>
          <w:sz w:val="28"/>
          <w:szCs w:val="28"/>
        </w:rPr>
        <w:t>End-to-End Data Warehouse &amp; Analytics Solution</w:t>
      </w:r>
    </w:p>
    <w:p w14:paraId="3E1A79E1" w14:textId="77777777" w:rsidR="00572CE2" w:rsidRDefault="00572CE2">
      <w:pPr>
        <w:spacing w:before="400"/>
      </w:pPr>
    </w:p>
    <w:tbl>
      <w:tblPr>
        <w:tblW w:w="5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40"/>
      </w:tblGrid>
      <w:tr w:rsidR="00572CE2" w14:paraId="2696CC8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82D5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 Version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F3E7" w14:textId="2C8C6333" w:rsidR="00572CE2" w:rsidRDefault="00000000">
            <w:r>
              <w:rPr>
                <w:sz w:val="20"/>
                <w:szCs w:val="20"/>
              </w:rPr>
              <w:t>v1.</w:t>
            </w:r>
            <w:r w:rsidR="0011444A">
              <w:rPr>
                <w:sz w:val="20"/>
                <w:szCs w:val="20"/>
              </w:rPr>
              <w:t>1</w:t>
            </w:r>
          </w:p>
        </w:tc>
      </w:tr>
      <w:tr w:rsidR="00572CE2" w14:paraId="7B2C94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D26E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88F2" w14:textId="77777777" w:rsidR="00572CE2" w:rsidRDefault="00000000">
            <w:r>
              <w:rPr>
                <w:sz w:val="20"/>
                <w:szCs w:val="20"/>
              </w:rPr>
              <w:t>Draft — In Review</w:t>
            </w:r>
          </w:p>
        </w:tc>
      </w:tr>
      <w:tr w:rsidR="00572CE2" w14:paraId="1C1784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4C2E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 Sponsor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6D22" w14:textId="77777777" w:rsidR="00572CE2" w:rsidRDefault="00000000">
            <w:r>
              <w:rPr>
                <w:sz w:val="20"/>
                <w:szCs w:val="20"/>
              </w:rPr>
              <w:t>Data &amp; Analytics Team</w:t>
            </w:r>
          </w:p>
        </w:tc>
      </w:tr>
      <w:tr w:rsidR="00572CE2" w14:paraId="37B9EA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3356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Prepared By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4487" w14:textId="09D3AC3D" w:rsidR="00572CE2" w:rsidRDefault="00414A99">
            <w:r>
              <w:rPr>
                <w:sz w:val="20"/>
                <w:szCs w:val="20"/>
              </w:rPr>
              <w:t>Devanshi Dave</w:t>
            </w:r>
          </w:p>
        </w:tc>
      </w:tr>
      <w:tr w:rsidR="00572CE2" w14:paraId="04DD63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FDB4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D939" w14:textId="77777777" w:rsidR="00572CE2" w:rsidRDefault="00000000">
            <w:r>
              <w:rPr>
                <w:sz w:val="20"/>
                <w:szCs w:val="20"/>
              </w:rPr>
              <w:t>April 2026</w:t>
            </w:r>
          </w:p>
        </w:tc>
      </w:tr>
    </w:tbl>
    <w:p w14:paraId="3C33B9B4" w14:textId="77777777" w:rsidR="00572CE2" w:rsidRDefault="00572CE2">
      <w:pPr>
        <w:pageBreakBefore/>
      </w:pPr>
    </w:p>
    <w:p w14:paraId="2767F2E0" w14:textId="77777777" w:rsidR="00572CE2" w:rsidRDefault="00000000">
      <w:pPr>
        <w:pStyle w:val="Heading1"/>
        <w:pBdr>
          <w:bottom w:val="single" w:sz="6" w:space="4" w:color="2E75B6"/>
        </w:pBdr>
      </w:pPr>
      <w:r>
        <w:t>1. Executive Summary</w:t>
      </w:r>
    </w:p>
    <w:p w14:paraId="59DD55F6" w14:textId="77777777" w:rsidR="00572CE2" w:rsidRDefault="00000000" w:rsidP="00414A99">
      <w:pPr>
        <w:spacing w:after="120"/>
        <w:jc w:val="both"/>
      </w:pPr>
      <w:r>
        <w:t>This Business Requirements Document (BRD) defines the scope, objectives, stakeholder needs, and success criteria for the Enterprise Sales Intelligence Platform — a modern data warehouse and analytics solution built to consolidate sales data from ERP and CRM source systems into a single, business-ready analytical environment.</w:t>
      </w:r>
    </w:p>
    <w:p w14:paraId="1B37AF5D" w14:textId="77777777" w:rsidR="00572CE2" w:rsidRDefault="00000000" w:rsidP="00414A99">
      <w:pPr>
        <w:spacing w:after="120"/>
        <w:jc w:val="both"/>
      </w:pPr>
      <w:r>
        <w:t>The project adopts the Medallion Architecture (Bronze → Silver → Gold layers) and delivers actionable insights through structured SQL reports and an interactive executive dashboard. Beyond the engineering deliverables, this project is designed with a Product Owner mindset — requirements are driven by real business personas, measurable outcomes, and a prioritised product backlog.</w:t>
      </w:r>
    </w:p>
    <w:p w14:paraId="424F32F7" w14:textId="77777777" w:rsidR="00572CE2" w:rsidRDefault="00572CE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2CE2" w14:paraId="5038DA10" w14:textId="77777777" w:rsidTr="00414A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62FFB3" w14:textId="77777777" w:rsidR="00572CE2" w:rsidRPr="00414A99" w:rsidRDefault="00000000" w:rsidP="00414A99">
            <w:pPr>
              <w:rPr>
                <w:b/>
                <w:bCs/>
              </w:rPr>
            </w:pPr>
            <w:r w:rsidRPr="00414A99">
              <w:rPr>
                <w:b/>
                <w:bCs/>
              </w:rPr>
              <w:t>Project Objective</w:t>
            </w:r>
          </w:p>
          <w:p w14:paraId="37F86B4A" w14:textId="77777777" w:rsidR="00572CE2" w:rsidRDefault="00000000" w:rsidP="00414A99">
            <w:pPr>
              <w:jc w:val="both"/>
            </w:pPr>
            <w:r>
              <w:rPr>
                <w:sz w:val="21"/>
                <w:szCs w:val="21"/>
              </w:rPr>
              <w:t>Enable business stakeholders to make data-driven decisions by providing a reliable, governed, and analytically optimised data platform — built to enterprise standards and delivered with full product lifecycle documentation.</w:t>
            </w:r>
          </w:p>
        </w:tc>
      </w:tr>
    </w:tbl>
    <w:p w14:paraId="30126C08" w14:textId="77777777" w:rsidR="00572CE2" w:rsidRDefault="00000000">
      <w:pPr>
        <w:pStyle w:val="Heading1"/>
        <w:pBdr>
          <w:bottom w:val="single" w:sz="6" w:space="4" w:color="2E75B6"/>
        </w:pBdr>
      </w:pPr>
      <w:r>
        <w:t>2. Business Context &amp; Problem Statement</w:t>
      </w:r>
    </w:p>
    <w:p w14:paraId="4DC74F0A" w14:textId="77777777" w:rsidR="00572CE2" w:rsidRDefault="00000000">
      <w:pPr>
        <w:pStyle w:val="Heading2"/>
      </w:pPr>
      <w:r>
        <w:t>2.1 Current State</w:t>
      </w:r>
    </w:p>
    <w:p w14:paraId="72300E31" w14:textId="77777777" w:rsidR="00572CE2" w:rsidRDefault="00000000" w:rsidP="00414A99">
      <w:pPr>
        <w:spacing w:after="120"/>
        <w:jc w:val="both"/>
      </w:pPr>
      <w:r>
        <w:t>The organisation currently operates two disconnected source systems — an ERP system managing orders, products, and logistics, and a CRM system managing customer relationships. Key business challenges include:</w:t>
      </w:r>
    </w:p>
    <w:p w14:paraId="389D6CA8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Sales performance data is siloed across systems with no unified view</w:t>
      </w:r>
    </w:p>
    <w:p w14:paraId="0A5E3071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Manual reporting is time-consuming and error-prone</w:t>
      </w:r>
    </w:p>
    <w:p w14:paraId="5A75167F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No historical tracking of customer or product data changes (no SCD support)</w:t>
      </w:r>
    </w:p>
    <w:p w14:paraId="58ECEFDC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No automated data quality checks — data reliability is unknown</w:t>
      </w:r>
    </w:p>
    <w:p w14:paraId="14BAB014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Decision-makers lack access to consistent KPIs and trends</w:t>
      </w:r>
    </w:p>
    <w:p w14:paraId="5901AAFB" w14:textId="77777777" w:rsidR="00572CE2" w:rsidRDefault="00572CE2">
      <w:pPr>
        <w:spacing w:before="80"/>
      </w:pPr>
    </w:p>
    <w:p w14:paraId="30095679" w14:textId="77777777" w:rsidR="00572CE2" w:rsidRDefault="00000000">
      <w:pPr>
        <w:pStyle w:val="Heading2"/>
      </w:pPr>
      <w:r>
        <w:t>2.2 Desired Future State</w:t>
      </w:r>
    </w:p>
    <w:p w14:paraId="71471A06" w14:textId="77777777" w:rsidR="00572CE2" w:rsidRDefault="00000000" w:rsidP="00414A99">
      <w:pPr>
        <w:spacing w:after="120"/>
        <w:jc w:val="both"/>
      </w:pPr>
      <w:r>
        <w:t>A centralised data warehouse that:</w:t>
      </w:r>
    </w:p>
    <w:p w14:paraId="4FBE4F9D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Consolidates ERP and CRM data into a single analytical model</w:t>
      </w:r>
    </w:p>
    <w:p w14:paraId="5301288E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Enforces data quality at every ingestion stage with documented pass/fail metrics</w:t>
      </w:r>
    </w:p>
    <w:p w14:paraId="6E7DA65A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Maintains historical records of dimension changes via SCD Type 2</w:t>
      </w:r>
    </w:p>
    <w:p w14:paraId="6563B192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Delivers a KPI dashboard for Sales Managers and Finance Analysts</w:t>
      </w:r>
    </w:p>
    <w:p w14:paraId="3CA01704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Is fully version-controlled, documented, and reproducible</w:t>
      </w:r>
    </w:p>
    <w:p w14:paraId="649FBA49" w14:textId="77777777" w:rsidR="00572CE2" w:rsidRDefault="00572CE2">
      <w:pPr>
        <w:spacing w:before="80"/>
      </w:pPr>
    </w:p>
    <w:p w14:paraId="5EBA6772" w14:textId="77777777" w:rsidR="00572CE2" w:rsidRDefault="00000000">
      <w:pPr>
        <w:pStyle w:val="Heading2"/>
      </w:pPr>
      <w:r>
        <w:t>2.3 Strategic Alignment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572CE2" w14:paraId="1FEB47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F73F4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Strategic Goal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034ED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How This Project Delivers It</w:t>
            </w:r>
          </w:p>
        </w:tc>
      </w:tr>
      <w:tr w:rsidR="00572CE2" w14:paraId="4ADBE4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F3C6C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Improve sales visibility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DB454" w14:textId="77777777" w:rsidR="00572CE2" w:rsidRDefault="00000000">
            <w:r>
              <w:rPr>
                <w:sz w:val="20"/>
                <w:szCs w:val="20"/>
              </w:rPr>
              <w:t>Unified Gold layer with real-time KPI views across products, customers, and regions</w:t>
            </w:r>
          </w:p>
        </w:tc>
      </w:tr>
      <w:tr w:rsidR="00572CE2" w14:paraId="09FA44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A1D92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Reduce manual reporting effort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D545E" w14:textId="77777777" w:rsidR="00572CE2" w:rsidRDefault="00000000">
            <w:r>
              <w:rPr>
                <w:sz w:val="20"/>
                <w:szCs w:val="20"/>
              </w:rPr>
              <w:t>Automated ETL pipeline via dbt models + scheduled SQL views</w:t>
            </w:r>
          </w:p>
        </w:tc>
      </w:tr>
      <w:tr w:rsidR="00572CE2" w14:paraId="696DA5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0D559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Increase data trust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5AD7E" w14:textId="77777777" w:rsidR="00572CE2" w:rsidRDefault="00000000">
            <w:r>
              <w:rPr>
                <w:sz w:val="20"/>
                <w:szCs w:val="20"/>
              </w:rPr>
              <w:t>Automated DQ checks via Great Expectations logged per pipeline run</w:t>
            </w:r>
          </w:p>
        </w:tc>
      </w:tr>
      <w:tr w:rsidR="00572CE2" w14:paraId="4E1689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D5F18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Enable future analytics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5DE1C" w14:textId="77777777" w:rsidR="00572CE2" w:rsidRDefault="00000000">
            <w:r>
              <w:rPr>
                <w:sz w:val="20"/>
                <w:szCs w:val="20"/>
              </w:rPr>
              <w:t>Modular star schema designed for easy extension (new sources, dimensions)</w:t>
            </w:r>
          </w:p>
        </w:tc>
      </w:tr>
      <w:tr w:rsidR="00572CE2" w14:paraId="6B66FE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6755F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Build analytical capability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1AFEE" w14:textId="77777777" w:rsidR="00572CE2" w:rsidRDefault="00000000">
            <w:r>
              <w:rPr>
                <w:sz w:val="20"/>
                <w:szCs w:val="20"/>
              </w:rPr>
              <w:t>Documented data catalog, naming conventions, and onboarding guide</w:t>
            </w:r>
          </w:p>
        </w:tc>
      </w:tr>
    </w:tbl>
    <w:p w14:paraId="694F80AC" w14:textId="77777777" w:rsidR="00572CE2" w:rsidRDefault="00000000">
      <w:pPr>
        <w:pStyle w:val="Heading1"/>
        <w:pBdr>
          <w:bottom w:val="single" w:sz="6" w:space="4" w:color="2E75B6"/>
        </w:pBdr>
      </w:pPr>
      <w:r>
        <w:t>3. Stakeholders &amp; User Personas</w:t>
      </w:r>
    </w:p>
    <w:p w14:paraId="2A0842F1" w14:textId="77777777" w:rsidR="00572CE2" w:rsidRDefault="00000000">
      <w:pPr>
        <w:pStyle w:val="Heading2"/>
      </w:pPr>
      <w:r>
        <w:t>3.1 Stakeholder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 w:rsidR="00572CE2" w14:paraId="729594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CE614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34E88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872E5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Interest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CC3F0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Key Needs</w:t>
            </w:r>
          </w:p>
        </w:tc>
      </w:tr>
      <w:tr w:rsidR="00572CE2" w14:paraId="4C46A3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64794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Sales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4ED95" w14:textId="77777777" w:rsidR="00572CE2" w:rsidRDefault="00000000">
            <w:r>
              <w:rPr>
                <w:sz w:val="20"/>
                <w:szCs w:val="20"/>
              </w:rPr>
              <w:t>Primary 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B277F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72015" w14:textId="77777777" w:rsidR="00572CE2" w:rsidRDefault="00000000">
            <w:r>
              <w:rPr>
                <w:sz w:val="20"/>
                <w:szCs w:val="20"/>
              </w:rPr>
              <w:t>Real-time sales KPIs, trend analysis, territory performance</w:t>
            </w:r>
          </w:p>
        </w:tc>
      </w:tr>
      <w:tr w:rsidR="00572CE2" w14:paraId="09C85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18906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Finance Analyst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283F8" w14:textId="77777777" w:rsidR="00572CE2" w:rsidRDefault="00000000">
            <w:r>
              <w:rPr>
                <w:sz w:val="20"/>
                <w:szCs w:val="20"/>
              </w:rPr>
              <w:t>Primary 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DA44C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4E455" w14:textId="77777777" w:rsidR="00572CE2" w:rsidRDefault="00000000">
            <w:r>
              <w:rPr>
                <w:sz w:val="20"/>
                <w:szCs w:val="20"/>
              </w:rPr>
              <w:t>Revenue reporting, margin analysis, accurate historical data</w:t>
            </w:r>
          </w:p>
        </w:tc>
      </w:tr>
      <w:tr w:rsidR="00572CE2" w14:paraId="397513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C239D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Data Engineering Lead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F1DF1" w14:textId="77777777" w:rsidR="00572CE2" w:rsidRDefault="00000000">
            <w:r>
              <w:rPr>
                <w:sz w:val="20"/>
                <w:szCs w:val="20"/>
              </w:rPr>
              <w:t>Project Owner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C9392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62CE4" w14:textId="77777777" w:rsidR="00572CE2" w:rsidRDefault="00000000">
            <w:r>
              <w:rPr>
                <w:sz w:val="20"/>
                <w:szCs w:val="20"/>
              </w:rPr>
              <w:t>Scalable architecture, documented pipelines, test coverage</w:t>
            </w:r>
          </w:p>
        </w:tc>
      </w:tr>
      <w:tr w:rsidR="00572CE2" w14:paraId="0E427D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61176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IT / DBA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8BACD" w14:textId="77777777" w:rsidR="00572CE2" w:rsidRDefault="00000000">
            <w:r>
              <w:rPr>
                <w:sz w:val="20"/>
                <w:szCs w:val="20"/>
              </w:rPr>
              <w:t>Technical Stakeholder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329A2" w14:textId="77777777" w:rsidR="00572CE2" w:rsidRDefault="00000000">
            <w:r>
              <w:rPr>
                <w:b/>
                <w:bCs/>
                <w:color w:val="BA7517"/>
                <w:sz w:val="20"/>
                <w:szCs w:val="20"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0F98E" w14:textId="77777777" w:rsidR="00572CE2" w:rsidRDefault="00000000">
            <w:r>
              <w:rPr>
                <w:sz w:val="20"/>
                <w:szCs w:val="20"/>
              </w:rPr>
              <w:t>Data security, performance, backup, access controls</w:t>
            </w:r>
          </w:p>
        </w:tc>
      </w:tr>
      <w:tr w:rsidR="00572CE2" w14:paraId="67EFCD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5AF90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Executive Sponsor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CDF36" w14:textId="77777777" w:rsidR="00572CE2" w:rsidRDefault="00000000">
            <w:r>
              <w:rPr>
                <w:sz w:val="20"/>
                <w:szCs w:val="20"/>
              </w:rPr>
              <w:t>Decision Maker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BE16E" w14:textId="77777777" w:rsidR="00572CE2" w:rsidRDefault="00000000">
            <w:r>
              <w:rPr>
                <w:b/>
                <w:bCs/>
                <w:color w:val="BA7517"/>
                <w:sz w:val="20"/>
                <w:szCs w:val="20"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3DF06" w14:textId="77777777" w:rsidR="00572CE2" w:rsidRDefault="00000000">
            <w:r>
              <w:rPr>
                <w:sz w:val="20"/>
                <w:szCs w:val="20"/>
              </w:rPr>
              <w:t>ROI summary, strategic insights, executive dashboard</w:t>
            </w:r>
          </w:p>
        </w:tc>
      </w:tr>
    </w:tbl>
    <w:p w14:paraId="75ABD661" w14:textId="77777777" w:rsidR="00572CE2" w:rsidRDefault="00572CE2">
      <w:pPr>
        <w:spacing w:before="120"/>
      </w:pPr>
    </w:p>
    <w:p w14:paraId="5C4C457E" w14:textId="77777777" w:rsidR="00572CE2" w:rsidRDefault="00000000">
      <w:pPr>
        <w:pStyle w:val="Heading2"/>
      </w:pPr>
      <w:r>
        <w:t>3.2 User Persona 1 — Sales Manager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72CE2" w14:paraId="02242D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2CF28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2304F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72CE2" w14:paraId="099812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F89A3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Name / Role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0004B" w14:textId="77777777" w:rsidR="00572CE2" w:rsidRDefault="00000000">
            <w:r>
              <w:rPr>
                <w:sz w:val="20"/>
                <w:szCs w:val="20"/>
              </w:rPr>
              <w:t>Sarah Chen — Regional Sales Manager</w:t>
            </w:r>
          </w:p>
        </w:tc>
      </w:tr>
      <w:tr w:rsidR="00572CE2" w14:paraId="0A57E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9E155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Goal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63478" w14:textId="77777777" w:rsidR="00572CE2" w:rsidRDefault="00000000">
            <w:r>
              <w:rPr>
                <w:sz w:val="20"/>
                <w:szCs w:val="20"/>
              </w:rPr>
              <w:t>Understand which products, customers, and territories are driving (or missing) revenue targets this quarter</w:t>
            </w:r>
          </w:p>
        </w:tc>
      </w:tr>
      <w:tr w:rsidR="00572CE2" w14:paraId="6CB548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0A402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Pain Points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0D983" w14:textId="77777777" w:rsidR="00572CE2" w:rsidRDefault="00000000">
            <w:r>
              <w:rPr>
                <w:sz w:val="20"/>
                <w:szCs w:val="20"/>
              </w:rPr>
              <w:t>Spends 4+ hours weekly exporting data from ERP and CRM into spreadsheets; numbers never match between systems</w:t>
            </w:r>
          </w:p>
        </w:tc>
      </w:tr>
      <w:tr w:rsidR="00572CE2" w14:paraId="456E29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BEA92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Analytical Needs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28C54" w14:textId="77777777" w:rsidR="00572CE2" w:rsidRDefault="00000000">
            <w:r>
              <w:rPr>
                <w:sz w:val="20"/>
                <w:szCs w:val="20"/>
              </w:rPr>
              <w:t>Monthly revenue vs target, top 10 customers by CLV, product return rate, rep-level performance breakdown</w:t>
            </w:r>
          </w:p>
        </w:tc>
      </w:tr>
      <w:tr w:rsidR="00572CE2" w14:paraId="439EDE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00463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Success Looks Like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528E7" w14:textId="77777777" w:rsidR="00572CE2" w:rsidRDefault="00000000">
            <w:r>
              <w:rPr>
                <w:sz w:val="20"/>
                <w:szCs w:val="20"/>
              </w:rPr>
              <w:t>Opens the dashboard Monday morning and sees all KPIs in one view, with drill-down to individual customers or products</w:t>
            </w:r>
          </w:p>
        </w:tc>
      </w:tr>
    </w:tbl>
    <w:p w14:paraId="40D2E02F" w14:textId="77777777" w:rsidR="00572CE2" w:rsidRDefault="00572CE2">
      <w:pPr>
        <w:spacing w:before="120"/>
      </w:pPr>
    </w:p>
    <w:p w14:paraId="74EF4369" w14:textId="77777777" w:rsidR="00572CE2" w:rsidRDefault="00000000">
      <w:pPr>
        <w:pStyle w:val="Heading2"/>
      </w:pPr>
      <w:r>
        <w:lastRenderedPageBreak/>
        <w:t>3.3 User Persona 2 — Finance Analyst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72CE2" w14:paraId="0F9DD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A1945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824F0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72CE2" w14:paraId="34638E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1B824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Name / Role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1FFE9" w14:textId="77777777" w:rsidR="00572CE2" w:rsidRDefault="00000000">
            <w:r>
              <w:rPr>
                <w:sz w:val="20"/>
                <w:szCs w:val="20"/>
              </w:rPr>
              <w:t>Marcus Obi — Finance Business Analyst</w:t>
            </w:r>
          </w:p>
        </w:tc>
      </w:tr>
      <w:tr w:rsidR="00572CE2" w14:paraId="4EA5B5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80E06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Goal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EF7D0" w14:textId="77777777" w:rsidR="00572CE2" w:rsidRDefault="00000000">
            <w:r>
              <w:rPr>
                <w:sz w:val="20"/>
                <w:szCs w:val="20"/>
              </w:rPr>
              <w:t>Produce accurate monthly revenue reports and ad-hoc margin analyses for the CFO</w:t>
            </w:r>
          </w:p>
        </w:tc>
      </w:tr>
      <w:tr w:rsidR="00572CE2" w14:paraId="57E877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3D47D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Pain Points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B9D25" w14:textId="77777777" w:rsidR="00572CE2" w:rsidRDefault="00000000">
            <w:r>
              <w:rPr>
                <w:sz w:val="20"/>
                <w:szCs w:val="20"/>
              </w:rPr>
              <w:t>Data from ERP and CRM uses different customer IDs — reconciliation is manual and error-prone</w:t>
            </w:r>
          </w:p>
        </w:tc>
      </w:tr>
      <w:tr w:rsidR="00572CE2" w14:paraId="71B0EB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1A271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Analytical Needs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18464" w14:textId="77777777" w:rsidR="00572CE2" w:rsidRDefault="00000000">
            <w:r>
              <w:rPr>
                <w:sz w:val="20"/>
                <w:szCs w:val="20"/>
              </w:rPr>
              <w:t>Gross margin by product category, customer acquisition cost trend, monthly revenue cohort, refund impact on net revenue</w:t>
            </w:r>
          </w:p>
        </w:tc>
      </w:tr>
      <w:tr w:rsidR="00572CE2" w14:paraId="7D335F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96C64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Success Looks Like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007AD" w14:textId="77777777" w:rsidR="00572CE2" w:rsidRDefault="00000000">
            <w:r>
              <w:rPr>
                <w:sz w:val="20"/>
                <w:szCs w:val="20"/>
              </w:rPr>
              <w:t>Can produce the CFO's monthly pack in under 30 minutes using warehouse data alone, with full auditability</w:t>
            </w:r>
          </w:p>
        </w:tc>
      </w:tr>
    </w:tbl>
    <w:p w14:paraId="198E4B92" w14:textId="2B306C49" w:rsidR="000F025E" w:rsidRDefault="000F025E" w:rsidP="000F025E">
      <w:pPr>
        <w:pStyle w:val="Heading2"/>
      </w:pPr>
      <w:r>
        <w:t>3.</w:t>
      </w:r>
      <w:r>
        <w:t>4</w:t>
      </w:r>
      <w:r>
        <w:t xml:space="preserve"> User Persona </w:t>
      </w:r>
      <w:r>
        <w:t>3</w:t>
      </w:r>
      <w:r>
        <w:t xml:space="preserve"> — </w:t>
      </w:r>
      <w:r>
        <w:t>CFO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F025E" w14:paraId="6DE2B1C4" w14:textId="77777777" w:rsidTr="00E059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5D4B8" w14:textId="77777777" w:rsidR="000F025E" w:rsidRDefault="000F025E" w:rsidP="00E05927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E3E8F" w14:textId="77777777" w:rsidR="000F025E" w:rsidRDefault="000F025E" w:rsidP="00E05927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F025E" w14:paraId="2ED5C104" w14:textId="77777777" w:rsidTr="00E059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A976D" w14:textId="77777777" w:rsidR="000F025E" w:rsidRDefault="000F025E" w:rsidP="00E05927">
            <w:r>
              <w:rPr>
                <w:b/>
                <w:bCs/>
                <w:color w:val="1F3864"/>
                <w:sz w:val="20"/>
                <w:szCs w:val="20"/>
              </w:rPr>
              <w:t>Name / Role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007BD" w14:textId="295DCBB9" w:rsidR="000F025E" w:rsidRDefault="000F025E" w:rsidP="00E05927">
            <w:r>
              <w:t>Priya -CFO</w:t>
            </w:r>
          </w:p>
        </w:tc>
      </w:tr>
      <w:tr w:rsidR="000F025E" w14:paraId="759E6EA1" w14:textId="77777777" w:rsidTr="00E059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A8AE5" w14:textId="77777777" w:rsidR="000F025E" w:rsidRDefault="000F025E" w:rsidP="00E05927">
            <w:r>
              <w:rPr>
                <w:b/>
                <w:bCs/>
                <w:color w:val="1F3864"/>
                <w:sz w:val="20"/>
                <w:szCs w:val="20"/>
              </w:rPr>
              <w:t>Goal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F683C" w14:textId="31F12077" w:rsidR="000F025E" w:rsidRDefault="00103F6E" w:rsidP="00E05927">
            <w:r w:rsidRPr="00103F6E">
              <w:rPr>
                <w:sz w:val="20"/>
                <w:szCs w:val="20"/>
              </w:rPr>
              <w:t>Enable faster, data-driven decisions on capital allocation—identifying which product lines, territories, and customers deserve more investment.</w:t>
            </w:r>
          </w:p>
        </w:tc>
      </w:tr>
      <w:tr w:rsidR="000F025E" w14:paraId="5B1C7942" w14:textId="77777777" w:rsidTr="00E059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71677" w14:textId="77777777" w:rsidR="000F025E" w:rsidRDefault="000F025E" w:rsidP="00E05927">
            <w:r>
              <w:rPr>
                <w:b/>
                <w:bCs/>
                <w:color w:val="1F3864"/>
                <w:sz w:val="20"/>
                <w:szCs w:val="20"/>
              </w:rPr>
              <w:t>Pain Points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5C1E6" w14:textId="179B818E" w:rsidR="000F025E" w:rsidRDefault="00103F6E" w:rsidP="00E05927">
            <w:r w:rsidRPr="00103F6E">
              <w:rPr>
                <w:sz w:val="20"/>
                <w:szCs w:val="20"/>
              </w:rPr>
              <w:t>Different teams report conflicting revenue numbers from multiple systems, creating confusion and loss of confidence during leadership and investor meetings.</w:t>
            </w:r>
          </w:p>
        </w:tc>
      </w:tr>
      <w:tr w:rsidR="000F025E" w14:paraId="6B72B91F" w14:textId="77777777" w:rsidTr="00E059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4B79C" w14:textId="77777777" w:rsidR="000F025E" w:rsidRDefault="000F025E" w:rsidP="00E05927">
            <w:r>
              <w:rPr>
                <w:b/>
                <w:bCs/>
                <w:color w:val="1F3864"/>
                <w:sz w:val="20"/>
                <w:szCs w:val="20"/>
              </w:rPr>
              <w:t>Analytical Needs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4C553" w14:textId="6CE64D57" w:rsidR="000F025E" w:rsidRDefault="00103F6E" w:rsidP="00E05927">
            <w:r w:rsidRPr="00103F6E">
              <w:rPr>
                <w:sz w:val="20"/>
                <w:szCs w:val="20"/>
              </w:rPr>
              <w:t>Establish clear, standardized KPI definitions (e.g., revenue, refunds, customer acquisition cost) that are documented and shared across the organization.</w:t>
            </w:r>
          </w:p>
        </w:tc>
      </w:tr>
      <w:tr w:rsidR="000F025E" w14:paraId="3F2416A7" w14:textId="77777777" w:rsidTr="00103F6E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4CE67" w14:textId="77777777" w:rsidR="000F025E" w:rsidRDefault="000F025E" w:rsidP="00E05927">
            <w:r>
              <w:rPr>
                <w:b/>
                <w:bCs/>
                <w:color w:val="1F3864"/>
                <w:sz w:val="20"/>
                <w:szCs w:val="20"/>
              </w:rPr>
              <w:t>Success Looks Like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F0DE0" w14:textId="6BC8B752" w:rsidR="000F025E" w:rsidRDefault="00103F6E" w:rsidP="00E05927">
            <w:r w:rsidRPr="00103F6E">
              <w:rPr>
                <w:sz w:val="20"/>
                <w:szCs w:val="20"/>
              </w:rPr>
              <w:t>A single trusted source of data with standardized KPI definitions and real-time dashboards, allowing leadership to confidently make strategic investment decisions.</w:t>
            </w:r>
          </w:p>
        </w:tc>
      </w:tr>
    </w:tbl>
    <w:p w14:paraId="01928140" w14:textId="520FBAD0" w:rsidR="000F025E" w:rsidRDefault="000F025E" w:rsidP="000F025E">
      <w:pPr>
        <w:pStyle w:val="Heading2"/>
      </w:pPr>
      <w:r>
        <w:t xml:space="preserve">3.5 </w:t>
      </w:r>
      <w:r w:rsidRPr="000F025E">
        <w:t>How all three personas connect in your project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3099"/>
        <w:gridCol w:w="4394"/>
      </w:tblGrid>
      <w:tr w:rsidR="000F025E" w14:paraId="2A10FD79" w14:textId="4FEED37F" w:rsidTr="00103F6E">
        <w:tblPrEx>
          <w:tblCellMar>
            <w:top w:w="0" w:type="dxa"/>
            <w:bottom w:w="0" w:type="dxa"/>
          </w:tblCellMar>
        </w:tblPrEx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37592" w14:textId="00669A7F" w:rsidR="000F025E" w:rsidRDefault="000F025E" w:rsidP="00E05927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213DE" w14:textId="73BE9032" w:rsidR="000F025E" w:rsidRDefault="000F025E" w:rsidP="00E05927">
            <w:r w:rsidRPr="000F025E">
              <w:rPr>
                <w:b/>
                <w:bCs/>
                <w:color w:val="FFFFFF"/>
                <w:sz w:val="20"/>
                <w:szCs w:val="20"/>
              </w:rPr>
              <w:t>Layer they care about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18348322" w14:textId="098EE5E0" w:rsidR="000F025E" w:rsidRPr="000F025E" w:rsidRDefault="000F025E" w:rsidP="00E05927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0F025E">
              <w:rPr>
                <w:b/>
                <w:bCs/>
                <w:color w:val="FFFFFF"/>
                <w:sz w:val="20"/>
                <w:szCs w:val="20"/>
              </w:rPr>
              <w:t>What they judge the project by</w:t>
            </w:r>
          </w:p>
        </w:tc>
      </w:tr>
      <w:tr w:rsidR="000F025E" w14:paraId="75ED7958" w14:textId="31977A95" w:rsidTr="00103F6E">
        <w:tblPrEx>
          <w:tblCellMar>
            <w:top w:w="0" w:type="dxa"/>
            <w:bottom w:w="0" w:type="dxa"/>
          </w:tblCellMar>
        </w:tblPrEx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8CBEB" w14:textId="23ED17AF" w:rsidR="000F025E" w:rsidRDefault="000F025E" w:rsidP="00E05927">
            <w:r w:rsidRPr="000F025E">
              <w:rPr>
                <w:b/>
                <w:bCs/>
                <w:color w:val="1F3864"/>
                <w:sz w:val="20"/>
                <w:szCs w:val="20"/>
              </w:rPr>
              <w:t>Sarah Chen — Sales Manager</w:t>
            </w:r>
          </w:p>
        </w:tc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3E2B7" w14:textId="3CFD9E00" w:rsidR="000F025E" w:rsidRDefault="00103F6E" w:rsidP="00E05927">
            <w:r w:rsidRPr="00103F6E">
              <w:rPr>
                <w:sz w:val="20"/>
                <w:szCs w:val="20"/>
              </w:rPr>
              <w:t>Dashboard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B4667B2" w14:textId="21033267" w:rsidR="000F025E" w:rsidRDefault="000F025E" w:rsidP="00E05927">
            <w:pPr>
              <w:rPr>
                <w:sz w:val="20"/>
                <w:szCs w:val="20"/>
              </w:rPr>
            </w:pPr>
            <w:r w:rsidRPr="000F025E">
              <w:rPr>
                <w:sz w:val="20"/>
                <w:szCs w:val="20"/>
              </w:rPr>
              <w:t>Does it load Monday morning with the right numbers and let me drill down without SQL?</w:t>
            </w:r>
          </w:p>
        </w:tc>
      </w:tr>
      <w:tr w:rsidR="000F025E" w14:paraId="2036D0EE" w14:textId="7704C8AA" w:rsidTr="00103F6E">
        <w:tblPrEx>
          <w:tblCellMar>
            <w:top w:w="0" w:type="dxa"/>
            <w:bottom w:w="0" w:type="dxa"/>
          </w:tblCellMar>
        </w:tblPrEx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51044" w14:textId="3D30F3B6" w:rsidR="000F025E" w:rsidRDefault="000F025E" w:rsidP="00E05927">
            <w:r w:rsidRPr="000F025E">
              <w:rPr>
                <w:b/>
                <w:bCs/>
                <w:color w:val="1F3864"/>
                <w:sz w:val="20"/>
                <w:szCs w:val="20"/>
              </w:rPr>
              <w:t>Marcus Obi — Finance Analyst</w:t>
            </w:r>
          </w:p>
        </w:tc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DDEBE" w14:textId="56E6FD69" w:rsidR="000F025E" w:rsidRDefault="00103F6E" w:rsidP="00E05927">
            <w:r w:rsidRPr="00103F6E">
              <w:rPr>
                <w:sz w:val="20"/>
                <w:szCs w:val="20"/>
              </w:rPr>
              <w:t>Gold layer + auditability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D931A05" w14:textId="07718E6B" w:rsidR="000F025E" w:rsidRDefault="000F025E" w:rsidP="00E05927">
            <w:pPr>
              <w:rPr>
                <w:sz w:val="20"/>
                <w:szCs w:val="20"/>
              </w:rPr>
            </w:pPr>
            <w:r w:rsidRPr="000F025E">
              <w:rPr>
                <w:sz w:val="20"/>
                <w:szCs w:val="20"/>
              </w:rPr>
              <w:t>Can I trace every figure back to its source and defend it to the CFO?</w:t>
            </w:r>
          </w:p>
        </w:tc>
      </w:tr>
      <w:tr w:rsidR="000F025E" w14:paraId="05F0C3D9" w14:textId="5F59F9D2" w:rsidTr="00103F6E">
        <w:tblPrEx>
          <w:tblCellMar>
            <w:top w:w="0" w:type="dxa"/>
            <w:bottom w:w="0" w:type="dxa"/>
          </w:tblCellMar>
        </w:tblPrEx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9ECE3" w14:textId="6638E963" w:rsidR="000F025E" w:rsidRDefault="000F025E" w:rsidP="00E05927">
            <w:r w:rsidRPr="000F025E">
              <w:rPr>
                <w:b/>
                <w:bCs/>
                <w:color w:val="1F3864"/>
                <w:sz w:val="20"/>
                <w:szCs w:val="20"/>
              </w:rPr>
              <w:t>Priya Sharma — CFO</w:t>
            </w:r>
          </w:p>
        </w:tc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1A3AC" w14:textId="5990CC3E" w:rsidR="000F025E" w:rsidRDefault="00103F6E" w:rsidP="00E05927">
            <w:r w:rsidRPr="00103F6E">
              <w:rPr>
                <w:sz w:val="20"/>
                <w:szCs w:val="20"/>
              </w:rPr>
              <w:t>KPI definitions + governance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9D1DC7C" w14:textId="3FA7ACE8" w:rsidR="000F025E" w:rsidRDefault="000F025E" w:rsidP="00E05927">
            <w:pPr>
              <w:rPr>
                <w:sz w:val="20"/>
                <w:szCs w:val="20"/>
              </w:rPr>
            </w:pPr>
            <w:r w:rsidRPr="000F025E">
              <w:rPr>
                <w:sz w:val="20"/>
                <w:szCs w:val="20"/>
              </w:rPr>
              <w:t>Are the numbers consistent, governed, and trustworthy enough to put in front of the board?</w:t>
            </w:r>
          </w:p>
        </w:tc>
      </w:tr>
    </w:tbl>
    <w:p w14:paraId="36DFA6F2" w14:textId="5DB0D7D1" w:rsidR="00572CE2" w:rsidRDefault="00000000">
      <w:pPr>
        <w:pStyle w:val="Heading1"/>
        <w:pBdr>
          <w:bottom w:val="single" w:sz="6" w:space="4" w:color="2E75B6"/>
        </w:pBdr>
      </w:pPr>
      <w:r>
        <w:t>4. Functional Requirements</w:t>
      </w:r>
    </w:p>
    <w:p w14:paraId="3D145221" w14:textId="77777777" w:rsidR="00572CE2" w:rsidRDefault="00000000">
      <w:pPr>
        <w:pStyle w:val="Heading2"/>
      </w:pPr>
      <w:r>
        <w:t>4.1 Data Ingestion (Bronze Layer)</w:t>
      </w:r>
    </w:p>
    <w:p w14:paraId="4F9F8904" w14:textId="1DDF52DD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 xml:space="preserve">Ingest raw ERP and CRM CSV files into </w:t>
      </w:r>
      <w:r w:rsidR="00414A99">
        <w:t>bronze</w:t>
      </w:r>
      <w:r>
        <w:t xml:space="preserve"> staging tables in SQL Server</w:t>
      </w:r>
    </w:p>
    <w:p w14:paraId="36582DCE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Preserve source data exactly as-is — no transformation in Bronze</w:t>
      </w:r>
    </w:p>
    <w:p w14:paraId="6FE1F905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lastRenderedPageBreak/>
        <w:t>Generate automated data profiling report (row counts, null rates, data types, outliers) using Python/pandas</w:t>
      </w:r>
    </w:p>
    <w:p w14:paraId="4B1B3611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Log ingestion timestamp, row counts, and source file metadata per load</w:t>
      </w:r>
    </w:p>
    <w:p w14:paraId="6DF610C0" w14:textId="77777777" w:rsidR="00572CE2" w:rsidRDefault="00572CE2">
      <w:pPr>
        <w:spacing w:before="60"/>
      </w:pPr>
    </w:p>
    <w:p w14:paraId="13ED8925" w14:textId="77777777" w:rsidR="00572CE2" w:rsidRDefault="00000000">
      <w:pPr>
        <w:pStyle w:val="Heading2"/>
      </w:pPr>
      <w:r>
        <w:t>4.2 Data Transformation (Silver Layer)</w:t>
      </w:r>
    </w:p>
    <w:p w14:paraId="1AB2F96E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Standardise field names, data types, and formats across ERP and CRM sources</w:t>
      </w:r>
    </w:p>
    <w:p w14:paraId="5F17B226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Resolve duplicate customer and product records using deterministic matching logic</w:t>
      </w:r>
    </w:p>
    <w:p w14:paraId="2B1A36B2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Implement automated data quality checks via Great Expectations:</w:t>
      </w:r>
    </w:p>
    <w:p w14:paraId="27B10ACE" w14:textId="77777777" w:rsidR="00572CE2" w:rsidRDefault="00000000" w:rsidP="00414A99">
      <w:pPr>
        <w:pStyle w:val="ListParagraph"/>
        <w:numPr>
          <w:ilvl w:val="0"/>
          <w:numId w:val="3"/>
        </w:numPr>
        <w:spacing w:before="20" w:after="40"/>
        <w:jc w:val="both"/>
      </w:pPr>
      <w:r>
        <w:rPr>
          <w:color w:val="666666"/>
          <w:sz w:val="20"/>
          <w:szCs w:val="20"/>
        </w:rPr>
        <w:t>Non-null constraints on all primary keys and foreign keys</w:t>
      </w:r>
    </w:p>
    <w:p w14:paraId="4DF846E5" w14:textId="77777777" w:rsidR="00572CE2" w:rsidRDefault="00000000" w:rsidP="00414A99">
      <w:pPr>
        <w:pStyle w:val="ListParagraph"/>
        <w:numPr>
          <w:ilvl w:val="0"/>
          <w:numId w:val="3"/>
        </w:numPr>
        <w:spacing w:before="20" w:after="40"/>
        <w:jc w:val="both"/>
      </w:pPr>
      <w:r>
        <w:rPr>
          <w:color w:val="666666"/>
          <w:sz w:val="20"/>
          <w:szCs w:val="20"/>
        </w:rPr>
        <w:t>Referential integrity checks between tables</w:t>
      </w:r>
    </w:p>
    <w:p w14:paraId="48C492A9" w14:textId="77777777" w:rsidR="00572CE2" w:rsidRDefault="00000000" w:rsidP="00414A99">
      <w:pPr>
        <w:pStyle w:val="ListParagraph"/>
        <w:numPr>
          <w:ilvl w:val="0"/>
          <w:numId w:val="3"/>
        </w:numPr>
        <w:spacing w:before="20" w:after="40"/>
        <w:jc w:val="both"/>
      </w:pPr>
      <w:r>
        <w:rPr>
          <w:color w:val="666666"/>
          <w:sz w:val="20"/>
          <w:szCs w:val="20"/>
        </w:rPr>
        <w:t>Accepted value range checks on numeric fields (e.g. price &gt; 0)</w:t>
      </w:r>
    </w:p>
    <w:p w14:paraId="383B4492" w14:textId="77777777" w:rsidR="00572CE2" w:rsidRDefault="00000000" w:rsidP="00414A99">
      <w:pPr>
        <w:pStyle w:val="ListParagraph"/>
        <w:numPr>
          <w:ilvl w:val="0"/>
          <w:numId w:val="3"/>
        </w:numPr>
        <w:spacing w:before="20" w:after="40"/>
        <w:jc w:val="both"/>
      </w:pPr>
      <w:r>
        <w:rPr>
          <w:color w:val="666666"/>
          <w:sz w:val="20"/>
          <w:szCs w:val="20"/>
        </w:rPr>
        <w:t>Freshness checks — flag stale loads</w:t>
      </w:r>
    </w:p>
    <w:p w14:paraId="54C27373" w14:textId="77777777" w:rsidR="00572CE2" w:rsidRDefault="00000000" w:rsidP="00414A99">
      <w:pPr>
        <w:pStyle w:val="ListParagraph"/>
        <w:numPr>
          <w:ilvl w:val="0"/>
          <w:numId w:val="2"/>
        </w:numPr>
        <w:spacing w:before="40" w:after="60"/>
        <w:jc w:val="both"/>
      </w:pPr>
      <w:r>
        <w:t>Surface DQ check results in a quality metrics table (pass/fail counts per test suite)</w:t>
      </w:r>
    </w:p>
    <w:p w14:paraId="42D3D785" w14:textId="77777777" w:rsidR="00572CE2" w:rsidRDefault="00572CE2">
      <w:pPr>
        <w:spacing w:before="60"/>
      </w:pPr>
    </w:p>
    <w:p w14:paraId="53FFF3DD" w14:textId="77777777" w:rsidR="00572CE2" w:rsidRDefault="00000000">
      <w:pPr>
        <w:pStyle w:val="Heading2"/>
      </w:pPr>
      <w:r>
        <w:t>4.3 Data Modelling (Gold Layer)</w:t>
      </w:r>
    </w:p>
    <w:p w14:paraId="1D3B4A5E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Implement a star schema with the following tables:</w:t>
      </w:r>
    </w:p>
    <w:p w14:paraId="06A0ACE7" w14:textId="77777777" w:rsidR="00572CE2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666666"/>
          <w:sz w:val="20"/>
          <w:szCs w:val="20"/>
        </w:rPr>
        <w:t>fact_sales — grain: one row per order line</w:t>
      </w:r>
    </w:p>
    <w:p w14:paraId="5D15C899" w14:textId="77777777" w:rsidR="00572CE2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666666"/>
          <w:sz w:val="20"/>
          <w:szCs w:val="20"/>
        </w:rPr>
        <w:t>dim_customer — SCD Type 2 with effective_date, expiry_date, is_current flag</w:t>
      </w:r>
    </w:p>
    <w:p w14:paraId="27BD75A4" w14:textId="77777777" w:rsidR="00572CE2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666666"/>
          <w:sz w:val="20"/>
          <w:szCs w:val="20"/>
        </w:rPr>
        <w:t>dim_product  — SCD Type 2 with category hierarchy</w:t>
      </w:r>
    </w:p>
    <w:p w14:paraId="2A56E92C" w14:textId="77777777" w:rsidR="00572CE2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666666"/>
          <w:sz w:val="20"/>
          <w:szCs w:val="20"/>
        </w:rPr>
        <w:t>dim_date     — full calendar dimension with fiscal periods</w:t>
      </w:r>
    </w:p>
    <w:p w14:paraId="633C1998" w14:textId="77777777" w:rsidR="00572CE2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666666"/>
          <w:sz w:val="20"/>
          <w:szCs w:val="20"/>
        </w:rPr>
        <w:t>dim_location — region, country, city hierarchy</w:t>
      </w:r>
    </w:p>
    <w:p w14:paraId="13AEC98B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Create KPI views in the Gold layer:</w:t>
      </w:r>
    </w:p>
    <w:p w14:paraId="33768D7F" w14:textId="77777777" w:rsidR="00572CE2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666666"/>
          <w:sz w:val="20"/>
          <w:szCs w:val="20"/>
        </w:rPr>
        <w:t>vw_kpi_revenue     — total revenue, MoM growth, YTD vs target</w:t>
      </w:r>
    </w:p>
    <w:p w14:paraId="661F1D39" w14:textId="77777777" w:rsidR="00572CE2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666666"/>
          <w:sz w:val="20"/>
          <w:szCs w:val="20"/>
        </w:rPr>
        <w:t>vw_kpi_customer    — CLV, acquisition cost, churn rate</w:t>
      </w:r>
    </w:p>
    <w:p w14:paraId="52B0F69D" w14:textId="77777777" w:rsidR="00572CE2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666666"/>
          <w:sz w:val="20"/>
          <w:szCs w:val="20"/>
        </w:rPr>
        <w:t>vw_kpi_product     — margin %, return rate, sell-through rate</w:t>
      </w:r>
    </w:p>
    <w:p w14:paraId="69F1B5E1" w14:textId="77777777" w:rsidR="00572CE2" w:rsidRDefault="00572CE2">
      <w:pPr>
        <w:spacing w:before="60"/>
      </w:pPr>
    </w:p>
    <w:p w14:paraId="78DB7890" w14:textId="77777777" w:rsidR="00572CE2" w:rsidRDefault="00000000">
      <w:pPr>
        <w:pStyle w:val="Heading2"/>
      </w:pPr>
      <w:r>
        <w:t>4.4 Analytics &amp; Reporting</w:t>
      </w:r>
    </w:p>
    <w:p w14:paraId="16AD27DF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Deliver SQL-based analytical reports for all major business questions (see Section 5)</w:t>
      </w:r>
    </w:p>
    <w:p w14:paraId="0BDF5DB9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Deliver an interactive executive dashboard (Power BI or Streamlit) with:</w:t>
      </w:r>
    </w:p>
    <w:p w14:paraId="131B2F2B" w14:textId="77777777" w:rsidR="00572CE2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666666"/>
          <w:sz w:val="20"/>
          <w:szCs w:val="20"/>
        </w:rPr>
        <w:t>Revenue performance page — actuals vs target, trend line, top/bottom products</w:t>
      </w:r>
    </w:p>
    <w:p w14:paraId="14ED3780" w14:textId="77777777" w:rsidR="00572CE2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666666"/>
          <w:sz w:val="20"/>
          <w:szCs w:val="20"/>
        </w:rPr>
        <w:t>Customer intelligence page — CLV distribution, new vs returning, churn risk</w:t>
      </w:r>
    </w:p>
    <w:p w14:paraId="6B76E9C9" w14:textId="77777777" w:rsidR="00572CE2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666666"/>
          <w:sz w:val="20"/>
          <w:szCs w:val="20"/>
        </w:rPr>
        <w:t>Product analytics page — margin waterfall, return analysis, category breakdown</w:t>
      </w:r>
    </w:p>
    <w:p w14:paraId="4BF3BE61" w14:textId="77777777" w:rsidR="00572CE2" w:rsidRDefault="00000000">
      <w:pPr>
        <w:pStyle w:val="ListParagraph"/>
        <w:numPr>
          <w:ilvl w:val="0"/>
          <w:numId w:val="3"/>
        </w:numPr>
        <w:spacing w:before="20" w:after="40"/>
      </w:pPr>
      <w:r>
        <w:rPr>
          <w:color w:val="666666"/>
          <w:sz w:val="20"/>
          <w:szCs w:val="20"/>
        </w:rPr>
        <w:t>Data quality page — pipeline health, DQ test pass rates, row count trends</w:t>
      </w:r>
    </w:p>
    <w:p w14:paraId="60DB5A8A" w14:textId="77777777" w:rsidR="00572CE2" w:rsidRDefault="00572CE2">
      <w:pPr>
        <w:spacing w:before="60"/>
      </w:pPr>
    </w:p>
    <w:p w14:paraId="5A2D4F07" w14:textId="77777777" w:rsidR="00572CE2" w:rsidRDefault="00000000">
      <w:pPr>
        <w:pStyle w:val="Heading2"/>
      </w:pPr>
      <w:r>
        <w:t>4.5 Engineering &amp; Operations</w:t>
      </w:r>
    </w:p>
    <w:p w14:paraId="173D92CB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All SQL transformations built as dbt models with schema.yml tests and auto-generated lineage docs</w:t>
      </w:r>
    </w:p>
    <w:p w14:paraId="303521A8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CI/CD pipeline via GitHub Actions: run dbt tests and Great Expectations on every pull request</w:t>
      </w:r>
    </w:p>
    <w:p w14:paraId="0158EE72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Full version control on GitHub with structured branching (main, dev, feature/*)</w:t>
      </w:r>
    </w:p>
    <w:p w14:paraId="4BC038AC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Naming conventions documented and enforced across all tables, columns, and scripts</w:t>
      </w:r>
    </w:p>
    <w:p w14:paraId="284AED3D" w14:textId="77777777" w:rsidR="00572CE2" w:rsidRDefault="00000000">
      <w:pPr>
        <w:pStyle w:val="Heading1"/>
        <w:pBdr>
          <w:bottom w:val="single" w:sz="6" w:space="4" w:color="2E75B6"/>
        </w:pBdr>
      </w:pPr>
      <w:r>
        <w:lastRenderedPageBreak/>
        <w:t>5. Analytical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100"/>
        <w:gridCol w:w="2600"/>
        <w:gridCol w:w="2260"/>
        <w:gridCol w:w="2000"/>
      </w:tblGrid>
      <w:tr w:rsidR="00572CE2" w14:paraId="376D08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BF86D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6616F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4D87C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1DBF2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 / Output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FB705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572CE2" w14:paraId="0F38C2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B586D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C4F26" w14:textId="77777777" w:rsidR="00572CE2" w:rsidRDefault="00000000">
            <w:r>
              <w:rPr>
                <w:sz w:val="20"/>
                <w:szCs w:val="20"/>
              </w:rPr>
              <w:t>Sales Manager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540E4" w14:textId="77777777" w:rsidR="00572CE2" w:rsidRDefault="00000000">
            <w:r>
              <w:rPr>
                <w:sz w:val="20"/>
                <w:szCs w:val="20"/>
              </w:rPr>
              <w:t>Which products generated the most revenue last quarter?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74DBD" w14:textId="77777777" w:rsidR="00572CE2" w:rsidRDefault="00000000">
            <w:r>
              <w:rPr>
                <w:sz w:val="20"/>
                <w:szCs w:val="20"/>
              </w:rPr>
              <w:t>Revenue by product, ranked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DF624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Must Have</w:t>
            </w:r>
          </w:p>
        </w:tc>
      </w:tr>
      <w:tr w:rsidR="00572CE2" w14:paraId="3408D9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A137A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9F6F4" w14:textId="77777777" w:rsidR="00572CE2" w:rsidRDefault="00000000">
            <w:r>
              <w:rPr>
                <w:sz w:val="20"/>
                <w:szCs w:val="20"/>
              </w:rPr>
              <w:t>Sales Manager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3BAFE" w14:textId="77777777" w:rsidR="00572CE2" w:rsidRDefault="00000000">
            <w:r>
              <w:rPr>
                <w:sz w:val="20"/>
                <w:szCs w:val="20"/>
              </w:rPr>
              <w:t>Which customers are at risk of churning this month?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97FA3" w14:textId="77777777" w:rsidR="00572CE2" w:rsidRDefault="00000000">
            <w:r>
              <w:rPr>
                <w:sz w:val="20"/>
                <w:szCs w:val="20"/>
              </w:rPr>
              <w:t>Churn risk score, last order recency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25021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Must Have</w:t>
            </w:r>
          </w:p>
        </w:tc>
      </w:tr>
      <w:tr w:rsidR="00572CE2" w14:paraId="30ED7B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D09B2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9D7B8" w14:textId="77777777" w:rsidR="00572CE2" w:rsidRDefault="00000000">
            <w:r>
              <w:rPr>
                <w:sz w:val="20"/>
                <w:szCs w:val="20"/>
              </w:rPr>
              <w:t>Finance Analyst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57074" w14:textId="77777777" w:rsidR="00572CE2" w:rsidRDefault="00000000">
            <w:r>
              <w:rPr>
                <w:sz w:val="20"/>
                <w:szCs w:val="20"/>
              </w:rPr>
              <w:t>What is the gross margin trend by category over 12 months?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7FE57" w14:textId="77777777" w:rsidR="00572CE2" w:rsidRDefault="00000000">
            <w:r>
              <w:rPr>
                <w:sz w:val="20"/>
                <w:szCs w:val="20"/>
              </w:rPr>
              <w:t>Margin % by category, MoM trend 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50E2D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Must Have</w:t>
            </w:r>
          </w:p>
        </w:tc>
      </w:tr>
      <w:tr w:rsidR="00572CE2" w14:paraId="654CE1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AB12F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C1105" w14:textId="77777777" w:rsidR="00572CE2" w:rsidRDefault="00000000">
            <w:r>
              <w:rPr>
                <w:sz w:val="20"/>
                <w:szCs w:val="20"/>
              </w:rPr>
              <w:t>Sales Manager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5C875" w14:textId="77777777" w:rsidR="00572CE2" w:rsidRDefault="00000000">
            <w:r>
              <w:rPr>
                <w:sz w:val="20"/>
                <w:szCs w:val="20"/>
              </w:rPr>
              <w:t>Who are our top 10 customers by lifetime value?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7E999" w14:textId="77777777" w:rsidR="00572CE2" w:rsidRDefault="00000000">
            <w:r>
              <w:rPr>
                <w:sz w:val="20"/>
                <w:szCs w:val="20"/>
              </w:rPr>
              <w:t>CLV ranking with segment labels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97C28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Must Have</w:t>
            </w:r>
          </w:p>
        </w:tc>
      </w:tr>
      <w:tr w:rsidR="00572CE2" w14:paraId="0A7C00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02694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4EE2F" w14:textId="77777777" w:rsidR="00572CE2" w:rsidRDefault="00000000">
            <w:r>
              <w:rPr>
                <w:sz w:val="20"/>
                <w:szCs w:val="20"/>
              </w:rPr>
              <w:t>Finance Analyst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24290" w14:textId="77777777" w:rsidR="00572CE2" w:rsidRDefault="00000000">
            <w:r>
              <w:rPr>
                <w:sz w:val="20"/>
                <w:szCs w:val="20"/>
              </w:rPr>
              <w:t>How do returns impact net revenue by product line?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05EB7" w14:textId="77777777" w:rsidR="00572CE2" w:rsidRDefault="00000000">
            <w:r>
              <w:rPr>
                <w:sz w:val="20"/>
                <w:szCs w:val="20"/>
              </w:rPr>
              <w:t>Net revenue after refunds, by product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E4222" w14:textId="77777777" w:rsidR="00572CE2" w:rsidRDefault="00000000">
            <w:r>
              <w:rPr>
                <w:b/>
                <w:bCs/>
                <w:color w:val="BA7517"/>
                <w:sz w:val="20"/>
                <w:szCs w:val="20"/>
              </w:rPr>
              <w:t>Should Have</w:t>
            </w:r>
          </w:p>
        </w:tc>
      </w:tr>
      <w:tr w:rsidR="00572CE2" w14:paraId="7D0312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342D0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7070C" w14:textId="77777777" w:rsidR="00572CE2" w:rsidRDefault="00000000">
            <w:r>
              <w:rPr>
                <w:sz w:val="20"/>
                <w:szCs w:val="20"/>
              </w:rPr>
              <w:t>Sales Manager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616E6" w14:textId="77777777" w:rsidR="00572CE2" w:rsidRDefault="00000000">
            <w:r>
              <w:rPr>
                <w:sz w:val="20"/>
                <w:szCs w:val="20"/>
              </w:rPr>
              <w:t>How is each sales rep performing vs target?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95098" w14:textId="77777777" w:rsidR="00572CE2" w:rsidRDefault="00000000">
            <w:r>
              <w:rPr>
                <w:sz w:val="20"/>
                <w:szCs w:val="20"/>
              </w:rPr>
              <w:t>Rep-level revenue, YTD vs quota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5A54B" w14:textId="77777777" w:rsidR="00572CE2" w:rsidRDefault="00000000">
            <w:r>
              <w:rPr>
                <w:b/>
                <w:bCs/>
                <w:color w:val="BA7517"/>
                <w:sz w:val="20"/>
                <w:szCs w:val="20"/>
              </w:rPr>
              <w:t>Should Have</w:t>
            </w:r>
          </w:p>
        </w:tc>
      </w:tr>
      <w:tr w:rsidR="00572CE2" w14:paraId="6F9A97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6B3D0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D3910" w14:textId="77777777" w:rsidR="00572CE2" w:rsidRDefault="00000000">
            <w:r>
              <w:rPr>
                <w:sz w:val="20"/>
                <w:szCs w:val="20"/>
              </w:rPr>
              <w:t>Executive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2D017" w14:textId="77777777" w:rsidR="00572CE2" w:rsidRDefault="00000000">
            <w:r>
              <w:rPr>
                <w:sz w:val="20"/>
                <w:szCs w:val="20"/>
              </w:rPr>
              <w:t>What is the month-over-month revenue growth rate?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5BB74" w14:textId="77777777" w:rsidR="00572CE2" w:rsidRDefault="00000000">
            <w:r>
              <w:rPr>
                <w:sz w:val="20"/>
                <w:szCs w:val="20"/>
              </w:rPr>
              <w:t>MoM % change, rolling 3M average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5145A" w14:textId="77777777" w:rsidR="00572CE2" w:rsidRDefault="00000000">
            <w:r>
              <w:rPr>
                <w:b/>
                <w:bCs/>
                <w:color w:val="BA7517"/>
                <w:sz w:val="20"/>
                <w:szCs w:val="20"/>
              </w:rPr>
              <w:t>Should Have</w:t>
            </w:r>
          </w:p>
        </w:tc>
      </w:tr>
      <w:tr w:rsidR="00572CE2" w14:paraId="33FFD5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2AFF8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58D57" w14:textId="77777777" w:rsidR="00572CE2" w:rsidRDefault="00000000">
            <w:r>
              <w:rPr>
                <w:sz w:val="20"/>
                <w:szCs w:val="20"/>
              </w:rPr>
              <w:t>Finance Analyst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C310D" w14:textId="77777777" w:rsidR="00572CE2" w:rsidRDefault="00000000">
            <w:r>
              <w:rPr>
                <w:sz w:val="20"/>
                <w:szCs w:val="20"/>
              </w:rPr>
              <w:t>Which customer segments have the highest acquisition cost?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28FAB" w14:textId="77777777" w:rsidR="00572CE2" w:rsidRDefault="00000000">
            <w:r>
              <w:rPr>
                <w:sz w:val="20"/>
                <w:szCs w:val="20"/>
              </w:rPr>
              <w:t>CAC by segment, cohort comparison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E8C0F" w14:textId="77777777" w:rsidR="00572CE2" w:rsidRDefault="00000000">
            <w:r>
              <w:rPr>
                <w:b/>
                <w:bCs/>
                <w:color w:val="666666"/>
                <w:sz w:val="20"/>
                <w:szCs w:val="20"/>
              </w:rPr>
              <w:t>Could Have</w:t>
            </w:r>
          </w:p>
        </w:tc>
      </w:tr>
    </w:tbl>
    <w:p w14:paraId="78A960A5" w14:textId="77777777" w:rsidR="00572CE2" w:rsidRDefault="00000000">
      <w:pPr>
        <w:pStyle w:val="Heading1"/>
        <w:pBdr>
          <w:bottom w:val="single" w:sz="6" w:space="4" w:color="2E75B6"/>
        </w:pBdr>
      </w:pPr>
      <w:r>
        <w:t>6.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572CE2" w14:paraId="6FDB76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D908E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F5FBD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8D2CA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</w:tr>
      <w:tr w:rsidR="00572CE2" w14:paraId="408C09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A6A9E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Performance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90C8A" w14:textId="77777777" w:rsidR="00572CE2" w:rsidRDefault="00000000">
            <w:r>
              <w:rPr>
                <w:sz w:val="20"/>
                <w:szCs w:val="20"/>
              </w:rPr>
              <w:t>Dashboard queries return within 5 seconds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2B525" w14:textId="77777777" w:rsidR="00572CE2" w:rsidRDefault="00000000">
            <w:r>
              <w:rPr>
                <w:color w:val="666666"/>
                <w:sz w:val="20"/>
                <w:szCs w:val="20"/>
              </w:rPr>
              <w:t>95th percentile query time &lt; 5s on Gold views</w:t>
            </w:r>
          </w:p>
        </w:tc>
      </w:tr>
      <w:tr w:rsidR="00572CE2" w14:paraId="19A886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6DAB6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Data Quality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168BD" w14:textId="77777777" w:rsidR="00572CE2" w:rsidRDefault="00000000">
            <w:r>
              <w:rPr>
                <w:sz w:val="20"/>
                <w:szCs w:val="20"/>
              </w:rPr>
              <w:t>DQ checks run automatically on each pipeline load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BCE5D" w14:textId="77777777" w:rsidR="00572CE2" w:rsidRDefault="00000000">
            <w:r>
              <w:rPr>
                <w:color w:val="666666"/>
                <w:sz w:val="20"/>
                <w:szCs w:val="20"/>
              </w:rPr>
              <w:t>100% of critical tests pass before Gold is refreshed</w:t>
            </w:r>
          </w:p>
        </w:tc>
      </w:tr>
      <w:tr w:rsidR="00572CE2" w14:paraId="545B2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97B06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Reliability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18AE4" w14:textId="77777777" w:rsidR="00572CE2" w:rsidRDefault="00000000">
            <w:r>
              <w:rPr>
                <w:sz w:val="20"/>
                <w:szCs w:val="20"/>
              </w:rPr>
              <w:t>ETL pipeline is idempotent — reruns produce same result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A3474" w14:textId="77777777" w:rsidR="00572CE2" w:rsidRDefault="00000000">
            <w:r>
              <w:rPr>
                <w:color w:val="666666"/>
                <w:sz w:val="20"/>
                <w:szCs w:val="20"/>
              </w:rPr>
              <w:t>Rerunning pipeline on same source produces identical Gold output</w:t>
            </w:r>
          </w:p>
        </w:tc>
      </w:tr>
      <w:tr w:rsidR="00572CE2" w14:paraId="72B16C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A4404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Scalability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03A40" w14:textId="77777777" w:rsidR="00572CE2" w:rsidRDefault="00000000">
            <w:r>
              <w:rPr>
                <w:sz w:val="20"/>
                <w:szCs w:val="20"/>
              </w:rPr>
              <w:t>Architecture supports adding 2+ new source systems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77933" w14:textId="77777777" w:rsidR="00572CE2" w:rsidRDefault="00000000">
            <w:r>
              <w:rPr>
                <w:color w:val="666666"/>
                <w:sz w:val="20"/>
                <w:szCs w:val="20"/>
              </w:rPr>
              <w:t>New source can be added without redesigning existing layers</w:t>
            </w:r>
          </w:p>
        </w:tc>
      </w:tr>
      <w:tr w:rsidR="00572CE2" w14:paraId="7EB31F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CDB5E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Maintainability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8685D" w14:textId="77777777" w:rsidR="00572CE2" w:rsidRDefault="00000000">
            <w:r>
              <w:rPr>
                <w:sz w:val="20"/>
                <w:szCs w:val="20"/>
              </w:rPr>
              <w:t>All transformations documented with inline comments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868A3" w14:textId="77777777" w:rsidR="00572CE2" w:rsidRDefault="00000000">
            <w:r>
              <w:rPr>
                <w:color w:val="666666"/>
                <w:sz w:val="20"/>
                <w:szCs w:val="20"/>
              </w:rPr>
              <w:t>100% of dbt models have a description in schema.yml</w:t>
            </w:r>
          </w:p>
        </w:tc>
      </w:tr>
      <w:tr w:rsidR="00572CE2" w14:paraId="781E0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DC162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Auditability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094C2" w14:textId="77777777" w:rsidR="00572CE2" w:rsidRDefault="00000000">
            <w:r>
              <w:rPr>
                <w:sz w:val="20"/>
                <w:szCs w:val="20"/>
              </w:rPr>
              <w:t>Every load logged with timestamp, rows, and status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7AD3F" w14:textId="77777777" w:rsidR="00572CE2" w:rsidRDefault="00000000">
            <w:r>
              <w:rPr>
                <w:color w:val="666666"/>
                <w:sz w:val="20"/>
                <w:szCs w:val="20"/>
              </w:rPr>
              <w:t>load_log table populated after each Bronze ingestion run</w:t>
            </w:r>
          </w:p>
        </w:tc>
      </w:tr>
      <w:tr w:rsidR="00572CE2" w14:paraId="5532F4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1D3F5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Security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D1CDF" w14:textId="77777777" w:rsidR="00572CE2" w:rsidRDefault="00000000">
            <w:r>
              <w:rPr>
                <w:sz w:val="20"/>
                <w:szCs w:val="20"/>
              </w:rPr>
              <w:t>Sensitive customer PII masked in Silver and above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959B4" w14:textId="77777777" w:rsidR="00572CE2" w:rsidRDefault="00000000">
            <w:r>
              <w:rPr>
                <w:color w:val="666666"/>
                <w:sz w:val="20"/>
                <w:szCs w:val="20"/>
              </w:rPr>
              <w:t>Email, phone, address columns hashed or removed in Silver</w:t>
            </w:r>
          </w:p>
        </w:tc>
      </w:tr>
      <w:tr w:rsidR="00572CE2" w14:paraId="2E26C4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749D3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Reproducibility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7F134" w14:textId="77777777" w:rsidR="00572CE2" w:rsidRDefault="00000000">
            <w:r>
              <w:rPr>
                <w:sz w:val="20"/>
                <w:szCs w:val="20"/>
              </w:rPr>
              <w:t>Full environment setup documented in README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D31A8" w14:textId="77777777" w:rsidR="00572CE2" w:rsidRDefault="00000000">
            <w:r>
              <w:rPr>
                <w:color w:val="666666"/>
                <w:sz w:val="20"/>
                <w:szCs w:val="20"/>
              </w:rPr>
              <w:t>New developer can reproduce environment from README in &lt; 1 hour</w:t>
            </w:r>
          </w:p>
        </w:tc>
      </w:tr>
    </w:tbl>
    <w:p w14:paraId="20563DCF" w14:textId="77777777" w:rsidR="00572CE2" w:rsidRDefault="00000000">
      <w:pPr>
        <w:pStyle w:val="Heading1"/>
        <w:pBdr>
          <w:bottom w:val="single" w:sz="6" w:space="4" w:color="2E75B6"/>
        </w:pBdr>
      </w:pPr>
      <w:r>
        <w:t>7. KPI Definitions</w:t>
      </w:r>
    </w:p>
    <w:p w14:paraId="278DFC0D" w14:textId="77777777" w:rsidR="00572CE2" w:rsidRDefault="00000000">
      <w:pPr>
        <w:spacing w:after="120"/>
      </w:pPr>
      <w:r>
        <w:t>All metrics surfaced in the Gold layer and dashboard are formally defined below. This is the single source of truth for metric semantics.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2"/>
        <w:gridCol w:w="2124"/>
        <w:gridCol w:w="2225"/>
        <w:gridCol w:w="1726"/>
        <w:gridCol w:w="1543"/>
      </w:tblGrid>
      <w:tr w:rsidR="00572CE2" w14:paraId="2773D8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B4E00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KPI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C1039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7135B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E49D2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2ED3C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Refresh</w:t>
            </w:r>
          </w:p>
        </w:tc>
      </w:tr>
      <w:tr w:rsidR="00572CE2" w14:paraId="2ECC1A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5D888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Total Revenue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0A30F" w14:textId="77777777" w:rsidR="00572CE2" w:rsidRDefault="00000000">
            <w:r>
              <w:rPr>
                <w:sz w:val="20"/>
                <w:szCs w:val="20"/>
              </w:rPr>
              <w:t>Gross revenue from completed orders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C657F" w14:textId="77777777" w:rsidR="00572CE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SUM(unit_price × quantity)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E741B" w14:textId="77777777" w:rsidR="00572CE2" w:rsidRDefault="00000000">
            <w:r>
              <w:rPr>
                <w:color w:val="666666"/>
                <w:sz w:val="20"/>
                <w:szCs w:val="20"/>
              </w:rPr>
              <w:t>fact_sales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907C6" w14:textId="77777777" w:rsidR="00572CE2" w:rsidRDefault="00000000">
            <w:r>
              <w:rPr>
                <w:color w:val="666666"/>
                <w:sz w:val="20"/>
                <w:szCs w:val="20"/>
              </w:rPr>
              <w:t>Daily</w:t>
            </w:r>
          </w:p>
        </w:tc>
      </w:tr>
      <w:tr w:rsidR="00572CE2" w14:paraId="51F04E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656F1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Net Revenue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246C6" w14:textId="77777777" w:rsidR="00572CE2" w:rsidRDefault="00000000">
            <w:r>
              <w:rPr>
                <w:sz w:val="20"/>
                <w:szCs w:val="20"/>
              </w:rPr>
              <w:t>Revenue after refunds and cancellations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1F0FF" w14:textId="77777777" w:rsidR="00572CE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Total Revenue − SUM(refund_amount)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74306" w14:textId="77777777" w:rsidR="00572CE2" w:rsidRDefault="00000000">
            <w:r>
              <w:rPr>
                <w:color w:val="666666"/>
                <w:sz w:val="20"/>
                <w:szCs w:val="20"/>
              </w:rPr>
              <w:t>fact_sales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31599" w14:textId="77777777" w:rsidR="00572CE2" w:rsidRDefault="00000000">
            <w:r>
              <w:rPr>
                <w:color w:val="666666"/>
                <w:sz w:val="20"/>
                <w:szCs w:val="20"/>
              </w:rPr>
              <w:t>Daily</w:t>
            </w:r>
          </w:p>
        </w:tc>
      </w:tr>
      <w:tr w:rsidR="00572CE2" w14:paraId="59B1D1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174E1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Gross Margin 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DA2D9" w14:textId="77777777" w:rsidR="00572CE2" w:rsidRDefault="00000000">
            <w:r>
              <w:rPr>
                <w:sz w:val="20"/>
                <w:szCs w:val="20"/>
              </w:rPr>
              <w:t>Profitability as % of revenue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D20C6" w14:textId="77777777" w:rsidR="00572CE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(Revenue − COGS) / Revenue × 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EF969" w14:textId="77777777" w:rsidR="00572CE2" w:rsidRDefault="00000000">
            <w:r>
              <w:rPr>
                <w:color w:val="666666"/>
                <w:sz w:val="20"/>
                <w:szCs w:val="20"/>
              </w:rPr>
              <w:t>fact_sales + dim_product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314CE" w14:textId="77777777" w:rsidR="00572CE2" w:rsidRDefault="00000000">
            <w:r>
              <w:rPr>
                <w:color w:val="666666"/>
                <w:sz w:val="20"/>
                <w:szCs w:val="20"/>
              </w:rPr>
              <w:t>Daily</w:t>
            </w:r>
          </w:p>
        </w:tc>
      </w:tr>
      <w:tr w:rsidR="00572CE2" w14:paraId="22D272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834A1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Customer CLV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7BD5C" w14:textId="77777777" w:rsidR="00572CE2" w:rsidRDefault="00000000">
            <w:r>
              <w:rPr>
                <w:sz w:val="20"/>
                <w:szCs w:val="20"/>
              </w:rPr>
              <w:t>Predicted lifetime value per customer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84718" w14:textId="77777777" w:rsidR="00572CE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AVG order value × purchase frequency × lifespan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C20F0" w14:textId="77777777" w:rsidR="00572CE2" w:rsidRDefault="00000000">
            <w:r>
              <w:rPr>
                <w:color w:val="666666"/>
                <w:sz w:val="20"/>
                <w:szCs w:val="20"/>
              </w:rPr>
              <w:t>dim_customer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85A06" w14:textId="77777777" w:rsidR="00572CE2" w:rsidRDefault="00000000">
            <w:r>
              <w:rPr>
                <w:color w:val="666666"/>
                <w:sz w:val="20"/>
                <w:szCs w:val="20"/>
              </w:rPr>
              <w:t>Monthly</w:t>
            </w:r>
          </w:p>
        </w:tc>
      </w:tr>
      <w:tr w:rsidR="00572CE2" w14:paraId="0FE28C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F79EF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Churn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5BA7C" w14:textId="77777777" w:rsidR="00572CE2" w:rsidRDefault="00000000">
            <w:r>
              <w:rPr>
                <w:sz w:val="20"/>
                <w:szCs w:val="20"/>
              </w:rPr>
              <w:t>% customers lost vs prior period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02035" w14:textId="77777777" w:rsidR="00572CE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(Lost customers / Start customers) × 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06014" w14:textId="77777777" w:rsidR="00572CE2" w:rsidRDefault="00000000">
            <w:r>
              <w:rPr>
                <w:color w:val="666666"/>
                <w:sz w:val="20"/>
                <w:szCs w:val="20"/>
              </w:rPr>
              <w:t>dim_customer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2BC67" w14:textId="77777777" w:rsidR="00572CE2" w:rsidRDefault="00000000">
            <w:r>
              <w:rPr>
                <w:color w:val="666666"/>
                <w:sz w:val="20"/>
                <w:szCs w:val="20"/>
              </w:rPr>
              <w:t>Monthly</w:t>
            </w:r>
          </w:p>
        </w:tc>
      </w:tr>
      <w:tr w:rsidR="00572CE2" w14:paraId="409178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00544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Return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6BA0D" w14:textId="77777777" w:rsidR="00572CE2" w:rsidRDefault="00000000">
            <w:r>
              <w:rPr>
                <w:sz w:val="20"/>
                <w:szCs w:val="20"/>
              </w:rPr>
              <w:t>% of items returned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C4EFA" w14:textId="77777777" w:rsidR="00572CE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Returned qty / Sold qty × 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EB263" w14:textId="77777777" w:rsidR="00572CE2" w:rsidRDefault="00000000">
            <w:r>
              <w:rPr>
                <w:color w:val="666666"/>
                <w:sz w:val="20"/>
                <w:szCs w:val="20"/>
              </w:rPr>
              <w:t>fact_sales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E4ECA" w14:textId="77777777" w:rsidR="00572CE2" w:rsidRDefault="00000000">
            <w:r>
              <w:rPr>
                <w:color w:val="666666"/>
                <w:sz w:val="20"/>
                <w:szCs w:val="20"/>
              </w:rPr>
              <w:t>Daily</w:t>
            </w:r>
          </w:p>
        </w:tc>
      </w:tr>
      <w:tr w:rsidR="00572CE2" w14:paraId="2373D1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957B1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MoM Growth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5DED0" w14:textId="77777777" w:rsidR="00572CE2" w:rsidRDefault="00000000">
            <w:r>
              <w:rPr>
                <w:sz w:val="20"/>
                <w:szCs w:val="20"/>
              </w:rPr>
              <w:t>Month-over-month revenue change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1D6A3" w14:textId="77777777" w:rsidR="00572CE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(This month − Last month) / Last month × 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3F579" w14:textId="77777777" w:rsidR="00572CE2" w:rsidRDefault="00000000">
            <w:r>
              <w:rPr>
                <w:color w:val="666666"/>
                <w:sz w:val="20"/>
                <w:szCs w:val="20"/>
              </w:rPr>
              <w:t>vw_kpi_revenue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CD6A9" w14:textId="77777777" w:rsidR="00572CE2" w:rsidRDefault="00000000">
            <w:r>
              <w:rPr>
                <w:color w:val="666666"/>
                <w:sz w:val="20"/>
                <w:szCs w:val="20"/>
              </w:rPr>
              <w:t>Monthly</w:t>
            </w:r>
          </w:p>
        </w:tc>
      </w:tr>
      <w:tr w:rsidR="00572CE2" w14:paraId="69B90C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D1AB3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DQ Pass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61461" w14:textId="77777777" w:rsidR="00572CE2" w:rsidRDefault="00000000">
            <w:r>
              <w:rPr>
                <w:sz w:val="20"/>
                <w:szCs w:val="20"/>
              </w:rPr>
              <w:t>% of automated data quality checks passing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88E6D" w14:textId="77777777" w:rsidR="00572CE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Passing checks / Total checks × 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CC67D" w14:textId="77777777" w:rsidR="00572CE2" w:rsidRDefault="00000000">
            <w:r>
              <w:rPr>
                <w:color w:val="666666"/>
                <w:sz w:val="20"/>
                <w:szCs w:val="20"/>
              </w:rPr>
              <w:t>dq_results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7698D" w14:textId="77777777" w:rsidR="00572CE2" w:rsidRDefault="00000000">
            <w:r>
              <w:rPr>
                <w:color w:val="666666"/>
                <w:sz w:val="20"/>
                <w:szCs w:val="20"/>
              </w:rPr>
              <w:t>Per load</w:t>
            </w:r>
          </w:p>
        </w:tc>
      </w:tr>
    </w:tbl>
    <w:p w14:paraId="7B190802" w14:textId="77777777" w:rsidR="00572CE2" w:rsidRDefault="00000000">
      <w:pPr>
        <w:pStyle w:val="Heading1"/>
        <w:pBdr>
          <w:bottom w:val="single" w:sz="6" w:space="4" w:color="2E75B6"/>
        </w:pBdr>
      </w:pPr>
      <w:r>
        <w:t>8. Project Scope</w:t>
      </w:r>
    </w:p>
    <w:p w14:paraId="0A553D79" w14:textId="77777777" w:rsidR="00572CE2" w:rsidRDefault="00000000">
      <w:pPr>
        <w:pStyle w:val="Heading2"/>
      </w:pPr>
      <w:r>
        <w:t>8.1 In Scope</w:t>
      </w:r>
    </w:p>
    <w:p w14:paraId="03241178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ERP and CRM CSV files as the two source systems</w:t>
      </w:r>
    </w:p>
    <w:p w14:paraId="19BED926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Bronze, Silver, and Gold layer build in SQL Server</w:t>
      </w:r>
    </w:p>
    <w:p w14:paraId="499D5542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dbt models for Silver and Gold transformations</w:t>
      </w:r>
    </w:p>
    <w:p w14:paraId="33DC9646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Automated data quality checks via Great Expectations</w:t>
      </w:r>
    </w:p>
    <w:p w14:paraId="307DD858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SCD Type 2 on Customer and Product dimensions</w:t>
      </w:r>
    </w:p>
    <w:p w14:paraId="66E1646F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KPI views: Revenue, Customer, Product, Data Quality</w:t>
      </w:r>
    </w:p>
    <w:p w14:paraId="6FD6E690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Executive dashboard (Power BI or Streamlit — 3–5 pages)</w:t>
      </w:r>
    </w:p>
    <w:p w14:paraId="22582643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GitHub repository with CI/CD pipeline (GitHub Actions)</w:t>
      </w:r>
    </w:p>
    <w:p w14:paraId="2AC0AD3C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Full documentation: BRD, data catalog, naming conventions, README</w:t>
      </w:r>
    </w:p>
    <w:p w14:paraId="3CC2A8EB" w14:textId="77777777" w:rsidR="00572CE2" w:rsidRDefault="00572CE2">
      <w:pPr>
        <w:spacing w:before="60"/>
      </w:pPr>
    </w:p>
    <w:p w14:paraId="12D71C36" w14:textId="77777777" w:rsidR="00572CE2" w:rsidRDefault="00000000">
      <w:pPr>
        <w:pStyle w:val="Heading2"/>
      </w:pPr>
      <w:r>
        <w:lastRenderedPageBreak/>
        <w:t>8.2 Out of Scope</w:t>
      </w:r>
    </w:p>
    <w:p w14:paraId="6161F91D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Real-time or streaming data ingestion (batch only)</w:t>
      </w:r>
    </w:p>
    <w:p w14:paraId="069EC1E7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Machine learning or predictive modelling</w:t>
      </w:r>
    </w:p>
    <w:p w14:paraId="138171C5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Integration with live production ERP/CRM APIs</w:t>
      </w:r>
    </w:p>
    <w:p w14:paraId="67F6448B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Role-based access control or data governance tooling</w:t>
      </w:r>
    </w:p>
    <w:p w14:paraId="6DB06841" w14:textId="77777777" w:rsidR="00572CE2" w:rsidRDefault="00000000">
      <w:pPr>
        <w:pStyle w:val="ListParagraph"/>
        <w:numPr>
          <w:ilvl w:val="0"/>
          <w:numId w:val="2"/>
        </w:numPr>
        <w:spacing w:before="40" w:after="60"/>
      </w:pPr>
      <w:r>
        <w:t>Data archiving or retention policy enforcement</w:t>
      </w:r>
    </w:p>
    <w:p w14:paraId="239C64B3" w14:textId="77777777" w:rsidR="00572CE2" w:rsidRDefault="00572CE2">
      <w:pPr>
        <w:spacing w:before="60"/>
      </w:pPr>
    </w:p>
    <w:p w14:paraId="41CFEDD6" w14:textId="77777777" w:rsidR="00572CE2" w:rsidRDefault="00000000">
      <w:pPr>
        <w:pStyle w:val="Heading2"/>
      </w:pPr>
      <w:r>
        <w:t>8.3 Assumptions &amp;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  <w:gridCol w:w="7890"/>
      </w:tblGrid>
      <w:tr w:rsidR="00572CE2" w14:paraId="792D1C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3F72B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E10F4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72CE2" w14:paraId="5699B6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8A637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Assumption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D685E" w14:textId="77777777" w:rsidR="00572CE2" w:rsidRDefault="00000000">
            <w:r>
              <w:rPr>
                <w:sz w:val="20"/>
                <w:szCs w:val="20"/>
              </w:rPr>
              <w:t>Source CSV files are stable and will not change schema mid-project</w:t>
            </w:r>
          </w:p>
        </w:tc>
      </w:tr>
      <w:tr w:rsidR="00572CE2" w14:paraId="61C887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D990A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Assumption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4EF98" w14:textId="77777777" w:rsidR="00572CE2" w:rsidRDefault="00000000">
            <w:r>
              <w:rPr>
                <w:sz w:val="20"/>
                <w:szCs w:val="20"/>
              </w:rPr>
              <w:t>SQL Server Express (free tier) is sufficient for portfolio workloads</w:t>
            </w:r>
          </w:p>
        </w:tc>
      </w:tr>
      <w:tr w:rsidR="00572CE2" w14:paraId="163A4D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A533C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Assumption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81F01" w14:textId="77777777" w:rsidR="00572CE2" w:rsidRDefault="00000000">
            <w:r>
              <w:rPr>
                <w:sz w:val="20"/>
                <w:szCs w:val="20"/>
              </w:rPr>
              <w:t>dbt Core (open source) will be used — no dbt Cloud required</w:t>
            </w:r>
          </w:p>
        </w:tc>
      </w:tr>
      <w:tr w:rsidR="00572CE2" w14:paraId="4DBA36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9829F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Dependency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4E461" w14:textId="77777777" w:rsidR="00572CE2" w:rsidRDefault="00000000">
            <w:r>
              <w:rPr>
                <w:sz w:val="20"/>
                <w:szCs w:val="20"/>
              </w:rPr>
              <w:t>SQL Server Management Studio (SSMS) installed locally</w:t>
            </w:r>
          </w:p>
        </w:tc>
      </w:tr>
      <w:tr w:rsidR="00572CE2" w14:paraId="03C02C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D4D7C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Dependency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298E4" w14:textId="77777777" w:rsidR="00572CE2" w:rsidRDefault="00000000">
            <w:r>
              <w:rPr>
                <w:sz w:val="20"/>
                <w:szCs w:val="20"/>
              </w:rPr>
              <w:t>Python 3.9+ with pandas, great_expectations, and pandas-profiling installed</w:t>
            </w:r>
          </w:p>
        </w:tc>
      </w:tr>
      <w:tr w:rsidR="00572CE2" w14:paraId="5B79F7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D1977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Dependency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6E989" w14:textId="77777777" w:rsidR="00572CE2" w:rsidRDefault="00000000">
            <w:r>
              <w:rPr>
                <w:sz w:val="20"/>
                <w:szCs w:val="20"/>
              </w:rPr>
              <w:t>GitHub account with GitHub Actions enabled (free tier sufficient)</w:t>
            </w:r>
          </w:p>
        </w:tc>
      </w:tr>
      <w:tr w:rsidR="00572CE2" w14:paraId="23AE94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D7A35" w14:textId="77777777" w:rsidR="00572CE2" w:rsidRDefault="00000000">
            <w:r>
              <w:rPr>
                <w:b/>
                <w:bCs/>
                <w:color w:val="BA7517"/>
                <w:sz w:val="20"/>
                <w:szCs w:val="20"/>
              </w:rPr>
              <w:t>Constraint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62F3B" w14:textId="77777777" w:rsidR="00572CE2" w:rsidRDefault="00000000">
            <w:r>
              <w:rPr>
                <w:sz w:val="20"/>
                <w:szCs w:val="20"/>
              </w:rPr>
              <w:t>Project is a portfolio showcase — production SLAs and enterprise security are not required</w:t>
            </w:r>
          </w:p>
        </w:tc>
      </w:tr>
    </w:tbl>
    <w:p w14:paraId="7B771620" w14:textId="77777777" w:rsidR="00572CE2" w:rsidRDefault="00000000">
      <w:pPr>
        <w:pStyle w:val="Heading1"/>
        <w:pBdr>
          <w:bottom w:val="single" w:sz="6" w:space="4" w:color="2E75B6"/>
        </w:pBdr>
      </w:pPr>
      <w:r>
        <w:t>9. Success Metrics &amp; 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2000"/>
        <w:gridCol w:w="1760"/>
      </w:tblGrid>
      <w:tr w:rsidR="00572CE2" w14:paraId="40FD80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8C808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 Area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E9EDD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17AD3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1B1C4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572CE2" w14:paraId="456C7B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90FE2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Data completeness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33D26" w14:textId="77777777" w:rsidR="00572CE2" w:rsidRDefault="00000000">
            <w:r>
              <w:rPr>
                <w:sz w:val="20"/>
                <w:szCs w:val="20"/>
              </w:rPr>
              <w:t>All ERP &amp; CRM fields loaded to Bronze with no silent truncation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DB1CC" w14:textId="77777777" w:rsidR="00572CE2" w:rsidRDefault="00000000">
            <w:r>
              <w:rPr>
                <w:color w:val="666666"/>
                <w:sz w:val="20"/>
                <w:szCs w:val="20"/>
              </w:rPr>
              <w:t>Row count reconciliation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AB486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100% match</w:t>
            </w:r>
          </w:p>
        </w:tc>
      </w:tr>
      <w:tr w:rsidR="00572CE2" w14:paraId="68B8EA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DC331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Data quality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61442" w14:textId="77777777" w:rsidR="00572CE2" w:rsidRDefault="00000000">
            <w:r>
              <w:rPr>
                <w:sz w:val="20"/>
                <w:szCs w:val="20"/>
              </w:rPr>
              <w:t>Automated DQ suite executes and logs results on every load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3D95C" w14:textId="77777777" w:rsidR="00572CE2" w:rsidRDefault="00000000">
            <w:r>
              <w:rPr>
                <w:color w:val="666666"/>
                <w:sz w:val="20"/>
                <w:szCs w:val="20"/>
              </w:rPr>
              <w:t>DQ pass rate on critical tests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64670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&gt; 98%</w:t>
            </w:r>
          </w:p>
        </w:tc>
      </w:tr>
      <w:tr w:rsidR="00572CE2" w14:paraId="5E4310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65F31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Model accuracy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E9612" w14:textId="77777777" w:rsidR="00572CE2" w:rsidRDefault="00000000">
            <w:r>
              <w:rPr>
                <w:sz w:val="20"/>
                <w:szCs w:val="20"/>
              </w:rPr>
              <w:t>Gold KPI views match manually validated sample calculations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FFE04" w14:textId="77777777" w:rsidR="00572CE2" w:rsidRDefault="00000000">
            <w:r>
              <w:rPr>
                <w:color w:val="666666"/>
                <w:sz w:val="20"/>
                <w:szCs w:val="20"/>
              </w:rPr>
              <w:t>Spot-check variance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0B240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&lt; 0.1%</w:t>
            </w:r>
          </w:p>
        </w:tc>
      </w:tr>
      <w:tr w:rsidR="00572CE2" w14:paraId="174A82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C860A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SCD correctness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EFF01" w14:textId="77777777" w:rsidR="00572CE2" w:rsidRDefault="00000000">
            <w:r>
              <w:rPr>
                <w:sz w:val="20"/>
                <w:szCs w:val="20"/>
              </w:rPr>
              <w:t>Historical records correctly preserved when dim data changes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9AD3F" w14:textId="77777777" w:rsidR="00572CE2" w:rsidRDefault="00000000">
            <w:r>
              <w:rPr>
                <w:color w:val="666666"/>
                <w:sz w:val="20"/>
                <w:szCs w:val="20"/>
              </w:rPr>
              <w:t>Test: update + rerun → 2 rows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8023B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Pass</w:t>
            </w:r>
          </w:p>
        </w:tc>
      </w:tr>
      <w:tr w:rsidR="00572CE2" w14:paraId="3D0C20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C06CA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Dashboard usability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D3398" w14:textId="77777777" w:rsidR="00572CE2" w:rsidRDefault="00000000">
            <w:r>
              <w:rPr>
                <w:sz w:val="20"/>
                <w:szCs w:val="20"/>
              </w:rPr>
              <w:t>All 5 key use cases answerable from dashboard without 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1419D" w14:textId="77777777" w:rsidR="00572CE2" w:rsidRDefault="00000000">
            <w:r>
              <w:rPr>
                <w:color w:val="666666"/>
                <w:sz w:val="20"/>
                <w:szCs w:val="20"/>
              </w:rPr>
              <w:t>User walkthrough test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ECD06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Pass</w:t>
            </w:r>
          </w:p>
        </w:tc>
      </w:tr>
      <w:tr w:rsidR="00572CE2" w14:paraId="56866E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2910A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Pipeline reliability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2ECC6" w14:textId="77777777" w:rsidR="00572CE2" w:rsidRDefault="00000000">
            <w:r>
              <w:rPr>
                <w:sz w:val="20"/>
                <w:szCs w:val="20"/>
              </w:rPr>
              <w:t>ETL re-runs produce identical Gold output (idempotency)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22DFE" w14:textId="77777777" w:rsidR="00572CE2" w:rsidRDefault="00000000">
            <w:r>
              <w:rPr>
                <w:color w:val="666666"/>
                <w:sz w:val="20"/>
                <w:szCs w:val="20"/>
              </w:rPr>
              <w:t>Re-run test on same source data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B1661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Pass</w:t>
            </w:r>
          </w:p>
        </w:tc>
      </w:tr>
      <w:tr w:rsidR="00572CE2" w14:paraId="1464C1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6B6FD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709FC" w14:textId="77777777" w:rsidR="00572CE2" w:rsidRDefault="00000000">
            <w:r>
              <w:rPr>
                <w:sz w:val="20"/>
                <w:szCs w:val="20"/>
              </w:rPr>
              <w:t>New contributor can set up and run project from README alone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6EEFA" w14:textId="77777777" w:rsidR="00572CE2" w:rsidRDefault="00000000">
            <w:r>
              <w:rPr>
                <w:color w:val="666666"/>
                <w:sz w:val="20"/>
                <w:szCs w:val="20"/>
              </w:rPr>
              <w:t>Setup time from scratch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AABFD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&lt; 60 min</w:t>
            </w:r>
          </w:p>
        </w:tc>
      </w:tr>
      <w:tr w:rsidR="00572CE2" w14:paraId="29D0D3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10B7D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CI/CD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2A837" w14:textId="77777777" w:rsidR="00572CE2" w:rsidRDefault="00000000">
            <w:r>
              <w:rPr>
                <w:sz w:val="20"/>
                <w:szCs w:val="20"/>
              </w:rPr>
              <w:t>All dbt and GE tests run automatically on PR to main branch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C3A7F" w14:textId="77777777" w:rsidR="00572CE2" w:rsidRDefault="00000000">
            <w:r>
              <w:rPr>
                <w:color w:val="666666"/>
                <w:sz w:val="20"/>
                <w:szCs w:val="20"/>
              </w:rPr>
              <w:t>GitHub Actions status on PR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DEED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All green</w:t>
            </w:r>
          </w:p>
        </w:tc>
      </w:tr>
    </w:tbl>
    <w:p w14:paraId="4B5B72E3" w14:textId="77777777" w:rsidR="00572CE2" w:rsidRDefault="00000000">
      <w:pPr>
        <w:pStyle w:val="Heading1"/>
        <w:pBdr>
          <w:bottom w:val="single" w:sz="6" w:space="4" w:color="2E75B6"/>
        </w:pBdr>
      </w:pPr>
      <w:r>
        <w:t>10.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400"/>
        <w:gridCol w:w="3760"/>
      </w:tblGrid>
      <w:tr w:rsidR="00572CE2" w14:paraId="361587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34682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4AD1D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1FABE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D1042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572CE2" w14:paraId="653F11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CE775" w14:textId="77777777" w:rsidR="00572CE2" w:rsidRDefault="00000000">
            <w:r>
              <w:rPr>
                <w:sz w:val="20"/>
                <w:szCs w:val="20"/>
              </w:rPr>
              <w:t>Source data quality worse than expected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87427" w14:textId="77777777" w:rsidR="00572CE2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CF7B9" w14:textId="77777777" w:rsidR="00572CE2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86248" w14:textId="77777777" w:rsidR="00572CE2" w:rsidRDefault="00000000">
            <w:r>
              <w:rPr>
                <w:sz w:val="20"/>
                <w:szCs w:val="20"/>
              </w:rPr>
              <w:t>Data profiling in Bronze layer to identify issues early; DQ checks in Silver block bad data from reaching Gold</w:t>
            </w:r>
          </w:p>
        </w:tc>
      </w:tr>
      <w:tr w:rsidR="00572CE2" w14:paraId="79FF3F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05EC7" w14:textId="77777777" w:rsidR="00572CE2" w:rsidRDefault="00000000">
            <w:r>
              <w:rPr>
                <w:sz w:val="20"/>
                <w:szCs w:val="20"/>
              </w:rPr>
              <w:t>dbt learning curve causes delays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0CF96" w14:textId="77777777" w:rsidR="00572CE2" w:rsidRDefault="00000000">
            <w:r>
              <w:rPr>
                <w:b/>
                <w:bCs/>
                <w:color w:val="BA7517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8786C" w14:textId="77777777" w:rsidR="00572CE2" w:rsidRDefault="00000000">
            <w:r>
              <w:rPr>
                <w:b/>
                <w:bCs/>
                <w:color w:val="BA7517"/>
                <w:sz w:val="20"/>
                <w:szCs w:val="20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0934A" w14:textId="77777777" w:rsidR="00572CE2" w:rsidRDefault="00000000">
            <w:r>
              <w:rPr>
                <w:sz w:val="20"/>
                <w:szCs w:val="20"/>
              </w:rPr>
              <w:t>Allocate dedicated spike sprint; use dbt getting-started guide; limit to Core features initially</w:t>
            </w:r>
          </w:p>
        </w:tc>
      </w:tr>
      <w:tr w:rsidR="00572CE2" w14:paraId="056366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EEFE9" w14:textId="77777777" w:rsidR="00572CE2" w:rsidRPr="00414A99" w:rsidRDefault="00000000">
            <w:pPr>
              <w:rPr>
                <w:lang w:val="fr-FR"/>
              </w:rPr>
            </w:pPr>
            <w:r w:rsidRPr="00414A99">
              <w:rPr>
                <w:sz w:val="20"/>
                <w:szCs w:val="20"/>
                <w:lang w:val="fr-FR"/>
              </w:rPr>
              <w:t>SCD Type 2 logic errors cause duplicate records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693BD" w14:textId="77777777" w:rsidR="00572CE2" w:rsidRDefault="00000000">
            <w:r>
              <w:rPr>
                <w:b/>
                <w:bCs/>
                <w:color w:val="BA7517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E882E" w14:textId="77777777" w:rsidR="00572CE2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B5AB4" w14:textId="77777777" w:rsidR="00572CE2" w:rsidRDefault="00000000">
            <w:r>
              <w:rPr>
                <w:sz w:val="20"/>
                <w:szCs w:val="20"/>
              </w:rPr>
              <w:t>Write explicit test cases with before/after scenarios; validate with known test fixtures</w:t>
            </w:r>
          </w:p>
        </w:tc>
      </w:tr>
      <w:tr w:rsidR="00572CE2" w14:paraId="380E0A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1AE5A" w14:textId="77777777" w:rsidR="00572CE2" w:rsidRDefault="00000000">
            <w:r>
              <w:rPr>
                <w:sz w:val="20"/>
                <w:szCs w:val="20"/>
              </w:rPr>
              <w:t>Dashboard complexity underestimated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A9B60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75BD7" w14:textId="77777777" w:rsidR="00572CE2" w:rsidRDefault="00000000">
            <w:r>
              <w:rPr>
                <w:b/>
                <w:bCs/>
                <w:color w:val="BA7517"/>
                <w:sz w:val="20"/>
                <w:szCs w:val="20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AEFCA" w14:textId="77777777" w:rsidR="00572CE2" w:rsidRDefault="00000000">
            <w:r>
              <w:rPr>
                <w:sz w:val="20"/>
                <w:szCs w:val="20"/>
              </w:rPr>
              <w:t>Limit to 3 pages MVP; add pages incrementally; use pre-built Power BI templates</w:t>
            </w:r>
          </w:p>
        </w:tc>
      </w:tr>
      <w:tr w:rsidR="00572CE2" w14:paraId="74EB7A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2BC9C" w14:textId="77777777" w:rsidR="00572CE2" w:rsidRPr="00414A99" w:rsidRDefault="00000000">
            <w:pPr>
              <w:rPr>
                <w:lang w:val="fr-FR"/>
              </w:rPr>
            </w:pPr>
            <w:r w:rsidRPr="00414A99">
              <w:rPr>
                <w:sz w:val="20"/>
                <w:szCs w:val="20"/>
                <w:lang w:val="fr-FR"/>
              </w:rPr>
              <w:t>GitHub Actions CI/CD misconfiguration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A6B50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3B035" w14:textId="77777777" w:rsidR="00572CE2" w:rsidRDefault="00000000">
            <w:r>
              <w:rPr>
                <w:b/>
                <w:bCs/>
                <w:color w:val="1E7145"/>
                <w:sz w:val="20"/>
                <w:szCs w:val="20"/>
              </w:rPr>
              <w:t>Low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BBA6C" w14:textId="77777777" w:rsidR="00572CE2" w:rsidRDefault="00000000">
            <w:r>
              <w:rPr>
                <w:sz w:val="20"/>
                <w:szCs w:val="20"/>
              </w:rPr>
              <w:t>Start with simple dbt test workflow; expand incrementally; test in a feature branch first</w:t>
            </w:r>
          </w:p>
        </w:tc>
      </w:tr>
    </w:tbl>
    <w:p w14:paraId="08C971B5" w14:textId="77777777" w:rsidR="00572CE2" w:rsidRDefault="00000000">
      <w:pPr>
        <w:pStyle w:val="Heading1"/>
        <w:pBdr>
          <w:bottom w:val="single" w:sz="6" w:space="4" w:color="2E75B6"/>
        </w:pBdr>
      </w:pPr>
      <w:r>
        <w:t>11. High-Level 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1600"/>
        <w:gridCol w:w="5360"/>
      </w:tblGrid>
      <w:tr w:rsidR="00572CE2" w14:paraId="1085DA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BD13F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722F8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457010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90C34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572CE2" w14:paraId="0C3584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B9A56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CBF1E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Discovery &amp; Planning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CAEB4" w14:textId="77777777" w:rsidR="00572CE2" w:rsidRDefault="00000000">
            <w:r>
              <w:rPr>
                <w:color w:val="666666"/>
                <w:sz w:val="20"/>
                <w:szCs w:val="20"/>
              </w:rPr>
              <w:t>Week 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6E9D6" w14:textId="77777777" w:rsidR="00572CE2" w:rsidRDefault="00000000">
            <w:r>
              <w:rPr>
                <w:sz w:val="20"/>
                <w:szCs w:val="20"/>
              </w:rPr>
              <w:t>BRD (this doc), GitHub repo setup, DrawIO architecture diagrams, backlog creation in GitHub Projects</w:t>
            </w:r>
          </w:p>
        </w:tc>
      </w:tr>
      <w:tr w:rsidR="00572CE2" w14:paraId="2829C8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10B02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03CCC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Bronze Layer + Data Profiling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91554" w14:textId="77777777" w:rsidR="00572CE2" w:rsidRDefault="00000000">
            <w:r>
              <w:rPr>
                <w:color w:val="666666"/>
                <w:sz w:val="20"/>
                <w:szCs w:val="20"/>
              </w:rPr>
              <w:t>Week 1–2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432B3" w14:textId="77777777" w:rsidR="00572CE2" w:rsidRDefault="00000000">
            <w:r>
              <w:rPr>
                <w:sz w:val="20"/>
                <w:szCs w:val="20"/>
              </w:rPr>
              <w:t>Bronze ingestion scripts, automated profiling report (pandas), load log table, source data documentation</w:t>
            </w:r>
          </w:p>
        </w:tc>
      </w:tr>
      <w:tr w:rsidR="00572CE2" w14:paraId="407BAE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16DAB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9149B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Silver Layer + DQ Framework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87632" w14:textId="77777777" w:rsidR="00572CE2" w:rsidRDefault="00000000">
            <w:r>
              <w:rPr>
                <w:color w:val="666666"/>
                <w:sz w:val="20"/>
                <w:szCs w:val="20"/>
              </w:rPr>
              <w:t>Week 2–3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B279E" w14:textId="77777777" w:rsidR="00572CE2" w:rsidRDefault="00000000">
            <w:r>
              <w:rPr>
                <w:sz w:val="20"/>
                <w:szCs w:val="20"/>
              </w:rPr>
              <w:t>dbt Silver models, Great Expectations test suite, DQ metrics table, Silver schema documentation</w:t>
            </w:r>
          </w:p>
        </w:tc>
      </w:tr>
      <w:tr w:rsidR="00572CE2" w14:paraId="4F4100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045A6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CEAB1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Gold Layer + SCD Type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445AA" w14:textId="77777777" w:rsidR="00572CE2" w:rsidRDefault="00000000">
            <w:r>
              <w:rPr>
                <w:color w:val="666666"/>
                <w:sz w:val="20"/>
                <w:szCs w:val="20"/>
              </w:rPr>
              <w:t>Week 3–4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181E4" w14:textId="77777777" w:rsidR="00572CE2" w:rsidRDefault="00000000">
            <w:r>
              <w:rPr>
                <w:sz w:val="20"/>
                <w:szCs w:val="20"/>
              </w:rPr>
              <w:t>Star schema build, SCD Type 2 on Customer &amp; Product dims, KPI views, Gold data catalog</w:t>
            </w:r>
          </w:p>
        </w:tc>
      </w:tr>
      <w:tr w:rsidR="00572CE2" w14:paraId="5C2E04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9F912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4ED85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Analytics &amp;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8FA2E" w14:textId="77777777" w:rsidR="00572CE2" w:rsidRDefault="00000000">
            <w:r>
              <w:rPr>
                <w:color w:val="666666"/>
                <w:sz w:val="20"/>
                <w:szCs w:val="20"/>
              </w:rPr>
              <w:t>Week 4–5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2A202" w14:textId="77777777" w:rsidR="00572CE2" w:rsidRDefault="00000000">
            <w:r>
              <w:rPr>
                <w:sz w:val="20"/>
                <w:szCs w:val="20"/>
              </w:rPr>
              <w:t>8 SQL analytical reports, Power BI / Streamlit dashboard (3–5 pages), executive summary view</w:t>
            </w:r>
          </w:p>
        </w:tc>
      </w:tr>
      <w:tr w:rsidR="00572CE2" w14:paraId="749003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9851A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4359A" w14:textId="77777777" w:rsidR="00572CE2" w:rsidRDefault="00000000">
            <w:r>
              <w:rPr>
                <w:b/>
                <w:bCs/>
                <w:color w:val="1F3864"/>
                <w:sz w:val="20"/>
                <w:szCs w:val="20"/>
              </w:rPr>
              <w:t>CI/CD + Documentation + Launch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911DE" w14:textId="77777777" w:rsidR="00572CE2" w:rsidRDefault="00000000">
            <w:r>
              <w:rPr>
                <w:color w:val="666666"/>
                <w:sz w:val="20"/>
                <w:szCs w:val="20"/>
              </w:rPr>
              <w:t>Week 5–6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F189C" w14:textId="77777777" w:rsidR="00572CE2" w:rsidRDefault="00000000">
            <w:r>
              <w:rPr>
                <w:sz w:val="20"/>
                <w:szCs w:val="20"/>
              </w:rPr>
              <w:t>GitHub Actions workflow, polished README with Mermaid ERD, LinkedIn post, final portfolio review</w:t>
            </w:r>
          </w:p>
        </w:tc>
      </w:tr>
    </w:tbl>
    <w:p w14:paraId="53F23F42" w14:textId="77777777" w:rsidR="00572CE2" w:rsidRDefault="00000000">
      <w:pPr>
        <w:pStyle w:val="Heading1"/>
        <w:pBdr>
          <w:bottom w:val="single" w:sz="6" w:space="4" w:color="2E75B6"/>
        </w:pBdr>
      </w:pPr>
      <w:r>
        <w:t>12. Document Sign-Off</w:t>
      </w:r>
    </w:p>
    <w:p w14:paraId="0F71A384" w14:textId="77777777" w:rsidR="00572CE2" w:rsidRDefault="00000000">
      <w:pPr>
        <w:spacing w:after="120"/>
      </w:pPr>
      <w:r>
        <w:t>This document is subject to review and approval by the following stakeholders. Approval signifies agreement with the requirements and scope defined herein.</w:t>
      </w:r>
    </w:p>
    <w:p w14:paraId="159ABEF2" w14:textId="77777777" w:rsidR="00572CE2" w:rsidRDefault="00572CE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572CE2" w14:paraId="681592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C0208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6EEFC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AF99B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6BB20" w14:textId="77777777" w:rsidR="00572CE2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572CE2" w14:paraId="471079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CEE87" w14:textId="77777777" w:rsidR="00572CE2" w:rsidRDefault="00572CE2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7645F" w14:textId="77777777" w:rsidR="00572CE2" w:rsidRDefault="00000000">
            <w:r>
              <w:rPr>
                <w:sz w:val="20"/>
                <w:szCs w:val="20"/>
              </w:rPr>
              <w:t>Project Owner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2543F" w14:textId="77777777" w:rsidR="00572CE2" w:rsidRDefault="00572CE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6D686" w14:textId="77777777" w:rsidR="00572CE2" w:rsidRDefault="00572CE2"/>
        </w:tc>
      </w:tr>
      <w:tr w:rsidR="00572CE2" w14:paraId="701057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D338B" w14:textId="77777777" w:rsidR="00572CE2" w:rsidRDefault="00572CE2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F35C9" w14:textId="77777777" w:rsidR="00572CE2" w:rsidRDefault="00000000">
            <w:r>
              <w:rPr>
                <w:sz w:val="20"/>
                <w:szCs w:val="20"/>
              </w:rPr>
              <w:t>Data Engineering Lead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F3523" w14:textId="77777777" w:rsidR="00572CE2" w:rsidRDefault="00572CE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666BF" w14:textId="77777777" w:rsidR="00572CE2" w:rsidRDefault="00572CE2"/>
        </w:tc>
      </w:tr>
      <w:tr w:rsidR="00572CE2" w14:paraId="0BEE25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C5FFE" w14:textId="77777777" w:rsidR="00572CE2" w:rsidRDefault="00572CE2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B791B" w14:textId="77777777" w:rsidR="00572CE2" w:rsidRDefault="00000000">
            <w:r>
              <w:rPr>
                <w:sz w:val="20"/>
                <w:szCs w:val="20"/>
              </w:rPr>
              <w:t>Business Sponsor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1AE83" w14:textId="77777777" w:rsidR="00572CE2" w:rsidRDefault="00572CE2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0D027" w14:textId="77777777" w:rsidR="00572CE2" w:rsidRDefault="00572CE2"/>
        </w:tc>
      </w:tr>
    </w:tbl>
    <w:p w14:paraId="4A288949" w14:textId="77777777" w:rsidR="00572CE2" w:rsidRDefault="00572CE2">
      <w:pPr>
        <w:spacing w:before="160"/>
      </w:pPr>
    </w:p>
    <w:p w14:paraId="10277FC7" w14:textId="77777777" w:rsidR="00572CE2" w:rsidRDefault="00000000">
      <w:pPr>
        <w:spacing w:after="80"/>
        <w:jc w:val="center"/>
      </w:pPr>
      <w:r>
        <w:rPr>
          <w:color w:val="666666"/>
          <w:sz w:val="20"/>
          <w:szCs w:val="20"/>
        </w:rPr>
        <w:t>— End of Document —</w:t>
      </w:r>
    </w:p>
    <w:sectPr w:rsidR="00572CE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EF99E" w14:textId="77777777" w:rsidR="005A4A8C" w:rsidRDefault="005A4A8C">
      <w:r>
        <w:separator/>
      </w:r>
    </w:p>
  </w:endnote>
  <w:endnote w:type="continuationSeparator" w:id="0">
    <w:p w14:paraId="39F35A59" w14:textId="77777777" w:rsidR="005A4A8C" w:rsidRDefault="005A4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3AC7" w14:textId="77777777" w:rsidR="00572CE2" w:rsidRDefault="00000000">
    <w:pPr>
      <w:pBdr>
        <w:top w:val="single" w:sz="4" w:space="4" w:color="2E75B6"/>
      </w:pBdr>
      <w:tabs>
        <w:tab w:val="right" w:pos="9026"/>
      </w:tabs>
      <w:spacing w:before="120"/>
    </w:pPr>
    <w:r>
      <w:rPr>
        <w:color w:val="666666"/>
        <w:sz w:val="16"/>
        <w:szCs w:val="16"/>
      </w:rPr>
      <w:t>Confidential — Portfolio Project v1.0</w:t>
    </w:r>
    <w:r>
      <w:rPr>
        <w:color w:val="666666"/>
        <w:sz w:val="16"/>
        <w:szCs w:val="16"/>
      </w:rPr>
      <w:tab/>
      <w:t>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24F23" w14:textId="77777777" w:rsidR="005A4A8C" w:rsidRDefault="005A4A8C">
      <w:r>
        <w:separator/>
      </w:r>
    </w:p>
  </w:footnote>
  <w:footnote w:type="continuationSeparator" w:id="0">
    <w:p w14:paraId="7334C89F" w14:textId="77777777" w:rsidR="005A4A8C" w:rsidRDefault="005A4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1A4C" w14:textId="77777777" w:rsidR="00572CE2" w:rsidRDefault="00000000">
    <w:pPr>
      <w:pBdr>
        <w:bottom w:val="single" w:sz="4" w:space="4" w:color="2E75B6"/>
      </w:pBdr>
      <w:tabs>
        <w:tab w:val="right" w:pos="9026"/>
      </w:tabs>
      <w:spacing w:after="120"/>
    </w:pPr>
    <w:r>
      <w:rPr>
        <w:b/>
        <w:bCs/>
        <w:color w:val="1F3864"/>
        <w:sz w:val="18"/>
        <w:szCs w:val="18"/>
      </w:rPr>
      <w:t>Enterprise Sales Intelligence Platform</w:t>
    </w:r>
    <w:r>
      <w:rPr>
        <w:color w:val="666666"/>
        <w:sz w:val="18"/>
        <w:szCs w:val="18"/>
      </w:rPr>
      <w:tab/>
      <w:t>Business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4618"/>
    <w:multiLevelType w:val="hybridMultilevel"/>
    <w:tmpl w:val="322ADE30"/>
    <w:lvl w:ilvl="0" w:tplc="7CEA98AC">
      <w:start w:val="1"/>
      <w:numFmt w:val="bullet"/>
      <w:lvlText w:val="●"/>
      <w:lvlJc w:val="left"/>
      <w:pPr>
        <w:ind w:left="720" w:hanging="360"/>
      </w:pPr>
    </w:lvl>
    <w:lvl w:ilvl="1" w:tplc="A858E0DE">
      <w:start w:val="1"/>
      <w:numFmt w:val="bullet"/>
      <w:lvlText w:val="○"/>
      <w:lvlJc w:val="left"/>
      <w:pPr>
        <w:ind w:left="1440" w:hanging="360"/>
      </w:pPr>
    </w:lvl>
    <w:lvl w:ilvl="2" w:tplc="40FED5FA">
      <w:start w:val="1"/>
      <w:numFmt w:val="bullet"/>
      <w:lvlText w:val="■"/>
      <w:lvlJc w:val="left"/>
      <w:pPr>
        <w:ind w:left="2160" w:hanging="360"/>
      </w:pPr>
    </w:lvl>
    <w:lvl w:ilvl="3" w:tplc="4EE64F36">
      <w:start w:val="1"/>
      <w:numFmt w:val="bullet"/>
      <w:lvlText w:val="●"/>
      <w:lvlJc w:val="left"/>
      <w:pPr>
        <w:ind w:left="2880" w:hanging="360"/>
      </w:pPr>
    </w:lvl>
    <w:lvl w:ilvl="4" w:tplc="222655DC">
      <w:start w:val="1"/>
      <w:numFmt w:val="bullet"/>
      <w:lvlText w:val="○"/>
      <w:lvlJc w:val="left"/>
      <w:pPr>
        <w:ind w:left="3600" w:hanging="360"/>
      </w:pPr>
    </w:lvl>
    <w:lvl w:ilvl="5" w:tplc="48F2BE3A">
      <w:start w:val="1"/>
      <w:numFmt w:val="bullet"/>
      <w:lvlText w:val="■"/>
      <w:lvlJc w:val="left"/>
      <w:pPr>
        <w:ind w:left="4320" w:hanging="360"/>
      </w:pPr>
    </w:lvl>
    <w:lvl w:ilvl="6" w:tplc="52BC66A0">
      <w:start w:val="1"/>
      <w:numFmt w:val="bullet"/>
      <w:lvlText w:val="●"/>
      <w:lvlJc w:val="left"/>
      <w:pPr>
        <w:ind w:left="5040" w:hanging="360"/>
      </w:pPr>
    </w:lvl>
    <w:lvl w:ilvl="7" w:tplc="8A16E27A">
      <w:start w:val="1"/>
      <w:numFmt w:val="bullet"/>
      <w:lvlText w:val="●"/>
      <w:lvlJc w:val="left"/>
      <w:pPr>
        <w:ind w:left="5760" w:hanging="360"/>
      </w:pPr>
    </w:lvl>
    <w:lvl w:ilvl="8" w:tplc="F22C06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7C180C"/>
    <w:multiLevelType w:val="hybridMultilevel"/>
    <w:tmpl w:val="926E0246"/>
    <w:lvl w:ilvl="0" w:tplc="AB66FA4C">
      <w:start w:val="1"/>
      <w:numFmt w:val="bullet"/>
      <w:lvlText w:val="•"/>
      <w:lvlJc w:val="left"/>
      <w:pPr>
        <w:ind w:left="720" w:hanging="360"/>
      </w:pPr>
    </w:lvl>
    <w:lvl w:ilvl="1" w:tplc="DF68152C">
      <w:numFmt w:val="decimal"/>
      <w:lvlText w:val=""/>
      <w:lvlJc w:val="left"/>
    </w:lvl>
    <w:lvl w:ilvl="2" w:tplc="96C46EA4">
      <w:numFmt w:val="decimal"/>
      <w:lvlText w:val=""/>
      <w:lvlJc w:val="left"/>
    </w:lvl>
    <w:lvl w:ilvl="3" w:tplc="0AB40658">
      <w:numFmt w:val="decimal"/>
      <w:lvlText w:val=""/>
      <w:lvlJc w:val="left"/>
    </w:lvl>
    <w:lvl w:ilvl="4" w:tplc="A2B6A6C6">
      <w:numFmt w:val="decimal"/>
      <w:lvlText w:val=""/>
      <w:lvlJc w:val="left"/>
    </w:lvl>
    <w:lvl w:ilvl="5" w:tplc="A5D2FAB2">
      <w:numFmt w:val="decimal"/>
      <w:lvlText w:val=""/>
      <w:lvlJc w:val="left"/>
    </w:lvl>
    <w:lvl w:ilvl="6" w:tplc="1C868F70">
      <w:numFmt w:val="decimal"/>
      <w:lvlText w:val=""/>
      <w:lvlJc w:val="left"/>
    </w:lvl>
    <w:lvl w:ilvl="7" w:tplc="640A6D94">
      <w:numFmt w:val="decimal"/>
      <w:lvlText w:val=""/>
      <w:lvlJc w:val="left"/>
    </w:lvl>
    <w:lvl w:ilvl="8" w:tplc="260287D8">
      <w:numFmt w:val="decimal"/>
      <w:lvlText w:val=""/>
      <w:lvlJc w:val="left"/>
    </w:lvl>
  </w:abstractNum>
  <w:abstractNum w:abstractNumId="2" w15:restartNumberingAfterBreak="0">
    <w:nsid w:val="662B4621"/>
    <w:multiLevelType w:val="hybridMultilevel"/>
    <w:tmpl w:val="661A8AF6"/>
    <w:lvl w:ilvl="0" w:tplc="9EEA1AD4">
      <w:start w:val="1"/>
      <w:numFmt w:val="bullet"/>
      <w:lvlText w:val="◦"/>
      <w:lvlJc w:val="left"/>
      <w:pPr>
        <w:ind w:left="1080" w:hanging="360"/>
      </w:pPr>
    </w:lvl>
    <w:lvl w:ilvl="1" w:tplc="778A625E">
      <w:numFmt w:val="decimal"/>
      <w:lvlText w:val=""/>
      <w:lvlJc w:val="left"/>
    </w:lvl>
    <w:lvl w:ilvl="2" w:tplc="3C8C156A">
      <w:numFmt w:val="decimal"/>
      <w:lvlText w:val=""/>
      <w:lvlJc w:val="left"/>
    </w:lvl>
    <w:lvl w:ilvl="3" w:tplc="03E833FE">
      <w:numFmt w:val="decimal"/>
      <w:lvlText w:val=""/>
      <w:lvlJc w:val="left"/>
    </w:lvl>
    <w:lvl w:ilvl="4" w:tplc="FCD86E1C">
      <w:numFmt w:val="decimal"/>
      <w:lvlText w:val=""/>
      <w:lvlJc w:val="left"/>
    </w:lvl>
    <w:lvl w:ilvl="5" w:tplc="894CB64C">
      <w:numFmt w:val="decimal"/>
      <w:lvlText w:val=""/>
      <w:lvlJc w:val="left"/>
    </w:lvl>
    <w:lvl w:ilvl="6" w:tplc="0B0C3970">
      <w:numFmt w:val="decimal"/>
      <w:lvlText w:val=""/>
      <w:lvlJc w:val="left"/>
    </w:lvl>
    <w:lvl w:ilvl="7" w:tplc="D35CF4DC">
      <w:numFmt w:val="decimal"/>
      <w:lvlText w:val=""/>
      <w:lvlJc w:val="left"/>
    </w:lvl>
    <w:lvl w:ilvl="8" w:tplc="26AE5306">
      <w:numFmt w:val="decimal"/>
      <w:lvlText w:val=""/>
      <w:lvlJc w:val="left"/>
    </w:lvl>
  </w:abstractNum>
  <w:num w:numId="1" w16cid:durableId="1155144235">
    <w:abstractNumId w:val="0"/>
    <w:lvlOverride w:ilvl="0">
      <w:startOverride w:val="1"/>
    </w:lvlOverride>
  </w:num>
  <w:num w:numId="2" w16cid:durableId="686710087">
    <w:abstractNumId w:val="1"/>
    <w:lvlOverride w:ilvl="0">
      <w:startOverride w:val="1"/>
    </w:lvlOverride>
  </w:num>
  <w:num w:numId="3" w16cid:durableId="500825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CE2"/>
    <w:rsid w:val="000F025E"/>
    <w:rsid w:val="00103F6E"/>
    <w:rsid w:val="0011444A"/>
    <w:rsid w:val="00320A8D"/>
    <w:rsid w:val="00414A99"/>
    <w:rsid w:val="00572CE2"/>
    <w:rsid w:val="005A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AC3E0"/>
  <w15:docId w15:val="{6144050B-9548-43A2-B51D-C3B703CB3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F02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F025E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1828</TotalTime>
  <Pages>10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Devanshi Dave</cp:lastModifiedBy>
  <cp:revision>4</cp:revision>
  <dcterms:created xsi:type="dcterms:W3CDTF">2026-04-07T22:39:00Z</dcterms:created>
  <dcterms:modified xsi:type="dcterms:W3CDTF">2026-04-12T01:49:00Z</dcterms:modified>
</cp:coreProperties>
</file>