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BA" w:rsidRPr="005722BA" w:rsidRDefault="005722BA" w:rsidP="005722B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32"/>
          <w:szCs w:val="34"/>
          <w:lang w:eastAsia="en-IN"/>
        </w:rPr>
        <w:t>HR Analytics - Boosting Retention with Data Insights at Adecco India</w:t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  <w:t>Background: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Adecco India, a tech company, is facing high employee turnover, especially among junior sales employees. This turnover is costly and affects productivity.</w:t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  <w:t>Problem Statement: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Problem: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 xml:space="preserve"> High turnover among junior sales employees is disrupting team dynamics and increasing costs.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Importance: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 xml:space="preserve"> Reducing attrition will lower costs, improve productivity, and foster a stable workforce.</w:t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  <w:t>Solution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: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Data Analysis: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1.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 xml:space="preserve">Customer </w:t>
      </w:r>
      <w:proofErr w:type="spellStart"/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Behavior</w:t>
      </w:r>
      <w:proofErr w:type="spellEnd"/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 xml:space="preserve"> Analysis: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Understand customer usage patterns and preferences.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Identify trends and areas for improvement.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2.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Service Quality Improvement: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Reduce customer complaints.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Enhance overall customer experience.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3.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Pricing Strategies: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Offer competitive pricing and special deals.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Attract and retain customers.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4.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Communication Enhancement: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Strengthen communication channels for clear interactions with customers.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Data-Driven Insights: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1.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Pattern Identification: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Uncover common reasons for churn.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2.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Predictive Analysis: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lastRenderedPageBreak/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Forecast and mitigate at-risk customers.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3.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Customer Segmentation: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Develop targeted retention strategies for different customer groups.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Stakeholder Engagement: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1.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Internal Stakeholders: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HR, Sales, Engineering, Marketing, Customer Support, Senior Management.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2.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External Stakeholders: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Recruitment Agencies, Training Providers.</w:t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  <w:t>Project Scope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: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1.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 xml:space="preserve">Customer </w:t>
      </w:r>
      <w:proofErr w:type="spellStart"/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Behavior</w:t>
      </w:r>
      <w:proofErr w:type="spellEnd"/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proofErr w:type="spellStart"/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Analyze</w:t>
      </w:r>
      <w:proofErr w:type="spellEnd"/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 xml:space="preserve"> usage patterns and preferences.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2.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Service Quality: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Improve to reduce complaints.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3.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Pricing: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Offer competitive deals.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4.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Communication: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Strengthen interaction channels.</w:t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  <w:t>Methodology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: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1.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Data Sources: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HRIS, Performance Management System, Employee Surveys, Exit Interviews.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2.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Data Wrangling: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Review, format, and enhance data.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3.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Exploratory Data Analysis (EDA):</w:t>
      </w:r>
      <w:bookmarkStart w:id="0" w:name="_GoBack"/>
      <w:bookmarkEnd w:id="0"/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Identify trends and patterns.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4.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Data Visualization: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lastRenderedPageBreak/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Use Excel for charts and graphs.</w:t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u w:val="single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34"/>
          <w:u w:val="single"/>
          <w:lang w:eastAsia="en-IN"/>
        </w:rPr>
        <w:t>Goals &amp; KPIs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u w:val="single"/>
          <w:lang w:eastAsia="en-IN"/>
        </w:rPr>
        <w:t>: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1.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Goals: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Increase new customer acquisition.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Improve retention rate.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Reduce churn rate.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Increase market share.</w:t>
      </w:r>
    </w:p>
    <w:p w:rsidR="005722BA" w:rsidRPr="005722BA" w:rsidRDefault="005722BA" w:rsidP="005722B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2.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    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KPIs: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New Customer Acquisition.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Customer Retention Rate.</w:t>
      </w:r>
    </w:p>
    <w:p w:rsidR="005722BA" w:rsidRPr="005722BA" w:rsidRDefault="005722BA" w:rsidP="005722BA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Courier New" w:eastAsia="Times New Roman" w:hAnsi="Courier New" w:cs="Courier New"/>
          <w:color w:val="000000"/>
          <w:sz w:val="20"/>
          <w:szCs w:val="26"/>
          <w:lang w:eastAsia="en-IN"/>
        </w:rPr>
        <w:t>o</w:t>
      </w:r>
      <w:r w:rsidRPr="005722BA">
        <w:rPr>
          <w:rFonts w:ascii="Times New Roman" w:eastAsia="Times New Roman" w:hAnsi="Times New Roman" w:cs="Times New Roman"/>
          <w:color w:val="000000"/>
          <w:sz w:val="14"/>
          <w:szCs w:val="20"/>
          <w:lang w:eastAsia="en-IN"/>
        </w:rPr>
        <w:t xml:space="preserve">   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Churn Rate.</w:t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42"/>
          <w:u w:val="single"/>
          <w:lang w:eastAsia="en-IN"/>
        </w:rPr>
        <w:t>Recommended Analysis</w:t>
      </w:r>
      <w:r w:rsidRPr="005722BA">
        <w:rPr>
          <w:rFonts w:ascii="Arial" w:eastAsia="Times New Roman" w:hAnsi="Arial" w:cs="Arial"/>
          <w:b/>
          <w:bCs/>
          <w:color w:val="000000"/>
          <w:sz w:val="32"/>
          <w:szCs w:val="42"/>
          <w:lang w:eastAsia="en-IN"/>
        </w:rPr>
        <w:t>: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</w:p>
    <w:p w:rsidR="005722BA" w:rsidRPr="005722BA" w:rsidRDefault="005722BA" w:rsidP="005722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What is the overall attrition rate at Adecco India?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noProof/>
          <w:color w:val="000000"/>
          <w:sz w:val="24"/>
          <w:szCs w:val="34"/>
          <w:bdr w:val="none" w:sz="0" w:space="0" w:color="auto" w:frame="1"/>
          <w:lang w:eastAsia="en-IN"/>
        </w:rPr>
        <w:drawing>
          <wp:inline distT="0" distB="0" distL="0" distR="0">
            <wp:extent cx="4476750" cy="2901950"/>
            <wp:effectExtent l="0" t="0" r="0" b="0"/>
            <wp:docPr id="9" name="Picture 9" descr="https://lh7-us.googleusercontent.com/docsz/AD_4nXe-COcss_ssWyPdHKJQKU4s-fAXNgMPo3uDQqPV81iygf4_8_aB9vw220u6bHiBla0Nvks-UQU7obtzwKP708Kh5ir-uBk4fjLb32iioPlXugr0xxGyi58-UPj9qu0SuNimx_Y3eKDfUUvXikGR2DIag9w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e-COcss_ssWyPdHKJQKU4s-fAXNgMPo3uDQqPV81iygf4_8_aB9vw220u6bHiBla0Nvks-UQU7obtzwKP708Kh5ir-uBk4fjLb32iioPlXugr0xxGyi58-UPj9qu0SuNimx_Y3eKDfUUvXikGR2DIag9w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2. Which department has the highest attrition rate?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noProof/>
          <w:color w:val="000000"/>
          <w:sz w:val="24"/>
          <w:szCs w:val="3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3568700"/>
            <wp:effectExtent l="0" t="0" r="0" b="0"/>
            <wp:docPr id="8" name="Picture 8" descr="https://lh7-us.googleusercontent.com/docsz/AD_4nXcMoEaay7He01UJdOMZOenm8bl0viwjqhNZC-xKRCG4yy6cVIrqBHsaHj1Wo8wvFZpIbNuyLABG9w6M4uA120JhuU6IEhn-yAUkHHa-TJNYadEZUrCWorO3-xevPbEl29IRjiJ2N2MiFuMj47KRJIfh3Rpr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MoEaay7He01UJdOMZOenm8bl0viwjqhNZC-xKRCG4yy6cVIrqBHsaHj1Wo8wvFZpIbNuyLABG9w6M4uA120JhuU6IEhn-yAUkHHa-TJNYadEZUrCWorO3-xevPbEl29IRjiJ2N2MiFuMj47KRJIfh3Rpr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3. What is the average age of employees who have left the company?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noProof/>
          <w:color w:val="000000"/>
          <w:sz w:val="24"/>
          <w:szCs w:val="34"/>
          <w:bdr w:val="none" w:sz="0" w:space="0" w:color="auto" w:frame="1"/>
          <w:lang w:eastAsia="en-IN"/>
        </w:rPr>
        <w:drawing>
          <wp:inline distT="0" distB="0" distL="0" distR="0">
            <wp:extent cx="5943600" cy="2501900"/>
            <wp:effectExtent l="0" t="0" r="0" b="0"/>
            <wp:docPr id="7" name="Picture 7" descr="https://lh7-us.googleusercontent.com/docsz/AD_4nXdBkcn0g92SItQ30g9bc0zxg26S16paU_hc-lXfE3gmzNPCut0CaJV8DPEmSpBcL35nYGbN0arxnUrxbFjxNvZ1EO6X2mhtyxBkSEIcFFugBtfaY8ljOaVx8mJ2CmTlfkrfiYkQ6sYPQGH5XxevW-CxrrMs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docsz/AD_4nXdBkcn0g92SItQ30g9bc0zxg26S16paU_hc-lXfE3gmzNPCut0CaJV8DPEmSpBcL35nYGbN0arxnUrxbFjxNvZ1EO6X2mhtyxBkSEIcFFugBtfaY8ljOaVx8mJ2CmTlfkrfiYkQ6sYPQGH5XxevW-CxrrMs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4. How does job satisfaction vary across different job roles?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noProof/>
          <w:color w:val="000000"/>
          <w:sz w:val="24"/>
          <w:szCs w:val="3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2736850"/>
            <wp:effectExtent l="0" t="0" r="0" b="6350"/>
            <wp:docPr id="6" name="Picture 6" descr="https://lh7-us.googleusercontent.com/docsz/AD_4nXef0fku0fdfxA__--iKL9oZc0-EMgMQjJ-gh30NECsz-SbO4v0fne3y5BoNnd050V-shW6VcR_kluEM0RvuX6Q5w3IZ6aiJaZnakW1ItDKKO-opyypfeWRi48ayMbmAIwGm4JWXyJwO3PxnpjBDoLesHhoM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ocsz/AD_4nXef0fku0fdfxA__--iKL9oZc0-EMgMQjJ-gh30NECsz-SbO4v0fne3y5BoNnd050V-shW6VcR_kluEM0RvuX6Q5w3IZ6aiJaZnakW1ItDKKO-opyypfeWRi48ayMbmAIwGm4JWXyJwO3PxnpjBDoLesHhoM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5.Is there a significant difference in attrition rates between male and female employees?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noProof/>
          <w:color w:val="000000"/>
          <w:sz w:val="24"/>
          <w:szCs w:val="34"/>
          <w:bdr w:val="none" w:sz="0" w:space="0" w:color="auto" w:frame="1"/>
          <w:lang w:eastAsia="en-IN"/>
        </w:rPr>
        <w:drawing>
          <wp:inline distT="0" distB="0" distL="0" distR="0">
            <wp:extent cx="4699000" cy="4318000"/>
            <wp:effectExtent l="0" t="0" r="6350" b="6350"/>
            <wp:docPr id="5" name="Picture 5" descr="https://lh7-us.googleusercontent.com/docsz/AD_4nXej5uDtLOWl73Ztayj3Z2GyznNSA7q9vriefghbPgp6FzA4zjS3bDj5gVLlB0PPICi1zW4cj6nrAsI6f2j1tEe99WDPWxBG4YBdPLbt8IfL1IbWTOO-FI6D99EfRmhbNqOKwZbTnwP8JxAFzoh2ALSSmPE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docsz/AD_4nXej5uDtLOWl73Ztayj3Z2GyznNSA7q9vriefghbPgp6FzA4zjS3bDj5gVLlB0PPICi1zW4cj6nrAsI6f2j1tEe99WDPWxBG4YBdPLbt8IfL1IbWTOO-FI6D99EfRmhbNqOKwZbTnwP8JxAFzoh2ALSSmPE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gramStart"/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6 :</w:t>
      </w:r>
      <w:proofErr w:type="gramEnd"/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 xml:space="preserve"> What is the average monthly income of employees who have left the company?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noProof/>
          <w:color w:val="000000"/>
          <w:sz w:val="24"/>
          <w:szCs w:val="3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559300" cy="4305300"/>
            <wp:effectExtent l="0" t="0" r="0" b="0"/>
            <wp:docPr id="4" name="Picture 4" descr="https://lh7-us.googleusercontent.com/docsz/AD_4nXes8JFDDdCE7raCZd3b31SsodvmV1ZbyeA3NIxEhY_sjyouvlaYQK2HUxJ-PT7567zbPlpjAJbmfAdEvLGojKjs9uhChhuSn38pLrgXyQVEs5xzciRjOLa7MnPN58doxwuhluMHat7lkRIdS5UQRphgFeI8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ocsz/AD_4nXes8JFDDdCE7raCZd3b31SsodvmV1ZbyeA3NIxEhY_sjyouvlaYQK2HUxJ-PT7567zbPlpjAJbmfAdEvLGojKjs9uhChhuSn38pLrgXyQVEs5xzciRjOLa7MnPN58doxwuhluMHat7lkRIdS5UQRphgFeI8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7. How does distance from home impact employee attrition?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noProof/>
          <w:color w:val="000000"/>
          <w:sz w:val="24"/>
          <w:szCs w:val="34"/>
          <w:bdr w:val="none" w:sz="0" w:space="0" w:color="auto" w:frame="1"/>
          <w:lang w:eastAsia="en-IN"/>
        </w:rPr>
        <w:drawing>
          <wp:inline distT="0" distB="0" distL="0" distR="0">
            <wp:extent cx="5943600" cy="3568700"/>
            <wp:effectExtent l="0" t="0" r="0" b="0"/>
            <wp:docPr id="3" name="Picture 3" descr="https://lh7-us.googleusercontent.com/docsz/AD_4nXcnQRjZ3rk3Wg8FWbdzYjfs8p-Zv56Ow8ZAI2G87JlS2huqqF5X_sH8yxX5KxXqGgLKzaJIYnSPWcOiunTLSwz0YgyBd87hd0r6x8DVxTOX1gddRmAdKklbnLpK_ZpUhNy72149Ek2rp8w6YjxViCE90DZE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docsz/AD_4nXcnQRjZ3rk3Wg8FWbdzYjfs8p-Zv56Ow8ZAI2G87JlS2huqqF5X_sH8yxX5KxXqGgLKzaJIYnSPWcOiunTLSwz0YgyBd87hd0r6x8DVxTOX1gddRmAdKklbnLpK_ZpUhNy72149Ek2rp8w6YjxViCE90DZE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8. What is the distribution of performance ratings among employees?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noProof/>
          <w:color w:val="000000"/>
          <w:sz w:val="24"/>
          <w:szCs w:val="3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3568700"/>
            <wp:effectExtent l="0" t="0" r="0" b="0"/>
            <wp:docPr id="2" name="Picture 2" descr="https://lh7-us.googleusercontent.com/docsz/AD_4nXeZiLYItv-adNtKEDMoyun_reXTgXmu3EmGYtmZPj7pahy5Sm2FKm3wcSY8yYDMlkfFtHBNN2sc7Uss65JiecjiNQiTXCdts5BN9u5qYLMGM1rgZVLKYV-wE0aQUcllTSXQDkWJsmZnbjbEhDCLm_A2CvDN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docsz/AD_4nXeZiLYItv-adNtKEDMoyun_reXTgXmu3EmGYtmZPj7pahy5Sm2FKm3wcSY8yYDMlkfFtHBNN2sc7Uss65JiecjiNQiTXCdts5BN9u5qYLMGM1rgZVLKYV-wE0aQUcllTSXQDkWJsmZnbjbEhDCLm_A2CvDN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42"/>
          <w:u w:val="single"/>
          <w:lang w:eastAsia="en-IN"/>
        </w:rPr>
        <w:t>Dashboard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 </w:t>
      </w: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noProof/>
          <w:color w:val="000000"/>
          <w:sz w:val="24"/>
          <w:szCs w:val="34"/>
          <w:bdr w:val="none" w:sz="0" w:space="0" w:color="auto" w:frame="1"/>
          <w:lang w:eastAsia="en-IN"/>
        </w:rPr>
        <w:drawing>
          <wp:inline distT="0" distB="0" distL="0" distR="0">
            <wp:extent cx="5943600" cy="2197100"/>
            <wp:effectExtent l="0" t="0" r="0" b="0"/>
            <wp:docPr id="1" name="Picture 1" descr="https://lh7-us.googleusercontent.com/docsz/AD_4nXeKrrxDLh0a_vR2IcekIO_0gY8gSr2Uhszi3PQd69wiE0Obr9cp5Eev5yuQoJiBVt6Sxw3bo8PQ_NC_nLXhcNGidfZvA6s5Qv0gtx0RY2VoVFNwgqybkPIq1Y9CCUpFWhhgCuGg4H6EhYnXVTXsYjU7VII?key=4Jn6vm0okf_7KyikywWV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docsz/AD_4nXeKrrxDLh0a_vR2IcekIO_0gY8gSr2Uhszi3PQd69wiE0Obr9cp5Eev5yuQoJiBVt6Sxw3bo8PQ_NC_nLXhcNGidfZvA6s5Qv0gtx0RY2VoVFNwgqybkPIq1Y9CCUpFWhhgCuGg4H6EhYnXVTXsYjU7VII?key=4Jn6vm0okf_7KyikywWVt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Pr="005722BA" w:rsidRDefault="005722BA" w:rsidP="005722B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5722BA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5722BA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8"/>
          <w:szCs w:val="42"/>
          <w:u w:val="single"/>
          <w:lang w:eastAsia="en-IN"/>
        </w:rPr>
        <w:t>Conclusion</w:t>
      </w: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: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Turnover Causes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: High turnover was mainly due to job dissatisfaction, long commutes, and lower performance ratings.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Sales Department Impact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: The Sales Department had the highest attrition rates, significantly impacting overall turnover.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t>Demographic Trends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: Younger employees and those in junior roles were more likely to leave, highlighting the need for role-specific improvements.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24"/>
          <w:szCs w:val="34"/>
          <w:lang w:eastAsia="en-IN"/>
        </w:rPr>
        <w:lastRenderedPageBreak/>
        <w:t>Commute and Income Effects</w:t>
      </w:r>
      <w:r w:rsidRPr="005722BA">
        <w:rPr>
          <w:rFonts w:ascii="Arial" w:eastAsia="Times New Roman" w:hAnsi="Arial" w:cs="Arial"/>
          <w:color w:val="000000"/>
          <w:sz w:val="24"/>
          <w:szCs w:val="34"/>
          <w:lang w:eastAsia="en-IN"/>
        </w:rPr>
        <w:t>: Longer commutes and lower monthly incomes were significantly correlated with higher attrition.</w:t>
      </w:r>
    </w:p>
    <w:p w:rsidR="005722BA" w:rsidRPr="005722BA" w:rsidRDefault="005722BA" w:rsidP="005722BA">
      <w:pPr>
        <w:spacing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</w:p>
    <w:p w:rsidR="005722BA" w:rsidRPr="005722BA" w:rsidRDefault="005722BA" w:rsidP="005722B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5722BA">
        <w:rPr>
          <w:rFonts w:ascii="Arial" w:eastAsia="Times New Roman" w:hAnsi="Arial" w:cs="Arial"/>
          <w:b/>
          <w:bCs/>
          <w:color w:val="000000"/>
          <w:sz w:val="32"/>
          <w:szCs w:val="42"/>
          <w:lang w:eastAsia="en-IN"/>
        </w:rPr>
        <w:t>Project owner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proofErr w:type="gramStart"/>
      <w:r w:rsidRPr="005722BA">
        <w:rPr>
          <w:rFonts w:ascii="Arial" w:eastAsia="Times New Roman" w:hAnsi="Arial" w:cs="Arial"/>
          <w:color w:val="666666"/>
          <w:sz w:val="16"/>
          <w:lang w:eastAsia="en-IN"/>
        </w:rPr>
        <w:t>Name:Devanshi</w:t>
      </w:r>
      <w:proofErr w:type="spellEnd"/>
      <w:proofErr w:type="gramEnd"/>
      <w:r w:rsidRPr="005722BA">
        <w:rPr>
          <w:rFonts w:ascii="Arial" w:eastAsia="Times New Roman" w:hAnsi="Arial" w:cs="Arial"/>
          <w:color w:val="666666"/>
          <w:sz w:val="16"/>
          <w:lang w:eastAsia="en-IN"/>
        </w:rPr>
        <w:t xml:space="preserve"> Thakkar</w:t>
      </w:r>
    </w:p>
    <w:p w:rsidR="005722BA" w:rsidRPr="005722BA" w:rsidRDefault="005722BA" w:rsidP="005722BA">
      <w:pPr>
        <w:spacing w:before="240" w:after="24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5722BA">
        <w:rPr>
          <w:rFonts w:ascii="Arial" w:eastAsia="Times New Roman" w:hAnsi="Arial" w:cs="Arial"/>
          <w:color w:val="666666"/>
          <w:sz w:val="16"/>
          <w:lang w:eastAsia="en-IN"/>
        </w:rPr>
        <w:t xml:space="preserve">Date: 2 </w:t>
      </w:r>
      <w:proofErr w:type="gramStart"/>
      <w:r w:rsidRPr="005722BA">
        <w:rPr>
          <w:rFonts w:ascii="Arial" w:eastAsia="Times New Roman" w:hAnsi="Arial" w:cs="Arial"/>
          <w:color w:val="666666"/>
          <w:sz w:val="16"/>
          <w:lang w:eastAsia="en-IN"/>
        </w:rPr>
        <w:t>June ,</w:t>
      </w:r>
      <w:proofErr w:type="gramEnd"/>
      <w:r w:rsidRPr="005722BA">
        <w:rPr>
          <w:rFonts w:ascii="Arial" w:eastAsia="Times New Roman" w:hAnsi="Arial" w:cs="Arial"/>
          <w:color w:val="666666"/>
          <w:sz w:val="16"/>
          <w:lang w:eastAsia="en-IN"/>
        </w:rPr>
        <w:t xml:space="preserve"> 2024</w:t>
      </w:r>
    </w:p>
    <w:p w:rsidR="00B70854" w:rsidRPr="005722BA" w:rsidRDefault="00B70854">
      <w:pPr>
        <w:rPr>
          <w:sz w:val="16"/>
        </w:rPr>
      </w:pPr>
    </w:p>
    <w:sectPr w:rsidR="00B70854" w:rsidRPr="005722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621D"/>
    <w:multiLevelType w:val="multilevel"/>
    <w:tmpl w:val="7BCE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BA"/>
    <w:rsid w:val="005722BA"/>
    <w:rsid w:val="00B7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B61DC-7A42-49D6-BE11-FD4AC452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2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22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210280116519 THAKKAR DEVANSHI</dc:creator>
  <cp:keywords/>
  <dc:description/>
  <cp:lastModifiedBy>210280116519 THAKKAR DEVANSHI</cp:lastModifiedBy>
  <cp:revision>1</cp:revision>
  <dcterms:created xsi:type="dcterms:W3CDTF">2024-07-09T06:06:00Z</dcterms:created>
  <dcterms:modified xsi:type="dcterms:W3CDTF">2024-07-09T06:09:00Z</dcterms:modified>
</cp:coreProperties>
</file>