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E" w:rsidRPr="00735FA7" w:rsidRDefault="00271B74" w:rsidP="00DE394E">
      <w:pPr>
        <w:pStyle w:val="Title"/>
        <w:jc w:val="center"/>
        <w:rPr>
          <w:rFonts w:asciiTheme="minorHAnsi" w:hAnsiTheme="minorHAnsi" w:cstheme="minorHAnsi"/>
          <w:b/>
          <w:sz w:val="40"/>
          <w:szCs w:val="40"/>
          <w:u w:val="single"/>
        </w:rPr>
      </w:pPr>
      <w:r>
        <w:rPr>
          <w:rFonts w:asciiTheme="minorHAnsi" w:hAnsiTheme="minorHAnsi" w:cstheme="minorHAnsi"/>
          <w:b/>
          <w:sz w:val="40"/>
          <w:szCs w:val="40"/>
          <w:u w:val="single"/>
        </w:rPr>
        <w:t>SQL</w:t>
      </w:r>
    </w:p>
    <w:p w:rsidR="00DE394E" w:rsidRPr="00735FA7" w:rsidRDefault="00DE394E" w:rsidP="00DE394E">
      <w:pPr>
        <w:pStyle w:val="Heading2"/>
        <w:spacing w:before="0"/>
        <w:jc w:val="center"/>
        <w:rPr>
          <w:rFonts w:asciiTheme="minorHAnsi" w:hAnsiTheme="minorHAnsi" w:cstheme="minorHAnsi"/>
          <w:b/>
          <w:sz w:val="28"/>
          <w:szCs w:val="28"/>
        </w:rPr>
      </w:pPr>
      <w:r w:rsidRPr="00735FA7">
        <w:rPr>
          <w:rFonts w:asciiTheme="minorHAnsi" w:hAnsiTheme="minorHAnsi" w:cstheme="minorHAnsi"/>
          <w:b/>
          <w:sz w:val="28"/>
          <w:szCs w:val="28"/>
        </w:rPr>
        <w:t xml:space="preserve">WORKSHEET – 1 </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E14F08" w:rsidRPr="00E14F08" w:rsidRDefault="00E14F08" w:rsidP="00DE394E">
      <w:pPr>
        <w:pStyle w:val="ListParagraph"/>
        <w:numPr>
          <w:ilvl w:val="0"/>
          <w:numId w:val="1"/>
        </w:numPr>
        <w:rPr>
          <w:rFonts w:cstheme="minorHAnsi"/>
        </w:rPr>
      </w:pPr>
      <w:r>
        <w:t>A) Create D) ALTER</w:t>
      </w:r>
    </w:p>
    <w:p w:rsidR="00D1028C" w:rsidRPr="00D1028C" w:rsidRDefault="00D1028C" w:rsidP="00BA3C7B">
      <w:pPr>
        <w:pStyle w:val="ListParagraph"/>
        <w:numPr>
          <w:ilvl w:val="0"/>
          <w:numId w:val="1"/>
        </w:numPr>
        <w:spacing w:after="0" w:line="276" w:lineRule="auto"/>
        <w:jc w:val="both"/>
        <w:rPr>
          <w:rFonts w:cstheme="minorHAnsi"/>
        </w:rPr>
      </w:pPr>
      <w:r>
        <w:t>A) Update B) Delete C) Select</w:t>
      </w:r>
    </w:p>
    <w:p w:rsidR="00BA3C7B" w:rsidRPr="00735FA7" w:rsidRDefault="00271B74" w:rsidP="00BA3C7B">
      <w:pPr>
        <w:pStyle w:val="ListParagraph"/>
        <w:numPr>
          <w:ilvl w:val="0"/>
          <w:numId w:val="1"/>
        </w:numPr>
        <w:spacing w:after="0" w:line="276" w:lineRule="auto"/>
        <w:jc w:val="both"/>
        <w:rPr>
          <w:rFonts w:cstheme="minorHAnsi"/>
        </w:rPr>
      </w:pPr>
      <w:r>
        <w:t>B) Structured Query Language</w:t>
      </w:r>
      <w:r w:rsidR="00DE394E" w:rsidRPr="00735FA7">
        <w:rPr>
          <w:rFonts w:cstheme="minorHAnsi"/>
        </w:rPr>
        <w:t xml:space="preserve"> </w:t>
      </w:r>
    </w:p>
    <w:p w:rsidR="00020F24" w:rsidRPr="00735FA7" w:rsidRDefault="00271B74" w:rsidP="00BA3C7B">
      <w:pPr>
        <w:pStyle w:val="ListParagraph"/>
        <w:numPr>
          <w:ilvl w:val="0"/>
          <w:numId w:val="1"/>
        </w:numPr>
        <w:spacing w:after="0" w:line="276" w:lineRule="auto"/>
        <w:jc w:val="both"/>
        <w:rPr>
          <w:rFonts w:cstheme="minorHAnsi"/>
        </w:rPr>
      </w:pPr>
      <w:r>
        <w:t>B) Data Definition Language</w:t>
      </w:r>
    </w:p>
    <w:p w:rsidR="00020F24" w:rsidRPr="00735FA7" w:rsidRDefault="00271B74" w:rsidP="00BA3C7B">
      <w:pPr>
        <w:pStyle w:val="ListParagraph"/>
        <w:numPr>
          <w:ilvl w:val="0"/>
          <w:numId w:val="1"/>
        </w:numPr>
        <w:spacing w:after="0" w:line="276" w:lineRule="auto"/>
        <w:jc w:val="both"/>
        <w:rPr>
          <w:rFonts w:cstheme="minorHAnsi"/>
        </w:rPr>
      </w:pPr>
      <w:r>
        <w:t>A) Data Manipulation Language</w:t>
      </w:r>
      <w:r w:rsidR="00020F24" w:rsidRPr="00735FA7">
        <w:rPr>
          <w:rFonts w:cstheme="minorHAnsi"/>
        </w:rPr>
        <w:tab/>
      </w:r>
    </w:p>
    <w:p w:rsidR="00D1028C" w:rsidRPr="00D1028C" w:rsidRDefault="00D1028C" w:rsidP="00020F24">
      <w:pPr>
        <w:pStyle w:val="ListParagraph"/>
        <w:numPr>
          <w:ilvl w:val="0"/>
          <w:numId w:val="1"/>
        </w:numPr>
        <w:spacing w:after="0" w:line="276" w:lineRule="auto"/>
        <w:jc w:val="both"/>
        <w:rPr>
          <w:rFonts w:cstheme="minorHAnsi"/>
        </w:rPr>
      </w:pPr>
      <w:r>
        <w:t xml:space="preserve">C) Create Table A (B </w:t>
      </w:r>
      <w:proofErr w:type="spellStart"/>
      <w:r>
        <w:t>int,C</w:t>
      </w:r>
      <w:proofErr w:type="spellEnd"/>
      <w:r>
        <w:t xml:space="preserve"> float) </w:t>
      </w:r>
    </w:p>
    <w:p w:rsidR="00020F24" w:rsidRPr="00735FA7" w:rsidRDefault="00020F24" w:rsidP="00020F24">
      <w:pPr>
        <w:pStyle w:val="ListParagraph"/>
        <w:numPr>
          <w:ilvl w:val="0"/>
          <w:numId w:val="1"/>
        </w:numPr>
        <w:spacing w:after="0" w:line="276" w:lineRule="auto"/>
        <w:jc w:val="both"/>
        <w:rPr>
          <w:rFonts w:cstheme="minorHAnsi"/>
        </w:rPr>
      </w:pPr>
      <w:r w:rsidRPr="00735FA7">
        <w:rPr>
          <w:rFonts w:cstheme="minorHAnsi"/>
        </w:rPr>
        <w:t xml:space="preserve"> </w:t>
      </w:r>
      <w:r w:rsidR="00EA4562">
        <w:t>B) Alter Table A ADD COLUMN D float</w:t>
      </w:r>
    </w:p>
    <w:p w:rsidR="009A4903" w:rsidRPr="009A4903" w:rsidRDefault="008C35A1" w:rsidP="000A2548">
      <w:pPr>
        <w:pStyle w:val="ListParagraph"/>
        <w:numPr>
          <w:ilvl w:val="0"/>
          <w:numId w:val="1"/>
        </w:numPr>
        <w:spacing w:after="0" w:line="276" w:lineRule="auto"/>
        <w:jc w:val="both"/>
        <w:rPr>
          <w:rFonts w:cstheme="minorHAnsi"/>
        </w:rPr>
      </w:pPr>
      <w:r>
        <w:t>B) Alter Table A Drop Column D</w:t>
      </w:r>
    </w:p>
    <w:p w:rsidR="009A4903" w:rsidRPr="009A4903" w:rsidRDefault="009A4903" w:rsidP="00BA3C7B">
      <w:pPr>
        <w:pStyle w:val="ListParagraph"/>
        <w:numPr>
          <w:ilvl w:val="0"/>
          <w:numId w:val="1"/>
        </w:numPr>
        <w:spacing w:after="0" w:line="276" w:lineRule="auto"/>
        <w:jc w:val="both"/>
        <w:rPr>
          <w:rFonts w:cstheme="minorHAnsi"/>
        </w:rPr>
      </w:pPr>
      <w:r>
        <w:t xml:space="preserve">B) Alter Table A Alter Column D </w:t>
      </w:r>
      <w:proofErr w:type="spellStart"/>
      <w:r>
        <w:t>int</w:t>
      </w:r>
      <w:proofErr w:type="spellEnd"/>
      <w:r>
        <w:t xml:space="preserve"> </w:t>
      </w:r>
    </w:p>
    <w:p w:rsidR="00C3719E" w:rsidRPr="000243C0" w:rsidRDefault="000243C0" w:rsidP="00BA3C7B">
      <w:pPr>
        <w:pStyle w:val="ListParagraph"/>
        <w:numPr>
          <w:ilvl w:val="0"/>
          <w:numId w:val="1"/>
        </w:numPr>
        <w:spacing w:after="0" w:line="276" w:lineRule="auto"/>
        <w:jc w:val="both"/>
        <w:rPr>
          <w:rFonts w:cstheme="minorHAnsi"/>
        </w:rPr>
      </w:pPr>
      <w:r>
        <w:t>A) Alter Table A Add Constraint Primary Key B</w:t>
      </w:r>
    </w:p>
    <w:p w:rsidR="00740D62" w:rsidRPr="00740D62" w:rsidRDefault="000243C0" w:rsidP="00740D62">
      <w:pPr>
        <w:pStyle w:val="ListParagraph"/>
        <w:numPr>
          <w:ilvl w:val="0"/>
          <w:numId w:val="1"/>
        </w:numPr>
        <w:spacing w:after="0" w:line="276" w:lineRule="auto"/>
        <w:jc w:val="both"/>
        <w:rPr>
          <w:rFonts w:cstheme="minorHAnsi"/>
        </w:rPr>
      </w:pPr>
      <w:r w:rsidRPr="007E4DD0">
        <w:rPr>
          <w:rFonts w:cstheme="minorHAnsi"/>
          <w:b/>
          <w:bCs/>
          <w:bdr w:val="none" w:sz="0" w:space="0" w:color="auto" w:frame="1"/>
          <w:shd w:val="clear" w:color="auto" w:fill="FFFFFF"/>
        </w:rPr>
        <w:t>Data Warehouse</w:t>
      </w:r>
      <w:r w:rsidR="00B71301" w:rsidRPr="007E4DD0">
        <w:rPr>
          <w:rFonts w:cstheme="minorHAnsi"/>
        </w:rPr>
        <w:t xml:space="preserve"> :</w:t>
      </w:r>
      <w:r w:rsidR="00DE394E" w:rsidRPr="007E4DD0">
        <w:rPr>
          <w:rFonts w:cstheme="minorHAnsi"/>
        </w:rPr>
        <w:t xml:space="preserve">     </w:t>
      </w:r>
    </w:p>
    <w:p w:rsidR="008C4617" w:rsidRDefault="000243C0" w:rsidP="008C4617">
      <w:pPr>
        <w:spacing w:after="0" w:line="276" w:lineRule="auto"/>
        <w:ind w:left="360"/>
        <w:jc w:val="both"/>
        <w:rPr>
          <w:rFonts w:cstheme="minorHAnsi"/>
          <w:color w:val="222222"/>
          <w:shd w:val="clear" w:color="auto" w:fill="FFFFFF"/>
        </w:rPr>
      </w:pPr>
      <w:r w:rsidRPr="000243C0">
        <w:rPr>
          <w:rFonts w:cstheme="minorHAnsi"/>
          <w:color w:val="222222"/>
          <w:shd w:val="clear" w:color="auto" w:fill="FFFFFF"/>
        </w:rPr>
        <w:t>A </w:t>
      </w:r>
      <w:r w:rsidR="00453D61">
        <w:rPr>
          <w:rStyle w:val="Strong"/>
          <w:rFonts w:cstheme="minorHAnsi"/>
          <w:color w:val="222222"/>
          <w:shd w:val="clear" w:color="auto" w:fill="FFFFFF"/>
        </w:rPr>
        <w:t>Data Warehouse</w:t>
      </w:r>
      <w:r w:rsidRPr="000243C0">
        <w:rPr>
          <w:rFonts w:cstheme="minorHAnsi"/>
          <w:color w:val="222222"/>
          <w:shd w:val="clear" w:color="auto" w:fill="FFFFFF"/>
        </w:rPr>
        <w:t xml:space="preserve"> (DW) is process for collecting and managing data from varied sources to provide meaningful business insights. A Data warehouse is typically used to connect and </w:t>
      </w:r>
      <w:proofErr w:type="spellStart"/>
      <w:r w:rsidRPr="000243C0">
        <w:rPr>
          <w:rFonts w:cstheme="minorHAnsi"/>
          <w:color w:val="222222"/>
          <w:shd w:val="clear" w:color="auto" w:fill="FFFFFF"/>
        </w:rPr>
        <w:t>analyze</w:t>
      </w:r>
      <w:proofErr w:type="spellEnd"/>
      <w:r w:rsidRPr="000243C0">
        <w:rPr>
          <w:rFonts w:cstheme="minorHAnsi"/>
          <w:color w:val="222222"/>
          <w:shd w:val="clear" w:color="auto" w:fill="FFFFFF"/>
        </w:rPr>
        <w:t xml:space="preserve"> business data from heterogeneous sources. The data warehouse is the core of the BI system which is built for data analysis and reporting.</w:t>
      </w:r>
    </w:p>
    <w:p w:rsidR="00453D61" w:rsidRPr="000243C0" w:rsidRDefault="00453D61" w:rsidP="008C4617">
      <w:pPr>
        <w:spacing w:after="0" w:line="276" w:lineRule="auto"/>
        <w:ind w:left="360"/>
        <w:jc w:val="both"/>
        <w:rPr>
          <w:rFonts w:cstheme="minorHAnsi"/>
        </w:rPr>
      </w:pPr>
    </w:p>
    <w:p w:rsidR="00735FA7" w:rsidRPr="00735FA7" w:rsidRDefault="00735FA7" w:rsidP="00735FA7">
      <w:pPr>
        <w:spacing w:after="0" w:line="276" w:lineRule="auto"/>
        <w:jc w:val="both"/>
        <w:rPr>
          <w:rFonts w:cstheme="minorHAnsi"/>
          <w:color w:val="454545"/>
          <w:shd w:val="clear" w:color="auto" w:fill="FFFFFF"/>
        </w:rPr>
      </w:pPr>
      <w:r w:rsidRPr="00735FA7">
        <w:rPr>
          <w:rFonts w:cstheme="minorHAnsi"/>
          <w:color w:val="454545"/>
          <w:shd w:val="clear" w:color="auto" w:fill="FFFFFF"/>
        </w:rPr>
        <w:t xml:space="preserve">     </w:t>
      </w:r>
    </w:p>
    <w:p w:rsidR="0052436C" w:rsidRPr="0052436C" w:rsidRDefault="0052436C" w:rsidP="00A10724">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sidRPr="0052436C">
        <w:rPr>
          <w:rFonts w:asciiTheme="minorHAnsi" w:hAnsiTheme="minorHAnsi" w:cstheme="minorHAnsi"/>
          <w:b/>
          <w:bCs/>
          <w:bdr w:val="none" w:sz="0" w:space="0" w:color="auto" w:frame="1"/>
          <w:shd w:val="clear" w:color="auto" w:fill="FFFFFF"/>
        </w:rPr>
        <w:t>Online Analytical Processing (OLAP)</w:t>
      </w:r>
      <w:r>
        <w:rPr>
          <w:rFonts w:asciiTheme="minorHAnsi" w:hAnsiTheme="minorHAnsi" w:cstheme="minorHAnsi"/>
          <w:b/>
          <w:bCs/>
          <w:bdr w:val="none" w:sz="0" w:space="0" w:color="auto" w:frame="1"/>
          <w:shd w:val="clear" w:color="auto" w:fill="FFFFFF"/>
        </w:rPr>
        <w:t>:-</w:t>
      </w:r>
    </w:p>
    <w:p w:rsidR="0052436C" w:rsidRPr="0060335F" w:rsidRDefault="0052436C" w:rsidP="0052436C">
      <w:pPr>
        <w:pStyle w:val="q-text"/>
        <w:numPr>
          <w:ilvl w:val="0"/>
          <w:numId w:val="3"/>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Online Analytical Processing consists of a type of software tools that are used for data analysis for business decisions. OLAP provides an environment to get insights from the database retrieved from multiple database systems at one time.</w:t>
      </w:r>
    </w:p>
    <w:p w:rsidR="0052436C" w:rsidRPr="0060335F" w:rsidRDefault="0052436C" w:rsidP="0052436C">
      <w:pPr>
        <w:pStyle w:val="q-text"/>
        <w:numPr>
          <w:ilvl w:val="0"/>
          <w:numId w:val="3"/>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Consists of historical data from various Databases.</w:t>
      </w:r>
    </w:p>
    <w:p w:rsidR="0052436C" w:rsidRPr="0060335F" w:rsidRDefault="0052436C" w:rsidP="0052436C">
      <w:pPr>
        <w:pStyle w:val="q-text"/>
        <w:numPr>
          <w:ilvl w:val="0"/>
          <w:numId w:val="3"/>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 xml:space="preserve">It is subject oriented. Used for Data Mining, Analytics, Decision </w:t>
      </w:r>
      <w:proofErr w:type="gramStart"/>
      <w:r w:rsidRPr="0060335F">
        <w:rPr>
          <w:rFonts w:asciiTheme="minorHAnsi" w:hAnsiTheme="minorHAnsi" w:cstheme="minorHAnsi"/>
          <w:sz w:val="22"/>
          <w:szCs w:val="22"/>
          <w:shd w:val="clear" w:color="auto" w:fill="FFFFFF"/>
        </w:rPr>
        <w:t>making</w:t>
      </w:r>
      <w:r w:rsidR="0060335F">
        <w:rPr>
          <w:rFonts w:asciiTheme="minorHAnsi" w:hAnsiTheme="minorHAnsi" w:cstheme="minorHAnsi"/>
          <w:sz w:val="22"/>
          <w:szCs w:val="22"/>
          <w:shd w:val="clear" w:color="auto" w:fill="FFFFFF"/>
        </w:rPr>
        <w:t xml:space="preserve"> </w:t>
      </w:r>
      <w:r w:rsidRPr="0060335F">
        <w:rPr>
          <w:rFonts w:asciiTheme="minorHAnsi" w:hAnsiTheme="minorHAnsi" w:cstheme="minorHAnsi"/>
          <w:sz w:val="22"/>
          <w:szCs w:val="22"/>
          <w:shd w:val="clear" w:color="auto" w:fill="FFFFFF"/>
        </w:rPr>
        <w:t>,etc</w:t>
      </w:r>
      <w:proofErr w:type="gramEnd"/>
      <w:r w:rsidRPr="0060335F">
        <w:rPr>
          <w:rFonts w:asciiTheme="minorHAnsi" w:hAnsiTheme="minorHAnsi" w:cstheme="minorHAnsi"/>
          <w:sz w:val="22"/>
          <w:szCs w:val="22"/>
          <w:shd w:val="clear" w:color="auto" w:fill="FFFFFF"/>
        </w:rPr>
        <w:t>.</w:t>
      </w:r>
    </w:p>
    <w:p w:rsidR="0052436C" w:rsidRPr="0060335F" w:rsidRDefault="0060335F" w:rsidP="0052436C">
      <w:pPr>
        <w:pStyle w:val="q-text"/>
        <w:numPr>
          <w:ilvl w:val="0"/>
          <w:numId w:val="3"/>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 xml:space="preserve">Relatively slow as the amount of data involved is large. Queries may take hours and </w:t>
      </w:r>
      <w:r>
        <w:rPr>
          <w:rFonts w:asciiTheme="minorHAnsi" w:hAnsiTheme="minorHAnsi" w:cstheme="minorHAnsi"/>
          <w:sz w:val="22"/>
          <w:szCs w:val="22"/>
          <w:shd w:val="clear" w:color="auto" w:fill="FFFFFF"/>
        </w:rPr>
        <w:t>l</w:t>
      </w:r>
      <w:r w:rsidRPr="0060335F">
        <w:rPr>
          <w:rFonts w:asciiTheme="minorHAnsi" w:hAnsiTheme="minorHAnsi" w:cstheme="minorHAnsi"/>
          <w:sz w:val="22"/>
          <w:szCs w:val="22"/>
          <w:shd w:val="clear" w:color="auto" w:fill="FFFFFF"/>
        </w:rPr>
        <w:t>arge amount of data is stored typically in TB, PB</w:t>
      </w:r>
    </w:p>
    <w:p w:rsidR="0060335F" w:rsidRPr="0060335F" w:rsidRDefault="0060335F" w:rsidP="0060335F">
      <w:pPr>
        <w:pStyle w:val="q-text"/>
        <w:numPr>
          <w:ilvl w:val="0"/>
          <w:numId w:val="3"/>
        </w:numPr>
        <w:shd w:val="clear" w:color="auto" w:fill="FFFFFF"/>
        <w:spacing w:before="0" w:beforeAutospacing="0" w:after="240" w:afterAutospacing="0"/>
        <w:rPr>
          <w:rFonts w:asciiTheme="minorHAnsi" w:hAnsiTheme="minorHAnsi" w:cstheme="minorHAnsi"/>
          <w:b/>
          <w:color w:val="282829"/>
          <w:sz w:val="22"/>
          <w:szCs w:val="22"/>
        </w:rPr>
      </w:pPr>
      <w:r>
        <w:rPr>
          <w:rStyle w:val="Strong"/>
          <w:rFonts w:asciiTheme="minorHAnsi" w:hAnsiTheme="minorHAnsi" w:cstheme="minorHAnsi"/>
          <w:b w:val="0"/>
          <w:bCs w:val="0"/>
          <w:color w:val="282829"/>
          <w:sz w:val="22"/>
          <w:szCs w:val="22"/>
        </w:rPr>
        <w:t>Example</w:t>
      </w:r>
      <w:r w:rsidRPr="0060335F">
        <w:rPr>
          <w:rStyle w:val="Strong"/>
          <w:rFonts w:asciiTheme="minorHAnsi" w:hAnsiTheme="minorHAnsi" w:cstheme="minorHAnsi"/>
          <w:bCs w:val="0"/>
          <w:color w:val="282829"/>
          <w:sz w:val="22"/>
          <w:szCs w:val="22"/>
        </w:rPr>
        <w:t>:</w:t>
      </w:r>
      <w:r>
        <w:rPr>
          <w:rStyle w:val="Strong"/>
          <w:rFonts w:asciiTheme="minorHAnsi" w:hAnsiTheme="minorHAnsi" w:cstheme="minorHAnsi"/>
          <w:bCs w:val="0"/>
          <w:color w:val="282829"/>
          <w:sz w:val="22"/>
          <w:szCs w:val="22"/>
        </w:rPr>
        <w:t xml:space="preserve"> </w:t>
      </w:r>
      <w:r w:rsidRPr="0060335F">
        <w:rPr>
          <w:rStyle w:val="Strong"/>
          <w:rFonts w:asciiTheme="minorHAnsi" w:hAnsiTheme="minorHAnsi" w:cstheme="minorHAnsi"/>
          <w:bCs w:val="0"/>
          <w:color w:val="282829"/>
          <w:sz w:val="22"/>
          <w:szCs w:val="22"/>
        </w:rPr>
        <w:t>-</w:t>
      </w:r>
      <w:r w:rsidRPr="0060335F">
        <w:rPr>
          <w:rFonts w:asciiTheme="minorHAnsi" w:hAnsiTheme="minorHAnsi" w:cstheme="minorHAnsi"/>
          <w:sz w:val="22"/>
          <w:szCs w:val="22"/>
          <w:shd w:val="clear" w:color="auto" w:fill="FFFFFF"/>
        </w:rPr>
        <w:t xml:space="preserve"> Netflix movie recommendation system.</w:t>
      </w:r>
    </w:p>
    <w:p w:rsidR="0060335F" w:rsidRPr="0060335F" w:rsidRDefault="0060335F" w:rsidP="0060335F">
      <w:pPr>
        <w:pStyle w:val="q-text"/>
        <w:shd w:val="clear" w:color="auto" w:fill="FFFFFF"/>
        <w:spacing w:before="0" w:beforeAutospacing="0" w:after="240" w:afterAutospacing="0"/>
        <w:rPr>
          <w:rFonts w:asciiTheme="minorHAnsi" w:hAnsiTheme="minorHAnsi" w:cstheme="minorHAnsi"/>
          <w:b/>
          <w:bCs/>
          <w:sz w:val="22"/>
          <w:szCs w:val="22"/>
          <w:bdr w:val="none" w:sz="0" w:space="0" w:color="auto" w:frame="1"/>
          <w:shd w:val="clear" w:color="auto" w:fill="FFFFFF"/>
        </w:rPr>
      </w:pPr>
      <w:r>
        <w:rPr>
          <w:rStyle w:val="Strong"/>
          <w:rFonts w:asciiTheme="minorHAnsi" w:hAnsiTheme="minorHAnsi" w:cstheme="minorHAnsi"/>
          <w:bCs w:val="0"/>
          <w:color w:val="282829"/>
          <w:sz w:val="22"/>
          <w:szCs w:val="22"/>
        </w:rPr>
        <w:t xml:space="preserve">           </w:t>
      </w:r>
      <w:r w:rsidRPr="0060335F">
        <w:rPr>
          <w:rFonts w:asciiTheme="minorHAnsi" w:hAnsiTheme="minorHAnsi" w:cstheme="minorHAnsi"/>
          <w:b/>
          <w:bCs/>
          <w:sz w:val="22"/>
          <w:szCs w:val="22"/>
          <w:bdr w:val="none" w:sz="0" w:space="0" w:color="auto" w:frame="1"/>
          <w:shd w:val="clear" w:color="auto" w:fill="FFFFFF"/>
        </w:rPr>
        <w:t>Online transaction processing (OLTP) –</w:t>
      </w:r>
    </w:p>
    <w:p w:rsidR="0060335F" w:rsidRPr="0060335F" w:rsidRDefault="0060335F" w:rsidP="0060335F">
      <w:pPr>
        <w:pStyle w:val="q-text"/>
        <w:numPr>
          <w:ilvl w:val="0"/>
          <w:numId w:val="4"/>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Online transaction processing provides transaction-oriented applications in a 3-tier architecture. OLTP administers day to day transaction of an organization.</w:t>
      </w:r>
    </w:p>
    <w:p w:rsidR="0060335F" w:rsidRPr="0060335F" w:rsidRDefault="0060335F" w:rsidP="0060335F">
      <w:pPr>
        <w:pStyle w:val="q-text"/>
        <w:numPr>
          <w:ilvl w:val="0"/>
          <w:numId w:val="4"/>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Consists only operational current data.</w:t>
      </w:r>
    </w:p>
    <w:p w:rsidR="0060335F" w:rsidRPr="0060335F" w:rsidRDefault="0060335F" w:rsidP="0060335F">
      <w:pPr>
        <w:pStyle w:val="q-text"/>
        <w:numPr>
          <w:ilvl w:val="0"/>
          <w:numId w:val="4"/>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It is application oriented. Used for business tasks.</w:t>
      </w:r>
    </w:p>
    <w:p w:rsidR="0060335F" w:rsidRPr="0060335F" w:rsidRDefault="0060335F" w:rsidP="0060335F">
      <w:pPr>
        <w:pStyle w:val="q-text"/>
        <w:numPr>
          <w:ilvl w:val="0"/>
          <w:numId w:val="4"/>
        </w:numPr>
        <w:shd w:val="clear" w:color="auto" w:fill="FFFFFF"/>
        <w:spacing w:before="0" w:beforeAutospacing="0" w:after="240" w:afterAutospacing="0"/>
        <w:rPr>
          <w:rFonts w:asciiTheme="minorHAnsi" w:hAnsiTheme="minorHAnsi" w:cstheme="minorHAnsi"/>
          <w:b/>
          <w:color w:val="282829"/>
          <w:sz w:val="22"/>
          <w:szCs w:val="22"/>
        </w:rPr>
      </w:pPr>
      <w:r w:rsidRPr="0060335F">
        <w:rPr>
          <w:rFonts w:asciiTheme="minorHAnsi" w:hAnsiTheme="minorHAnsi" w:cstheme="minorHAnsi"/>
          <w:sz w:val="22"/>
          <w:szCs w:val="22"/>
          <w:shd w:val="clear" w:color="auto" w:fill="FFFFFF"/>
        </w:rPr>
        <w:t xml:space="preserve">Very Fast as the queries operate on 5% of the data </w:t>
      </w:r>
      <w:r>
        <w:rPr>
          <w:rFonts w:asciiTheme="minorHAnsi" w:hAnsiTheme="minorHAnsi" w:cstheme="minorHAnsi"/>
          <w:sz w:val="22"/>
          <w:szCs w:val="22"/>
          <w:shd w:val="clear" w:color="auto" w:fill="FFFFFF"/>
        </w:rPr>
        <w:t>a</w:t>
      </w:r>
      <w:r w:rsidRPr="0060335F">
        <w:rPr>
          <w:rFonts w:asciiTheme="minorHAnsi" w:hAnsiTheme="minorHAnsi" w:cstheme="minorHAnsi"/>
          <w:sz w:val="22"/>
          <w:szCs w:val="22"/>
          <w:shd w:val="clear" w:color="auto" w:fill="FFFFFF"/>
        </w:rPr>
        <w:t xml:space="preserve">nd </w:t>
      </w:r>
      <w:r>
        <w:rPr>
          <w:rFonts w:asciiTheme="minorHAnsi" w:hAnsiTheme="minorHAnsi" w:cstheme="minorHAnsi"/>
          <w:sz w:val="22"/>
          <w:szCs w:val="22"/>
          <w:shd w:val="clear" w:color="auto" w:fill="FFFFFF"/>
        </w:rPr>
        <w:t xml:space="preserve">the </w:t>
      </w:r>
      <w:r w:rsidRPr="0060335F">
        <w:rPr>
          <w:rFonts w:asciiTheme="minorHAnsi" w:hAnsiTheme="minorHAnsi" w:cstheme="minorHAnsi"/>
          <w:sz w:val="22"/>
          <w:szCs w:val="22"/>
          <w:shd w:val="clear" w:color="auto" w:fill="FFFFFF"/>
        </w:rPr>
        <w:t>size of the data is relatively small as the historical data is archived. For ex MB, GB</w:t>
      </w:r>
    </w:p>
    <w:p w:rsidR="0060335F" w:rsidRPr="0060335F" w:rsidRDefault="0060335F" w:rsidP="0060335F">
      <w:pPr>
        <w:pStyle w:val="q-text"/>
        <w:numPr>
          <w:ilvl w:val="0"/>
          <w:numId w:val="4"/>
        </w:numPr>
        <w:shd w:val="clear" w:color="auto" w:fill="FFFFFF"/>
        <w:spacing w:before="0" w:beforeAutospacing="0" w:after="240" w:afterAutospacing="0"/>
        <w:rPr>
          <w:rStyle w:val="Strong"/>
          <w:rFonts w:asciiTheme="minorHAnsi" w:hAnsiTheme="minorHAnsi" w:cstheme="minorHAnsi"/>
          <w:bCs w:val="0"/>
          <w:color w:val="282829"/>
          <w:sz w:val="22"/>
          <w:szCs w:val="22"/>
        </w:rPr>
      </w:pPr>
      <w:proofErr w:type="gramStart"/>
      <w:r w:rsidRPr="0060335F">
        <w:rPr>
          <w:rStyle w:val="Strong"/>
          <w:rFonts w:asciiTheme="minorHAnsi" w:hAnsiTheme="minorHAnsi" w:cstheme="minorHAnsi"/>
          <w:b w:val="0"/>
          <w:bCs w:val="0"/>
          <w:color w:val="282829"/>
          <w:sz w:val="22"/>
          <w:szCs w:val="22"/>
        </w:rPr>
        <w:lastRenderedPageBreak/>
        <w:t>Examples</w:t>
      </w:r>
      <w:r>
        <w:rPr>
          <w:rStyle w:val="Strong"/>
          <w:rFonts w:asciiTheme="minorHAnsi" w:hAnsiTheme="minorHAnsi" w:cstheme="minorHAnsi"/>
          <w:bCs w:val="0"/>
          <w:color w:val="282829"/>
          <w:sz w:val="22"/>
          <w:szCs w:val="22"/>
        </w:rPr>
        <w:t xml:space="preserve"> :</w:t>
      </w:r>
      <w:proofErr w:type="gramEnd"/>
      <w:r>
        <w:rPr>
          <w:rStyle w:val="Strong"/>
          <w:rFonts w:asciiTheme="minorHAnsi" w:hAnsiTheme="minorHAnsi" w:cstheme="minorHAnsi"/>
          <w:bCs w:val="0"/>
          <w:color w:val="282829"/>
          <w:sz w:val="22"/>
          <w:szCs w:val="22"/>
        </w:rPr>
        <w:t xml:space="preserve"> -</w:t>
      </w:r>
      <w:r w:rsidRPr="0060335F">
        <w:rPr>
          <w:rFonts w:ascii="Arial" w:hAnsi="Arial" w:cs="Arial"/>
          <w:shd w:val="clear" w:color="auto" w:fill="FFFFFF"/>
        </w:rPr>
        <w:t xml:space="preserve"> </w:t>
      </w:r>
      <w:r>
        <w:rPr>
          <w:rFonts w:ascii="Arial" w:hAnsi="Arial" w:cs="Arial"/>
          <w:shd w:val="clear" w:color="auto" w:fill="FFFFFF"/>
        </w:rPr>
        <w:t xml:space="preserve"> </w:t>
      </w:r>
      <w:r w:rsidRPr="0060335F">
        <w:rPr>
          <w:rFonts w:asciiTheme="minorHAnsi" w:hAnsiTheme="minorHAnsi" w:cstheme="minorHAnsi"/>
          <w:sz w:val="22"/>
          <w:szCs w:val="22"/>
          <w:shd w:val="clear" w:color="auto" w:fill="FFFFFF"/>
        </w:rPr>
        <w:t>It’s also used for Online banking, Online airline ticket booking, sending a text message, add a book to the shopping cart.</w:t>
      </w:r>
    </w:p>
    <w:p w:rsidR="00142CB6" w:rsidRPr="00142CB6" w:rsidRDefault="005B45DB" w:rsidP="00142CB6">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Pr>
          <w:rFonts w:asciiTheme="minorHAnsi" w:hAnsiTheme="minorHAnsi" w:cstheme="minorHAnsi"/>
          <w:color w:val="333333"/>
          <w:sz w:val="22"/>
          <w:szCs w:val="22"/>
        </w:rPr>
        <w:t xml:space="preserve"> C</w:t>
      </w:r>
      <w:r w:rsidR="00142CB6" w:rsidRPr="00142CB6">
        <w:rPr>
          <w:rFonts w:asciiTheme="minorHAnsi" w:hAnsiTheme="minorHAnsi" w:cstheme="minorHAnsi"/>
          <w:color w:val="333333"/>
          <w:sz w:val="22"/>
          <w:szCs w:val="22"/>
        </w:rPr>
        <w:t>haracteristics of a data warehou</w:t>
      </w:r>
      <w:r>
        <w:rPr>
          <w:rFonts w:asciiTheme="minorHAnsi" w:hAnsiTheme="minorHAnsi" w:cstheme="minorHAnsi"/>
          <w:color w:val="333333"/>
          <w:sz w:val="22"/>
          <w:szCs w:val="22"/>
        </w:rPr>
        <w:t>se are</w:t>
      </w:r>
      <w:bookmarkStart w:id="0" w:name="_GoBack"/>
      <w:bookmarkEnd w:id="0"/>
      <w:r w:rsidR="00142CB6" w:rsidRPr="00142CB6">
        <w:rPr>
          <w:rFonts w:asciiTheme="minorHAnsi" w:hAnsiTheme="minorHAnsi" w:cstheme="minorHAnsi"/>
          <w:color w:val="333333"/>
          <w:sz w:val="22"/>
          <w:szCs w:val="22"/>
        </w:rPr>
        <w:t>:</w:t>
      </w:r>
    </w:p>
    <w:p w:rsidR="00142CB6" w:rsidRPr="00142CB6" w:rsidRDefault="00142CB6" w:rsidP="00142CB6">
      <w:pPr>
        <w:pStyle w:val="ListParagraph"/>
        <w:numPr>
          <w:ilvl w:val="0"/>
          <w:numId w:val="7"/>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Subject Oriented</w:t>
      </w:r>
    </w:p>
    <w:p w:rsidR="00142CB6" w:rsidRPr="00142CB6" w:rsidRDefault="00142CB6" w:rsidP="00142CB6">
      <w:pPr>
        <w:pStyle w:val="ListParagraph"/>
        <w:numPr>
          <w:ilvl w:val="0"/>
          <w:numId w:val="7"/>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Integrated</w:t>
      </w:r>
    </w:p>
    <w:p w:rsidR="00142CB6" w:rsidRPr="00142CB6" w:rsidRDefault="00142CB6" w:rsidP="00142CB6">
      <w:pPr>
        <w:pStyle w:val="ListParagraph"/>
        <w:numPr>
          <w:ilvl w:val="0"/>
          <w:numId w:val="7"/>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Non-volatile</w:t>
      </w:r>
    </w:p>
    <w:p w:rsidR="00142CB6" w:rsidRPr="00142CB6" w:rsidRDefault="00142CB6" w:rsidP="00142CB6">
      <w:pPr>
        <w:pStyle w:val="ListParagraph"/>
        <w:numPr>
          <w:ilvl w:val="0"/>
          <w:numId w:val="7"/>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Time Variant</w:t>
      </w:r>
    </w:p>
    <w:p w:rsidR="00142CB6" w:rsidRPr="00142CB6" w:rsidRDefault="00142CB6" w:rsidP="00142CB6">
      <w:pPr>
        <w:numPr>
          <w:ilvl w:val="0"/>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b/>
          <w:bCs/>
          <w:color w:val="333333"/>
          <w:lang w:eastAsia="en-IN"/>
        </w:rPr>
        <w:t>Subject Oriented</w:t>
      </w:r>
    </w:p>
    <w:p w:rsidR="00142CB6" w:rsidRPr="00142CB6" w:rsidRDefault="00142CB6" w:rsidP="00142CB6">
      <w:pPr>
        <w:numPr>
          <w:ilvl w:val="1"/>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A data warehouse is subject oriented because it provides information around a subject rather than the organization's ongoing operations.</w:t>
      </w:r>
    </w:p>
    <w:p w:rsidR="00142CB6" w:rsidRPr="00142CB6" w:rsidRDefault="00142CB6" w:rsidP="00142CB6">
      <w:pPr>
        <w:numPr>
          <w:ilvl w:val="1"/>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These subjects can be product, customers, suppliers, sales, revenue, etc. A data warehouse does not focus on the ongoing operations, rather it focuses on modelling and analysis of data for decision making.</w:t>
      </w:r>
    </w:p>
    <w:p w:rsidR="00142CB6" w:rsidRPr="00142CB6" w:rsidRDefault="00142CB6" w:rsidP="00142CB6">
      <w:pPr>
        <w:numPr>
          <w:ilvl w:val="0"/>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b/>
          <w:bCs/>
          <w:color w:val="333333"/>
          <w:lang w:eastAsia="en-IN"/>
        </w:rPr>
        <w:t>Integrated</w:t>
      </w:r>
    </w:p>
    <w:p w:rsidR="00142CB6" w:rsidRPr="00142CB6" w:rsidRDefault="00142CB6" w:rsidP="00142CB6">
      <w:pPr>
        <w:numPr>
          <w:ilvl w:val="1"/>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A data warehouse is constructed by integrating data from heterogeneous sources such as relational databases, flat files, etc.</w:t>
      </w:r>
    </w:p>
    <w:p w:rsidR="00142CB6" w:rsidRPr="00142CB6" w:rsidRDefault="00142CB6" w:rsidP="00142CB6">
      <w:pPr>
        <w:numPr>
          <w:ilvl w:val="1"/>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This integration enhances the effective analysis of data.</w:t>
      </w:r>
    </w:p>
    <w:p w:rsidR="00142CB6" w:rsidRPr="00142CB6" w:rsidRDefault="00142CB6" w:rsidP="00142CB6">
      <w:pPr>
        <w:numPr>
          <w:ilvl w:val="0"/>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b/>
          <w:bCs/>
          <w:color w:val="333333"/>
          <w:lang w:eastAsia="en-IN"/>
        </w:rPr>
        <w:t>Time Variant</w:t>
      </w:r>
    </w:p>
    <w:p w:rsidR="00142CB6" w:rsidRPr="00142CB6" w:rsidRDefault="00142CB6" w:rsidP="00142CB6">
      <w:pPr>
        <w:numPr>
          <w:ilvl w:val="1"/>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The data collected in a data warehouse is identified with a particular time period.</w:t>
      </w:r>
    </w:p>
    <w:p w:rsidR="00142CB6" w:rsidRPr="00142CB6" w:rsidRDefault="00142CB6" w:rsidP="00142CB6">
      <w:pPr>
        <w:numPr>
          <w:ilvl w:val="1"/>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The data in a data warehouse provides information from the historical point of view.</w:t>
      </w:r>
    </w:p>
    <w:p w:rsidR="00142CB6" w:rsidRPr="00142CB6" w:rsidRDefault="00142CB6" w:rsidP="00142CB6">
      <w:pPr>
        <w:numPr>
          <w:ilvl w:val="0"/>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b/>
          <w:bCs/>
          <w:color w:val="333333"/>
          <w:lang w:eastAsia="en-IN"/>
        </w:rPr>
        <w:t>Non-volatile</w:t>
      </w:r>
    </w:p>
    <w:p w:rsidR="00F46E4F" w:rsidRPr="00142CB6" w:rsidRDefault="00142CB6" w:rsidP="00142CB6">
      <w:pPr>
        <w:numPr>
          <w:ilvl w:val="1"/>
          <w:numId w:val="5"/>
        </w:numPr>
        <w:shd w:val="clear" w:color="auto" w:fill="FFFFFF"/>
        <w:spacing w:before="100" w:beforeAutospacing="1" w:after="100" w:afterAutospacing="1" w:line="240" w:lineRule="auto"/>
        <w:rPr>
          <w:rFonts w:eastAsia="Times New Roman" w:cstheme="minorHAnsi"/>
          <w:color w:val="333333"/>
          <w:lang w:eastAsia="en-IN"/>
        </w:rPr>
      </w:pPr>
      <w:r w:rsidRPr="00142CB6">
        <w:rPr>
          <w:rFonts w:eastAsia="Times New Roman" w:cstheme="minorHAnsi"/>
          <w:color w:val="333333"/>
          <w:lang w:eastAsia="en-IN"/>
        </w:rPr>
        <w:t>Non-volatile means the previous data is not eras</w:t>
      </w:r>
      <w:r>
        <w:rPr>
          <w:rFonts w:eastAsia="Times New Roman" w:cstheme="minorHAnsi"/>
          <w:color w:val="333333"/>
          <w:lang w:eastAsia="en-IN"/>
        </w:rPr>
        <w:t>ed when new data is added to it.</w:t>
      </w:r>
    </w:p>
    <w:p w:rsidR="002E7345" w:rsidRPr="002E6FFD" w:rsidRDefault="00D65BAF" w:rsidP="00D65BAF">
      <w:pPr>
        <w:pStyle w:val="NormalWeb"/>
        <w:shd w:val="clear" w:color="auto" w:fill="FFFFFF"/>
        <w:spacing w:before="0" w:beforeAutospacing="0" w:after="240" w:afterAutospacing="0"/>
        <w:textAlignment w:val="baseline"/>
        <w:rPr>
          <w:rFonts w:asciiTheme="minorHAnsi" w:hAnsiTheme="minorHAnsi" w:cstheme="minorHAnsi"/>
          <w:b/>
          <w:color w:val="242729"/>
          <w:sz w:val="22"/>
          <w:szCs w:val="22"/>
        </w:rPr>
      </w:pPr>
      <w:r>
        <w:rPr>
          <w:rFonts w:asciiTheme="minorHAnsi" w:hAnsiTheme="minorHAnsi" w:cstheme="minorHAnsi"/>
          <w:color w:val="242729"/>
          <w:sz w:val="22"/>
          <w:szCs w:val="22"/>
        </w:rPr>
        <w:t xml:space="preserve">   </w:t>
      </w:r>
      <w:r w:rsidR="002E6FFD">
        <w:rPr>
          <w:rFonts w:asciiTheme="minorHAnsi" w:hAnsiTheme="minorHAnsi" w:cstheme="minorHAnsi"/>
          <w:b/>
          <w:color w:val="242729"/>
          <w:sz w:val="22"/>
          <w:szCs w:val="22"/>
        </w:rPr>
        <w:t>14)</w:t>
      </w:r>
      <w:r w:rsidR="002E7345">
        <w:rPr>
          <w:rFonts w:asciiTheme="minorHAnsi" w:hAnsiTheme="minorHAnsi" w:cstheme="minorHAnsi"/>
          <w:color w:val="242729"/>
          <w:sz w:val="22"/>
          <w:szCs w:val="22"/>
        </w:rPr>
        <w:t xml:space="preserve"> </w:t>
      </w:r>
      <w:r w:rsidR="007E4DD0">
        <w:rPr>
          <w:rFonts w:asciiTheme="minorHAnsi" w:hAnsiTheme="minorHAnsi" w:cstheme="minorHAnsi"/>
          <w:color w:val="242729"/>
          <w:sz w:val="22"/>
          <w:szCs w:val="22"/>
        </w:rPr>
        <w:t xml:space="preserve"> </w:t>
      </w:r>
      <w:r w:rsidR="00142CB6" w:rsidRPr="002E6FFD">
        <w:rPr>
          <w:rFonts w:asciiTheme="minorHAnsi" w:hAnsiTheme="minorHAnsi" w:cstheme="minorHAnsi"/>
          <w:sz w:val="22"/>
          <w:szCs w:val="22"/>
        </w:rPr>
        <w:t>A Star Schema is a schema Architectural structure used for creation and implementation of the Data Warehouse systems, where there is only one fact table and multiple dimension tables connected to it. It is structured like a star in shape of appearance. This is one of the efficient data warehouse schema types, which can use simple querying for accessing the data from the system, in order to derive logical contents for analytical and report generation purposes.</w:t>
      </w:r>
    </w:p>
    <w:p w:rsidR="00D65BAF" w:rsidRPr="009A4903" w:rsidRDefault="00D65BAF" w:rsidP="00D65BAF">
      <w:pPr>
        <w:pStyle w:val="NormalWeb"/>
        <w:shd w:val="clear" w:color="auto" w:fill="FFFFFF"/>
        <w:spacing w:before="0" w:beforeAutospacing="0" w:after="240" w:afterAutospacing="0"/>
        <w:textAlignment w:val="baseline"/>
        <w:rPr>
          <w:rFonts w:asciiTheme="minorHAnsi" w:hAnsiTheme="minorHAnsi" w:cstheme="minorHAnsi"/>
          <w:b/>
          <w:color w:val="242729"/>
          <w:sz w:val="22"/>
          <w:szCs w:val="22"/>
        </w:rPr>
      </w:pPr>
      <w:r>
        <w:rPr>
          <w:rFonts w:asciiTheme="minorHAnsi" w:hAnsiTheme="minorHAnsi" w:cstheme="minorHAnsi"/>
          <w:color w:val="242729"/>
          <w:sz w:val="22"/>
          <w:szCs w:val="22"/>
        </w:rPr>
        <w:t xml:space="preserve"> </w:t>
      </w:r>
      <w:r w:rsidR="007E4DD0">
        <w:rPr>
          <w:rFonts w:asciiTheme="minorHAnsi" w:hAnsiTheme="minorHAnsi" w:cstheme="minorHAnsi"/>
          <w:b/>
          <w:color w:val="242729"/>
          <w:sz w:val="22"/>
          <w:szCs w:val="22"/>
        </w:rPr>
        <w:t xml:space="preserve">15) </w:t>
      </w:r>
      <w:r w:rsidR="009A4903" w:rsidRPr="009A4903">
        <w:rPr>
          <w:rFonts w:asciiTheme="minorHAnsi" w:hAnsiTheme="minorHAnsi" w:cstheme="minorHAnsi"/>
          <w:color w:val="333333"/>
          <w:sz w:val="22"/>
          <w:szCs w:val="22"/>
          <w:shd w:val="clear" w:color="auto" w:fill="FFFFFF"/>
        </w:rPr>
        <w:t>SETL (SET Language) is a very high-level programming language based on the mathematical theory of sets. SETL provides two basic aggregate data types: unordered sets, and sequences (the latter also called tuples). The elements of sets and tuples can be of any arbitrary type, including sets and tuples themselves. Maps are provided as sets of pairs (i.e., tuples of length 2) and can have arbitrary domain and range types. Primitive operations in SETL include set membership, union, intersection, and power set construction, among others.</w:t>
      </w:r>
      <w:r>
        <w:rPr>
          <w:rFonts w:asciiTheme="minorHAnsi" w:hAnsiTheme="minorHAnsi" w:cstheme="minorHAnsi"/>
          <w:color w:val="242729"/>
          <w:sz w:val="22"/>
          <w:szCs w:val="22"/>
        </w:rPr>
        <w:t xml:space="preserve">            </w:t>
      </w:r>
    </w:p>
    <w:p w:rsidR="00735FA7" w:rsidRPr="00735FA7" w:rsidRDefault="00735FA7" w:rsidP="00735FA7">
      <w:pPr>
        <w:pStyle w:val="q-text"/>
        <w:shd w:val="clear" w:color="auto" w:fill="FFFFFF"/>
        <w:spacing w:before="0" w:beforeAutospacing="0" w:after="240" w:afterAutospacing="0"/>
        <w:ind w:left="720"/>
        <w:rPr>
          <w:rFonts w:asciiTheme="minorHAnsi" w:hAnsiTheme="minorHAnsi" w:cstheme="minorHAnsi"/>
          <w:b/>
          <w:color w:val="282829"/>
          <w:sz w:val="22"/>
          <w:szCs w:val="22"/>
        </w:rPr>
      </w:pPr>
    </w:p>
    <w:p w:rsidR="00DE394E" w:rsidRPr="00735FA7" w:rsidRDefault="00DE394E" w:rsidP="00DE394E">
      <w:pPr>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142CB6"/>
    <w:rsid w:val="00271B74"/>
    <w:rsid w:val="002E6FFD"/>
    <w:rsid w:val="002E7345"/>
    <w:rsid w:val="00453D61"/>
    <w:rsid w:val="0052436C"/>
    <w:rsid w:val="00570D98"/>
    <w:rsid w:val="005B45DB"/>
    <w:rsid w:val="0060335F"/>
    <w:rsid w:val="006B217B"/>
    <w:rsid w:val="00735FA7"/>
    <w:rsid w:val="00740D62"/>
    <w:rsid w:val="007E4DD0"/>
    <w:rsid w:val="00876DA4"/>
    <w:rsid w:val="008C35A1"/>
    <w:rsid w:val="008C4617"/>
    <w:rsid w:val="008F5D9E"/>
    <w:rsid w:val="009A4903"/>
    <w:rsid w:val="009C257A"/>
    <w:rsid w:val="00A10724"/>
    <w:rsid w:val="00B71301"/>
    <w:rsid w:val="00BA3C7B"/>
    <w:rsid w:val="00C3719E"/>
    <w:rsid w:val="00C66017"/>
    <w:rsid w:val="00D1028C"/>
    <w:rsid w:val="00D65BAF"/>
    <w:rsid w:val="00DE394E"/>
    <w:rsid w:val="00E14F08"/>
    <w:rsid w:val="00EA4562"/>
    <w:rsid w:val="00F4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semiHidden/>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4</cp:revision>
  <dcterms:created xsi:type="dcterms:W3CDTF">2020-08-29T09:12:00Z</dcterms:created>
  <dcterms:modified xsi:type="dcterms:W3CDTF">2020-08-30T12:55:00Z</dcterms:modified>
</cp:coreProperties>
</file>