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60"/>
        <w:jc w:val="center"/>
      </w:pPr>
      <w:r>
        <w:rPr>
          <w:rFonts w:ascii="Arial" w:cs="Arial" w:eastAsia="Arial" w:hAnsi="Arial"/>
          <w:b/>
          <w:bCs/>
          <w:color w:val="1E40AF"/>
          <w:spacing w:val="200"/>
          <w:sz w:val="22"/>
          <w:szCs w:val="22"/>
        </w:rPr>
        <w:t xml:space="preserve">USER GUIDE &amp; INSTRUCTIONS</w:t>
      </w:r>
    </w:p>
    <w:p>
      <w:pPr>
        <w:pBdr>
          <w:bottom w:val="single" w:color="1E40AF" w:sz="6" w:space="10"/>
        </w:pBdr>
        <w:spacing w:after="80"/>
        <w:jc w:val="center"/>
      </w:pPr>
      <w:r>
        <w:rPr>
          <w:rFonts w:ascii="Arial" w:cs="Arial" w:eastAsia="Arial" w:hAnsi="Arial"/>
          <w:b/>
          <w:bCs/>
          <w:color w:val="0F172A"/>
          <w:sz w:val="60"/>
          <w:szCs w:val="60"/>
        </w:rPr>
        <w:t xml:space="preserve">NoteGenius AI</w:t>
      </w:r>
    </w:p>
    <w:p>
      <w:pPr>
        <w:spacing w:after="60" w:before="200"/>
        <w:jc w:val="center"/>
      </w:pPr>
      <w:r>
        <w:rPr>
          <w:rFonts w:ascii="Arial" w:cs="Arial" w:eastAsia="Arial" w:hAnsi="Arial"/>
          <w:i/>
          <w:iCs/>
          <w:color w:val="475569"/>
          <w:sz w:val="26"/>
          <w:szCs w:val="26"/>
        </w:rPr>
        <w:t xml:space="preserve">Your AI-Powered Smart Notebook</w:t>
      </w:r>
    </w:p>
    <w:p>
      <w:pPr>
        <w:spacing w:after="300"/>
      </w:pPr>
    </w:p>
    <w:p>
      <w:pPr>
        <w:jc w:val="center"/>
      </w:pPr>
      <w:r>
        <w:rPr>
          <w:rFonts w:ascii="Arial" w:cs="Arial" w:eastAsia="Arial" w:hAnsi="Arial"/>
          <w:color w:val="475569"/>
          <w:sz w:val="21"/>
          <w:szCs w:val="21"/>
        </w:rPr>
        <w:t xml:space="preserve">How to use every feature — from writing and saving notes</w:t>
      </w:r>
    </w:p>
    <w:p>
      <w:pPr>
        <w:jc w:val="center"/>
      </w:pPr>
      <w:r>
        <w:rPr>
          <w:rFonts w:ascii="Arial" w:cs="Arial" w:eastAsia="Arial" w:hAnsi="Arial"/>
          <w:color w:val="475569"/>
          <w:sz w:val="21"/>
          <w:szCs w:val="21"/>
        </w:rPr>
        <w:t xml:space="preserve">to AI summarization, voice dictation, translation, and more</w:t>
      </w:r>
    </w:p>
    <w:p>
      <w:pPr>
        <w:spacing w:after="400"/>
      </w:pPr>
    </w:p>
    <w:p>
      <w:pPr>
        <w:jc w:val="center"/>
      </w:pPr>
      <w:r>
        <w:rPr>
          <w:rFonts w:ascii="Arial" w:cs="Arial" w:eastAsia="Arial" w:hAnsi="Arial"/>
          <w:b/>
          <w:bCs/>
          <w:color w:val="059669"/>
          <w:sz w:val="20"/>
          <w:szCs w:val="20"/>
        </w:rPr>
        <w:t xml:space="preserve">AI Powered by Groq (Free)</w:t>
      </w:r>
    </w:p>
    <w:p>
      <w:pPr>
        <w:spacing w:after="100"/>
      </w:pPr>
    </w:p>
    <w:p>
      <w:pPr>
        <w:jc w:val="center"/>
      </w:pPr>
      <w:r>
        <w:rPr>
          <w:rFonts w:ascii="Arial" w:cs="Arial" w:eastAsia="Arial" w:hAnsi="Arial"/>
          <w:color w:val="475569"/>
          <w:sz w:val="20"/>
          <w:szCs w:val="20"/>
        </w:rPr>
        <w:t xml:space="preserve">Version 1.0  •  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Welcome to NoteGenius AI</w:t>
      </w:r>
    </w:p>
    <w:p>
      <w:pPr>
        <w:spacing w:after="140"/>
      </w:pPr>
      <w:r>
        <w:rPr>
          <w:rFonts w:ascii="Arial" w:cs="Arial" w:eastAsia="Arial" w:hAnsi="Arial"/>
          <w:color w:val="334155"/>
          <w:sz w:val="23"/>
          <w:szCs w:val="23"/>
        </w:rPr>
        <w:t xml:space="preserve">NoteGenius AI is a smart notebook that runs entirely in your web browser. It combines a clean, distraction-free writing experience with powerful AI features powered by Groq (free). There is no database, no backend server, and no account needed — just open the app and start writing.</w:t>
      </w:r>
    </w:p>
    <w:p>
      <w:pPr>
        <w:spacing w:after="80"/>
      </w:pPr>
    </w:p>
    <w:p>
      <w:pPr>
        <w:spacing w:after="140"/>
      </w:pPr>
      <w:r>
        <w:rPr>
          <w:rFonts w:ascii="Arial" w:cs="Arial" w:eastAsia="Arial" w:hAnsi="Arial"/>
          <w:b/>
          <w:bCs/>
          <w:color w:val="0F172A"/>
          <w:sz w:val="23"/>
          <w:szCs w:val="23"/>
        </w:rPr>
        <w:t xml:space="preserve">What makes NoteGenius AI special:</w:t>
      </w:r>
      <w:r>
        <w:rPr>
          <w:rFonts w:ascii="Arial" w:cs="Arial" w:eastAsia="Arial" w:hAnsi="Arial"/>
          <w:color w:val="334155"/>
          <w:sz w:val="23"/>
          <w:szCs w:val="23"/>
        </w:rPr>
        <w:t xml:space="preserve"/>
      </w:r>
    </w:p>
    <w:p>
      <w:pPr>
        <w:pStyle w:val="ListParagraph"/>
        <w:numPr>
          <w:ilvl w:val="0"/>
          <w:numId w:val="2"/>
        </w:numPr>
        <w:spacing w:after="80"/>
      </w:pPr>
      <w:r>
        <w:rPr>
          <w:rFonts w:ascii="Arial" w:cs="Arial" w:eastAsia="Arial" w:hAnsi="Arial"/>
          <w:color w:val="334155"/>
          <w:sz w:val="23"/>
          <w:szCs w:val="23"/>
        </w:rPr>
        <w:t xml:space="preserve">AI-powered writing assistant — summarize, rewrite, expand, translate, fix grammar, and more</w:t>
      </w:r>
    </w:p>
    <w:p>
      <w:pPr>
        <w:pStyle w:val="ListParagraph"/>
        <w:numPr>
          <w:ilvl w:val="0"/>
          <w:numId w:val="2"/>
        </w:numPr>
        <w:spacing w:after="80"/>
      </w:pPr>
      <w:r>
        <w:rPr>
          <w:rFonts w:ascii="Arial" w:cs="Arial" w:eastAsia="Arial" w:hAnsi="Arial"/>
          <w:color w:val="334155"/>
          <w:sz w:val="23"/>
          <w:szCs w:val="23"/>
        </w:rPr>
        <w:t xml:space="preserve">Voice-to-text — dictate notes using your microphone</w:t>
      </w:r>
    </w:p>
    <w:p>
      <w:pPr>
        <w:pStyle w:val="ListParagraph"/>
        <w:numPr>
          <w:ilvl w:val="0"/>
          <w:numId w:val="2"/>
        </w:numPr>
        <w:spacing w:after="80"/>
      </w:pPr>
      <w:r>
        <w:rPr>
          <w:rFonts w:ascii="Arial" w:cs="Arial" w:eastAsia="Arial" w:hAnsi="Arial"/>
          <w:color w:val="334155"/>
          <w:sz w:val="23"/>
          <w:szCs w:val="23"/>
        </w:rPr>
        <w:t xml:space="preserve">Save as .txt — download your notes to any folder on your computer</w:t>
      </w:r>
    </w:p>
    <w:p>
      <w:pPr>
        <w:pStyle w:val="ListParagraph"/>
        <w:numPr>
          <w:ilvl w:val="0"/>
          <w:numId w:val="2"/>
        </w:numPr>
        <w:spacing w:after="80"/>
      </w:pPr>
      <w:r>
        <w:rPr>
          <w:rFonts w:ascii="Arial" w:cs="Arial" w:eastAsia="Arial" w:hAnsi="Arial"/>
          <w:color w:val="334155"/>
          <w:sz w:val="23"/>
          <w:szCs w:val="23"/>
        </w:rPr>
        <w:t xml:space="preserve">Chat with your notes — ask questions about your own content</w:t>
      </w:r>
    </w:p>
    <w:p>
      <w:pPr>
        <w:pStyle w:val="ListParagraph"/>
        <w:numPr>
          <w:ilvl w:val="0"/>
          <w:numId w:val="2"/>
        </w:numPr>
        <w:spacing w:after="80"/>
      </w:pPr>
      <w:r>
        <w:rPr>
          <w:rFonts w:ascii="Arial" w:cs="Arial" w:eastAsia="Arial" w:hAnsi="Arial"/>
          <w:color w:val="334155"/>
          <w:sz w:val="23"/>
          <w:szCs w:val="23"/>
        </w:rPr>
        <w:t xml:space="preserve">100% browser-based — no sign-up, no server, no data sent anywhere except Groq for AI</w:t>
      </w:r>
    </w:p>
    <w:p>
      <w:pPr>
        <w:pStyle w:val="ListParagraph"/>
        <w:numPr>
          <w:ilvl w:val="0"/>
          <w:numId w:val="2"/>
        </w:numPr>
        <w:spacing w:after="80"/>
      </w:pPr>
      <w:r>
        <w:rPr>
          <w:rFonts w:ascii="Arial" w:cs="Arial" w:eastAsia="Arial" w:hAnsi="Arial"/>
          <w:color w:val="334155"/>
          <w:sz w:val="23"/>
          <w:szCs w:val="23"/>
        </w:rPr>
        <w:t xml:space="preserve">Free — Groq API provides AI for free (no credit card required)</w:t>
      </w:r>
    </w:p>
    <w:p>
      <w:pPr>
        <w:pBdr>
          <w:bottom w:val="single" w:color="1E40AF" w:sz="4" w:space="1"/>
        </w:pBdr>
        <w:spacing w:after="240" w:before="240"/>
      </w:pPr>
    </w:p>
    <w:p>
      <w:pPr>
        <w:pStyle w:val="Heading1"/>
      </w:pPr>
      <w:r>
        <w:t xml:space="preserve">2. Getting Started</w:t>
      </w:r>
    </w:p>
    <w:p>
      <w:pPr>
        <w:pStyle w:val="Heading2"/>
      </w:pPr>
      <w:r>
        <w:t xml:space="preserve">2.1 Opening the App</w:t>
      </w:r>
    </w:p>
    <w:p>
      <w:pPr>
        <w:spacing w:after="140"/>
      </w:pPr>
      <w:r>
        <w:rPr>
          <w:rFonts w:ascii="Arial" w:cs="Arial" w:eastAsia="Arial" w:hAnsi="Arial"/>
          <w:color w:val="334155"/>
          <w:sz w:val="23"/>
          <w:szCs w:val="23"/>
        </w:rPr>
        <w:t xml:space="preserve">NoteGenius AI is a single-page web application. To use it:</w:t>
      </w:r>
    </w:p>
    <w:p>
      <w:pPr>
        <w:pStyle w:val="ListParagraph"/>
        <w:numPr>
          <w:ilvl w:val="0"/>
          <w:numId w:val="3"/>
        </w:numPr>
        <w:spacing w:after="80"/>
      </w:pPr>
      <w:r>
        <w:rPr>
          <w:rFonts w:ascii="Arial" w:cs="Arial" w:eastAsia="Arial" w:hAnsi="Arial"/>
          <w:color w:val="334155"/>
          <w:sz w:val="23"/>
          <w:szCs w:val="23"/>
        </w:rPr>
        <w:t xml:space="preserve">Open the app in your web browser (Chrome, Edge, Firefox, or Safari).</w:t>
      </w:r>
    </w:p>
    <w:p>
      <w:pPr>
        <w:pStyle w:val="ListParagraph"/>
        <w:numPr>
          <w:ilvl w:val="0"/>
          <w:numId w:val="3"/>
        </w:numPr>
        <w:spacing w:after="80"/>
      </w:pPr>
      <w:r>
        <w:rPr>
          <w:rFonts w:ascii="Arial" w:cs="Arial" w:eastAsia="Arial" w:hAnsi="Arial"/>
          <w:color w:val="334155"/>
          <w:sz w:val="23"/>
          <w:szCs w:val="23"/>
        </w:rPr>
        <w:t xml:space="preserve">You will see three panels: Sidebar (left), Editor (center), and AI Panel (right).</w:t>
      </w:r>
    </w:p>
    <w:p>
      <w:pPr>
        <w:pStyle w:val="ListParagraph"/>
        <w:numPr>
          <w:ilvl w:val="0"/>
          <w:numId w:val="3"/>
        </w:numPr>
        <w:spacing w:after="80"/>
      </w:pPr>
      <w:r>
        <w:rPr>
          <w:rFonts w:ascii="Arial" w:cs="Arial" w:eastAsia="Arial" w:hAnsi="Arial"/>
          <w:color w:val="334155"/>
          <w:sz w:val="23"/>
          <w:szCs w:val="23"/>
        </w:rPr>
        <w:t xml:space="preserve">A welcome note is already created for you. Start typing immediately.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8"/>
              <w:bottom w:val="single" w:color="1E40AF" w:sz="1"/>
              <w:right w:val="single" w:color="1E40AF" w:sz="1"/>
            </w:tcBorders>
            <w:shd w:fill="DBEAFE" w:val="clear"/>
            <w:tcMar>
              <w:top w:type="dxa" w:w="100"/>
              <w:left w:type="dxa" w:w="160"/>
              <w:bottom w:type="dxa" w:w="100"/>
              <w:right w:type="dxa" w:w="160"/>
            </w:tcMar>
          </w:tcPr>
          <w:p>
            <w:pPr>
              <w:spacing w:after="60"/>
            </w:pPr>
            <w:r>
              <w:rPr>
                <w:rFonts w:ascii="Arial" w:cs="Arial" w:eastAsia="Arial" w:hAnsi="Arial"/>
                <w:b/>
                <w:bCs/>
                <w:color w:val="1E40AF"/>
                <w:sz w:val="22"/>
                <w:szCs w:val="22"/>
              </w:rPr>
              <w:t xml:space="preserve">ℹ️  Good to Know</w:t>
            </w:r>
          </w:p>
          <w:p>
            <w:r>
              <w:rPr>
                <w:rFonts w:ascii="Arial" w:cs="Arial" w:eastAsia="Arial" w:hAnsi="Arial"/>
                <w:color w:val="334155"/>
                <w:sz w:val="21"/>
                <w:szCs w:val="21"/>
              </w:rPr>
              <w:t xml:space="preserve">NoteGenius AI works entirely in your browser. Your notes live in memory while the app is open. When you close the browser tab, unsaved notes are lost — so always save important notes using the "Save as .txt" button before closing.</w:t>
            </w:r>
          </w:p>
        </w:tc>
      </w:tr>
    </w:tbl>
    <w:p>
      <w:pPr>
        <w:spacing w:after="200"/>
      </w:pPr>
    </w:p>
    <w:p>
      <w:pPr>
        <w:pStyle w:val="Heading2"/>
      </w:pPr>
      <w:r>
        <w:t xml:space="preserve">2.2 Setting Up Your Groq API Key (Required for AI Features)</w:t>
      </w:r>
    </w:p>
    <w:p>
      <w:pPr>
        <w:spacing w:after="140"/>
      </w:pPr>
      <w:r>
        <w:rPr>
          <w:rFonts w:ascii="Arial" w:cs="Arial" w:eastAsia="Arial" w:hAnsi="Arial"/>
          <w:color w:val="334155"/>
          <w:sz w:val="23"/>
          <w:szCs w:val="23"/>
        </w:rPr>
        <w:t xml:space="preserve">To use AI features (summarize, rewrite, translate, chat, etc.), you need a free Groq API key. Without it, the notebook still works perfectly for writing and saving — only the AI panel will not function.</w:t>
      </w:r>
    </w:p>
    <w:p>
      <w:pPr>
        <w:spacing w:after="80"/>
      </w:pPr>
    </w:p>
    <w:p>
      <w:pPr>
        <w:spacing w:after="140"/>
      </w:pPr>
      <w:r>
        <w:rPr>
          <w:rFonts w:ascii="Arial" w:cs="Arial" w:eastAsia="Arial" w:hAnsi="Arial"/>
          <w:b/>
          <w:bCs/>
          <w:color w:val="0F172A"/>
          <w:sz w:val="23"/>
          <w:szCs w:val="23"/>
        </w:rPr>
        <w:t xml:space="preserve">How to get your free Groq API key:</w:t>
      </w:r>
      <w:r>
        <w:rPr>
          <w:rFonts w:ascii="Arial" w:cs="Arial" w:eastAsia="Arial" w:hAnsi="Arial"/>
          <w:color w:val="334155"/>
          <w:sz w:val="23"/>
          <w:szCs w:val="23"/>
        </w:rPr>
        <w:t xml:space="preserve"/>
      </w:r>
    </w:p>
    <w:p>
      <w:pPr>
        <w:pStyle w:val="ListParagraph"/>
        <w:numPr>
          <w:ilvl w:val="0"/>
          <w:numId w:val="4"/>
        </w:numPr>
        <w:spacing w:after="80"/>
      </w:pPr>
      <w:r>
        <w:rPr>
          <w:rFonts w:ascii="Arial" w:cs="Arial" w:eastAsia="Arial" w:hAnsi="Arial"/>
          <w:color w:val="334155"/>
          <w:sz w:val="23"/>
          <w:szCs w:val="23"/>
        </w:rPr>
        <w:t xml:space="preserve">Go to https://console.groq.com/keys in your browser.</w:t>
      </w:r>
    </w:p>
    <w:p>
      <w:pPr>
        <w:pStyle w:val="ListParagraph"/>
        <w:numPr>
          <w:ilvl w:val="0"/>
          <w:numId w:val="4"/>
        </w:numPr>
        <w:spacing w:after="80"/>
      </w:pPr>
      <w:r>
        <w:rPr>
          <w:rFonts w:ascii="Arial" w:cs="Arial" w:eastAsia="Arial" w:hAnsi="Arial"/>
          <w:color w:val="334155"/>
          <w:sz w:val="23"/>
          <w:szCs w:val="23"/>
        </w:rPr>
        <w:t xml:space="preserve">Sign up for a free Groq account (Google or GitHub login works).</w:t>
      </w:r>
    </w:p>
    <w:p>
      <w:pPr>
        <w:pStyle w:val="ListParagraph"/>
        <w:numPr>
          <w:ilvl w:val="0"/>
          <w:numId w:val="4"/>
        </w:numPr>
        <w:spacing w:after="80"/>
      </w:pPr>
      <w:r>
        <w:rPr>
          <w:rFonts w:ascii="Arial" w:cs="Arial" w:eastAsia="Arial" w:hAnsi="Arial"/>
          <w:color w:val="334155"/>
          <w:sz w:val="23"/>
          <w:szCs w:val="23"/>
        </w:rPr>
        <w:t xml:space="preserve">Click "Create API Key" and give it a name (e.g., "NoteGenius").</w:t>
      </w:r>
    </w:p>
    <w:p>
      <w:pPr>
        <w:pStyle w:val="ListParagraph"/>
        <w:numPr>
          <w:ilvl w:val="0"/>
          <w:numId w:val="4"/>
        </w:numPr>
        <w:spacing w:after="80"/>
      </w:pPr>
      <w:r>
        <w:rPr>
          <w:rFonts w:ascii="Arial" w:cs="Arial" w:eastAsia="Arial" w:hAnsi="Arial"/>
          <w:color w:val="334155"/>
          <w:sz w:val="23"/>
          <w:szCs w:val="23"/>
        </w:rPr>
        <w:t xml:space="preserve">Copy the key — it starts with gsk_ followed by a long string.</w:t>
      </w:r>
    </w:p>
    <w:p>
      <w:pPr>
        <w:pStyle w:val="ListParagraph"/>
        <w:numPr>
          <w:ilvl w:val="0"/>
          <w:numId w:val="4"/>
        </w:numPr>
        <w:spacing w:after="80"/>
      </w:pPr>
      <w:r>
        <w:rPr>
          <w:rFonts w:ascii="Arial" w:cs="Arial" w:eastAsia="Arial" w:hAnsi="Arial"/>
          <w:color w:val="334155"/>
          <w:sz w:val="23"/>
          <w:szCs w:val="23"/>
        </w:rPr>
        <w:t xml:space="preserve">In NoteGenius AI, click the "Set Groq API Key" button at the bottom of the left sidebar.</w:t>
      </w:r>
    </w:p>
    <w:p>
      <w:pPr>
        <w:pStyle w:val="ListParagraph"/>
        <w:numPr>
          <w:ilvl w:val="0"/>
          <w:numId w:val="4"/>
        </w:numPr>
        <w:spacing w:after="80"/>
      </w:pPr>
      <w:r>
        <w:rPr>
          <w:rFonts w:ascii="Arial" w:cs="Arial" w:eastAsia="Arial" w:hAnsi="Arial"/>
          <w:color w:val="334155"/>
          <w:sz w:val="23"/>
          <w:szCs w:val="23"/>
        </w:rPr>
        <w:t xml:space="preserve">Paste your key into the input field and click "Save."</w:t>
      </w:r>
    </w:p>
    <w:p>
      <w:pPr>
        <w:pStyle w:val="ListParagraph"/>
        <w:numPr>
          <w:ilvl w:val="0"/>
          <w:numId w:val="4"/>
        </w:numPr>
        <w:spacing w:after="80"/>
      </w:pPr>
      <w:r>
        <w:rPr>
          <w:rFonts w:ascii="Arial" w:cs="Arial" w:eastAsia="Arial" w:hAnsi="Arial"/>
          <w:color w:val="334155"/>
          <w:sz w:val="23"/>
          <w:szCs w:val="23"/>
        </w:rPr>
        <w:t xml:space="preserve">You should see a green dot next to "API Key Set" — you’re ready!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8"/>
              <w:bottom w:val="single" w:color="059669" w:sz="1"/>
              <w:right w:val="single" w:color="059669" w:sz="1"/>
            </w:tcBorders>
            <w:shd w:fill="D1FAE5" w:val="clear"/>
            <w:tcMar>
              <w:top w:type="dxa" w:w="100"/>
              <w:left w:type="dxa" w:w="160"/>
              <w:bottom w:type="dxa" w:w="100"/>
              <w:right w:type="dxa" w:w="160"/>
            </w:tcMar>
          </w:tcPr>
          <w:p>
            <w:pPr>
              <w:spacing w:after="60"/>
            </w:pPr>
            <w:r>
              <w:rPr>
                <w:rFonts w:ascii="Arial" w:cs="Arial" w:eastAsia="Arial" w:hAnsi="Arial"/>
                <w:b/>
                <w:bCs/>
                <w:color w:val="059669"/>
                <w:sz w:val="22"/>
                <w:szCs w:val="22"/>
              </w:rPr>
              <w:t xml:space="preserve">🔒  Privacy Note</w:t>
            </w:r>
          </w:p>
          <w:p>
            <w:r>
              <w:rPr>
                <w:rFonts w:ascii="Arial" w:cs="Arial" w:eastAsia="Arial" w:hAnsi="Arial"/>
                <w:color w:val="334155"/>
                <w:sz w:val="21"/>
                <w:szCs w:val="21"/>
              </w:rPr>
              <w:t xml:space="preserve">Your API key is stored only in your browser’s memory for the current session. It is never saved to disk, never sent to any server except Groq’s API, and is cleared when you close the tab.</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EF3C7" w:val="clear"/>
            <w:tcMar>
              <w:top w:type="dxa" w:w="100"/>
              <w:left w:type="dxa" w:w="160"/>
              <w:bottom w:type="dxa" w:w="100"/>
              <w:right w:type="dxa" w:w="160"/>
            </w:tcMar>
          </w:tcPr>
          <w:p>
            <w:pPr>
              <w:spacing w:after="60"/>
            </w:pPr>
            <w:r>
              <w:rPr>
                <w:rFonts w:ascii="Arial" w:cs="Arial" w:eastAsia="Arial" w:hAnsi="Arial"/>
                <w:b/>
                <w:bCs/>
                <w:color w:val="D97706"/>
                <w:sz w:val="22"/>
                <w:szCs w:val="22"/>
              </w:rPr>
              <w:t xml:space="preserve">💡  Groq Free Tier Limits</w:t>
            </w:r>
          </w:p>
          <w:p>
            <w:r>
              <w:rPr>
                <w:rFonts w:ascii="Arial" w:cs="Arial" w:eastAsia="Arial" w:hAnsi="Arial"/>
                <w:color w:val="334155"/>
                <w:sz w:val="21"/>
                <w:szCs w:val="21"/>
              </w:rPr>
              <w:t xml:space="preserve">Groq’s free tier gives you approximately 6,000 AI requests per day and 6,000 tokens per minute. This is more than enough for personal note-taking. If you hit the limit, wait a minute and try again.</w:t>
            </w:r>
          </w:p>
        </w:tc>
      </w:tr>
    </w:tbl>
    <w:p>
      <w:pPr>
        <w:pBdr>
          <w:bottom w:val="single" w:color="1E40AF" w:sz="4" w:space="1"/>
        </w:pBdr>
        <w:spacing w:after="240" w:before="240"/>
      </w:pPr>
    </w:p>
    <w:p>
      <w:pPr>
        <w:pStyle w:val="Heading1"/>
      </w:pPr>
      <w:r>
        <w:t xml:space="preserve">3. Understanding the App Layout</w:t>
      </w:r>
    </w:p>
    <w:p>
      <w:pPr>
        <w:spacing w:after="140"/>
      </w:pPr>
      <w:r>
        <w:rPr>
          <w:rFonts w:ascii="Arial" w:cs="Arial" w:eastAsia="Arial" w:hAnsi="Arial"/>
          <w:color w:val="334155"/>
          <w:sz w:val="23"/>
          <w:szCs w:val="23"/>
        </w:rPr>
        <w:t xml:space="preserve">The app has three main areas. Here is what each one does:</w:t>
      </w:r>
    </w:p>
    <w:p>
      <w:pPr>
        <w:spacing w:after="80"/>
      </w:pPr>
    </w:p>
    <w:p>
      <w:pPr>
        <w:pStyle w:val="Heading2"/>
      </w:pPr>
      <w:r>
        <w:t xml:space="preserve">3.1 Left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NoteGenius AI Logo</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The app logo at the top of the sidebar.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 New Note button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Creates a brand new empty note and switches to it immediately.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Search bar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Type to search across all your note titles and content. Results filter in real-time.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Notes list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Shows all your notes. Click any note to open it. The active note is highlighted in blue. Each note shows its title, a content preview, and when it was last edited.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Settings button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Opens the settings modal where you enter your Groq API key. A green dot appears when the key is set.</w:t>
            </w:r>
          </w:p>
        </w:tc>
      </w:tr>
    </w:tbl>
    <w:p>
      <w:pPr>
        <w:spacing w:after="200"/>
      </w:pPr>
    </w:p>
    <w:p>
      <w:pPr>
        <w:pStyle w:val="Heading2"/>
      </w:pPr>
      <w:r>
        <w:t xml:space="preserve">3.2 Center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Title field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The note title at the top. Click to edit. This becomes the filename when you save.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Sidebar toggle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The three-line icon (☰) on the left side of the title bar. Click to show/hide the sidebar.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Voice button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to start voice dictation. Click again to stop. Shows "Listening..." when active.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Save as .txt button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Downloads the current note as a .txt file. Your browser will ask where to save it.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Delete button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The trash icon. Deletes the current note (you cannot delete your last remaining note).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Writing area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The large text area where you write. Supports plain text. Automatically tracks word count and character count.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Status bar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Shows word count, character count, and when the note was last updated.</w:t>
            </w:r>
          </w:p>
        </w:tc>
      </w:tr>
    </w:tbl>
    <w:p>
      <w:pPr>
        <w:spacing w:after="200"/>
      </w:pPr>
    </w:p>
    <w:p>
      <w:pPr>
        <w:pStyle w:val="Heading2"/>
      </w:pPr>
      <w:r>
        <w:t xml:space="preserve">3.3 Right AI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AI Assistant header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Shows the Groq branding. This panel contains all AI features.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Quick Actions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Buttons for Summarize, Expand, Fix Grammar, Key Points, and ELI5 (Explain Like I’m 5).</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Rewrite As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Buttons to rewrite your note in Formal, Casual, or Concise tone.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Translate To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Buttons to translate your note to Spanish, French, German, Hindi, or Tamil.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AI Result box</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Appears when an AI action runs. Shows the result with Copy, Apply, and Close buttons.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Chat with Your Note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A chat interface at the bottom. Ask questions about your note and get AI-powered answers.</w:t>
            </w:r>
          </w:p>
        </w:tc>
      </w:tr>
    </w:tbl>
    <w:p>
      <w:pPr>
        <w:pBdr>
          <w:bottom w:val="single" w:color="1E40AF" w:sz="4" w:space="1"/>
        </w:pBdr>
        <w:spacing w:after="240" w:before="240"/>
      </w:pPr>
    </w:p>
    <w:p>
      <w:pPr>
        <w:pStyle w:val="Heading1"/>
      </w:pPr>
      <w:r>
        <w:t xml:space="preserve">4. Creating and Managing Notes</w:t>
      </w:r>
    </w:p>
    <w:p>
      <w:pPr>
        <w:pStyle w:val="Heading2"/>
      </w:pPr>
      <w:r>
        <w:t xml:space="preserve">4.1 Create a New Note</w:t>
      </w:r>
    </w:p>
    <w:p>
      <w:pPr>
        <w:pStyle w:val="ListParagraph"/>
        <w:numPr>
          <w:ilvl w:val="0"/>
          <w:numId w:val="5"/>
        </w:numPr>
        <w:spacing w:after="80"/>
      </w:pPr>
      <w:r>
        <w:rPr>
          <w:rFonts w:ascii="Arial" w:cs="Arial" w:eastAsia="Arial" w:hAnsi="Arial"/>
          <w:color w:val="334155"/>
          <w:sz w:val="23"/>
          <w:szCs w:val="23"/>
        </w:rPr>
        <w:t xml:space="preserve">Click the "+ New Note" button in the left sidebar.</w:t>
      </w:r>
    </w:p>
    <w:p>
      <w:pPr>
        <w:pStyle w:val="ListParagraph"/>
        <w:numPr>
          <w:ilvl w:val="0"/>
          <w:numId w:val="5"/>
        </w:numPr>
        <w:spacing w:after="80"/>
      </w:pPr>
      <w:r>
        <w:rPr>
          <w:rFonts w:ascii="Arial" w:cs="Arial" w:eastAsia="Arial" w:hAnsi="Arial"/>
          <w:color w:val="334155"/>
          <w:sz w:val="23"/>
          <w:szCs w:val="23"/>
        </w:rPr>
        <w:t xml:space="preserve">A new note called "Untitled Note" appears at the top of your notes list.</w:t>
      </w:r>
    </w:p>
    <w:p>
      <w:pPr>
        <w:pStyle w:val="ListParagraph"/>
        <w:numPr>
          <w:ilvl w:val="0"/>
          <w:numId w:val="5"/>
        </w:numPr>
        <w:spacing w:after="80"/>
      </w:pPr>
      <w:r>
        <w:rPr>
          <w:rFonts w:ascii="Arial" w:cs="Arial" w:eastAsia="Arial" w:hAnsi="Arial"/>
          <w:color w:val="334155"/>
          <w:sz w:val="23"/>
          <w:szCs w:val="23"/>
        </w:rPr>
        <w:t xml:space="preserve">The editor switches to the new note automatically.</w:t>
      </w:r>
    </w:p>
    <w:p>
      <w:pPr>
        <w:pStyle w:val="ListParagraph"/>
        <w:numPr>
          <w:ilvl w:val="0"/>
          <w:numId w:val="5"/>
        </w:numPr>
        <w:spacing w:after="80"/>
      </w:pPr>
      <w:r>
        <w:rPr>
          <w:rFonts w:ascii="Arial" w:cs="Arial" w:eastAsia="Arial" w:hAnsi="Arial"/>
          <w:color w:val="334155"/>
          <w:sz w:val="23"/>
          <w:szCs w:val="23"/>
        </w:rPr>
        <w:t xml:space="preserve">Click the title field to rename it.</w:t>
      </w:r>
    </w:p>
    <w:p>
      <w:pPr>
        <w:pStyle w:val="ListParagraph"/>
        <w:numPr>
          <w:ilvl w:val="0"/>
          <w:numId w:val="5"/>
        </w:numPr>
        <w:spacing w:after="80"/>
      </w:pPr>
      <w:r>
        <w:rPr>
          <w:rFonts w:ascii="Arial" w:cs="Arial" w:eastAsia="Arial" w:hAnsi="Arial"/>
          <w:color w:val="334155"/>
          <w:sz w:val="23"/>
          <w:szCs w:val="23"/>
        </w:rPr>
        <w:t xml:space="preserve">Start typing in the writing area.</w:t>
      </w:r>
    </w:p>
    <w:p>
      <w:pPr>
        <w:spacing w:after="200"/>
      </w:pPr>
    </w:p>
    <w:p>
      <w:pPr>
        <w:pStyle w:val="Heading2"/>
      </w:pPr>
      <w:r>
        <w:t xml:space="preserve">4.2 Switch Between Notes</w:t>
      </w:r>
    </w:p>
    <w:p>
      <w:pPr>
        <w:spacing w:after="140"/>
      </w:pPr>
      <w:r>
        <w:rPr>
          <w:rFonts w:ascii="Arial" w:cs="Arial" w:eastAsia="Arial" w:hAnsi="Arial"/>
          <w:color w:val="334155"/>
          <w:sz w:val="23"/>
          <w:szCs w:val="23"/>
        </w:rPr>
        <w:t xml:space="preserve">Click any note in the left sidebar to switch to it. Your changes to the previous note are kept in memory automatically — no need to manually save between notes.</w:t>
      </w:r>
    </w:p>
    <w:p>
      <w:pPr>
        <w:spacing w:after="200"/>
      </w:pPr>
    </w:p>
    <w:p>
      <w:pPr>
        <w:pStyle w:val="Heading2"/>
      </w:pPr>
      <w:r>
        <w:t xml:space="preserve">4.3 Search Notes</w:t>
      </w:r>
    </w:p>
    <w:p>
      <w:pPr>
        <w:spacing w:after="140"/>
      </w:pPr>
      <w:r>
        <w:rPr>
          <w:rFonts w:ascii="Arial" w:cs="Arial" w:eastAsia="Arial" w:hAnsi="Arial"/>
          <w:color w:val="334155"/>
          <w:sz w:val="23"/>
          <w:szCs w:val="23"/>
        </w:rPr>
        <w:t xml:space="preserve">Type in the search bar at the top of the sidebar. The notes list filters in real-time, matching against both note titles and content. Clear the search to see all notes again.</w:t>
      </w:r>
    </w:p>
    <w:p>
      <w:pPr>
        <w:spacing w:after="200"/>
      </w:pPr>
    </w:p>
    <w:p>
      <w:pPr>
        <w:pStyle w:val="Heading2"/>
      </w:pPr>
      <w:r>
        <w:t xml:space="preserve">4.4 Delete a Note</w:t>
      </w:r>
    </w:p>
    <w:p>
      <w:pPr>
        <w:pStyle w:val="ListParagraph"/>
        <w:numPr>
          <w:ilvl w:val="0"/>
          <w:numId w:val="6"/>
        </w:numPr>
        <w:spacing w:after="80"/>
      </w:pPr>
      <w:r>
        <w:rPr>
          <w:rFonts w:ascii="Arial" w:cs="Arial" w:eastAsia="Arial" w:hAnsi="Arial"/>
          <w:color w:val="334155"/>
          <w:sz w:val="23"/>
          <w:szCs w:val="23"/>
        </w:rPr>
        <w:t xml:space="preserve">Open the note you want to delete.</w:t>
      </w:r>
    </w:p>
    <w:p>
      <w:pPr>
        <w:pStyle w:val="ListParagraph"/>
        <w:numPr>
          <w:ilvl w:val="0"/>
          <w:numId w:val="6"/>
        </w:numPr>
        <w:spacing w:after="80"/>
      </w:pPr>
      <w:r>
        <w:rPr>
          <w:rFonts w:ascii="Arial" w:cs="Arial" w:eastAsia="Arial" w:hAnsi="Arial"/>
          <w:color w:val="334155"/>
          <w:sz w:val="23"/>
          <w:szCs w:val="23"/>
        </w:rPr>
        <w:t xml:space="preserve">Click the trash icon (🗑️) in the top-right toolbar.</w:t>
      </w:r>
    </w:p>
    <w:p>
      <w:pPr>
        <w:pStyle w:val="ListParagraph"/>
        <w:numPr>
          <w:ilvl w:val="0"/>
          <w:numId w:val="6"/>
        </w:numPr>
        <w:spacing w:after="80"/>
      </w:pPr>
      <w:r>
        <w:rPr>
          <w:rFonts w:ascii="Arial" w:cs="Arial" w:eastAsia="Arial" w:hAnsi="Arial"/>
          <w:color w:val="334155"/>
          <w:sz w:val="23"/>
          <w:szCs w:val="23"/>
        </w:rPr>
        <w:t xml:space="preserve">The note is removed immediately. This cannot be undone.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EF3C7" w:val="clear"/>
            <w:tcMar>
              <w:top w:type="dxa" w:w="100"/>
              <w:left w:type="dxa" w:w="160"/>
              <w:bottom w:type="dxa" w:w="100"/>
              <w:right w:type="dxa" w:w="160"/>
            </w:tcMar>
          </w:tcPr>
          <w:p>
            <w:pPr>
              <w:spacing w:after="60"/>
            </w:pPr>
            <w:r>
              <w:rPr>
                <w:rFonts w:ascii="Arial" w:cs="Arial" w:eastAsia="Arial" w:hAnsi="Arial"/>
                <w:b/>
                <w:bCs/>
                <w:color w:val="D97706"/>
                <w:sz w:val="22"/>
                <w:szCs w:val="22"/>
              </w:rPr>
              <w:t xml:space="preserve">⚠️  Warning</w:t>
            </w:r>
          </w:p>
          <w:p>
            <w:r>
              <w:rPr>
                <w:rFonts w:ascii="Arial" w:cs="Arial" w:eastAsia="Arial" w:hAnsi="Arial"/>
                <w:color w:val="334155"/>
                <w:sz w:val="21"/>
                <w:szCs w:val="21"/>
              </w:rPr>
              <w:t xml:space="preserve">Deletion is permanent and instant. There is no trash bin or undo. If you might need a note later, save it as .txt first before deleting.</w:t>
            </w:r>
          </w:p>
        </w:tc>
      </w:tr>
    </w:tbl>
    <w:p>
      <w:pPr>
        <w:pBdr>
          <w:bottom w:val="single" w:color="1E40AF" w:sz="4" w:space="1"/>
        </w:pBdr>
        <w:spacing w:after="240" w:before="240"/>
      </w:pPr>
    </w:p>
    <w:p>
      <w:pPr>
        <w:pStyle w:val="Heading1"/>
      </w:pPr>
      <w:r>
        <w:t xml:space="preserve">5. Saving Notes as .txt Files</w:t>
      </w:r>
    </w:p>
    <w:p>
      <w:pPr>
        <w:spacing w:after="140"/>
      </w:pPr>
      <w:r>
        <w:rPr>
          <w:rFonts w:ascii="Arial" w:cs="Arial" w:eastAsia="Arial" w:hAnsi="Arial"/>
          <w:color w:val="334155"/>
          <w:sz w:val="23"/>
          <w:szCs w:val="23"/>
        </w:rPr>
        <w:t xml:space="preserve">NoteGenius AI does not store notes on any server. When you want to keep a note, you download it as a .txt file to your computer. This gives you full control over where your notes are stored.</w:t>
      </w:r>
    </w:p>
    <w:p>
      <w:pPr>
        <w:spacing w:after="100"/>
      </w:pPr>
    </w:p>
    <w:p>
      <w:pPr>
        <w:pStyle w:val="Heading2"/>
      </w:pPr>
      <w:r>
        <w:t xml:space="preserve">5.1 How to Save</w:t>
      </w:r>
    </w:p>
    <w:p>
      <w:pPr>
        <w:pStyle w:val="ListParagraph"/>
        <w:numPr>
          <w:ilvl w:val="0"/>
          <w:numId w:val="7"/>
        </w:numPr>
        <w:spacing w:after="80"/>
      </w:pPr>
      <w:r>
        <w:rPr>
          <w:rFonts w:ascii="Arial" w:cs="Arial" w:eastAsia="Arial" w:hAnsi="Arial"/>
          <w:color w:val="334155"/>
          <w:sz w:val="23"/>
          <w:szCs w:val="23"/>
        </w:rPr>
        <w:t xml:space="preserve">Open the note you want to save.</w:t>
      </w:r>
    </w:p>
    <w:p>
      <w:pPr>
        <w:pStyle w:val="ListParagraph"/>
        <w:numPr>
          <w:ilvl w:val="0"/>
          <w:numId w:val="7"/>
        </w:numPr>
        <w:spacing w:after="80"/>
      </w:pPr>
      <w:r>
        <w:rPr>
          <w:rFonts w:ascii="Arial" w:cs="Arial" w:eastAsia="Arial" w:hAnsi="Arial"/>
          <w:color w:val="334155"/>
          <w:sz w:val="23"/>
          <w:szCs w:val="23"/>
        </w:rPr>
        <w:t xml:space="preserve">Click the green "Save as .txt" button in the top toolbar.</w:t>
      </w:r>
    </w:p>
    <w:p>
      <w:pPr>
        <w:pStyle w:val="ListParagraph"/>
        <w:numPr>
          <w:ilvl w:val="0"/>
          <w:numId w:val="7"/>
        </w:numPr>
        <w:spacing w:after="80"/>
      </w:pPr>
      <w:r>
        <w:rPr>
          <w:rFonts w:ascii="Arial" w:cs="Arial" w:eastAsia="Arial" w:hAnsi="Arial"/>
          <w:color w:val="334155"/>
          <w:sz w:val="23"/>
          <w:szCs w:val="23"/>
        </w:rPr>
        <w:t xml:space="preserve">Your browser’s standard "Save As" dialog appears.</w:t>
      </w:r>
    </w:p>
    <w:p>
      <w:pPr>
        <w:pStyle w:val="ListParagraph"/>
        <w:numPr>
          <w:ilvl w:val="0"/>
          <w:numId w:val="7"/>
        </w:numPr>
        <w:spacing w:after="80"/>
      </w:pPr>
      <w:r>
        <w:rPr>
          <w:rFonts w:ascii="Arial" w:cs="Arial" w:eastAsia="Arial" w:hAnsi="Arial"/>
          <w:color w:val="334155"/>
          <w:sz w:val="23"/>
          <w:szCs w:val="23"/>
        </w:rPr>
        <w:t xml:space="preserve">Choose the folder where you want to save the file.</w:t>
      </w:r>
    </w:p>
    <w:p>
      <w:pPr>
        <w:pStyle w:val="ListParagraph"/>
        <w:numPr>
          <w:ilvl w:val="0"/>
          <w:numId w:val="7"/>
        </w:numPr>
        <w:spacing w:after="80"/>
      </w:pPr>
      <w:r>
        <w:rPr>
          <w:rFonts w:ascii="Arial" w:cs="Arial" w:eastAsia="Arial" w:hAnsi="Arial"/>
          <w:color w:val="334155"/>
          <w:sz w:val="23"/>
          <w:szCs w:val="23"/>
        </w:rPr>
        <w:t xml:space="preserve">The filename is automatically generated from your note title (e.g., "Meeting_Notes.txt").</w:t>
      </w:r>
    </w:p>
    <w:p>
      <w:pPr>
        <w:pStyle w:val="ListParagraph"/>
        <w:numPr>
          <w:ilvl w:val="0"/>
          <w:numId w:val="7"/>
        </w:numPr>
        <w:spacing w:after="80"/>
      </w:pPr>
      <w:r>
        <w:rPr>
          <w:rFonts w:ascii="Arial" w:cs="Arial" w:eastAsia="Arial" w:hAnsi="Arial"/>
          <w:color w:val="334155"/>
          <w:sz w:val="23"/>
          <w:szCs w:val="23"/>
        </w:rPr>
        <w:t xml:space="preserve">Click Save. Done!</w:t>
      </w:r>
    </w:p>
    <w:p>
      <w:pPr>
        <w:spacing w:after="100"/>
      </w:pPr>
    </w:p>
    <w:p>
      <w:pPr>
        <w:pStyle w:val="Heading2"/>
      </w:pPr>
      <w:r>
        <w:t xml:space="preserve">5.2 What the .txt File Contains</w:t>
      </w:r>
    </w:p>
    <w:p>
      <w:pPr>
        <w:spacing w:after="140"/>
      </w:pPr>
      <w:r>
        <w:rPr>
          <w:rFonts w:ascii="Arial" w:cs="Arial" w:eastAsia="Arial" w:hAnsi="Arial"/>
          <w:color w:val="334155"/>
          <w:sz w:val="23"/>
          <w:szCs w:val="23"/>
        </w:rPr>
        <w:t xml:space="preserve">The saved file contains your note in this format:</w:t>
      </w:r>
    </w:p>
    <w:p>
      <w:pPr>
        <w:spacing w:after="60"/>
      </w:pPr>
    </w:p>
    <w:p>
      <w:pPr>
        <w:shd w:fill="1E293B" w:val="clear"/>
        <w:spacing w:after="0"/>
        <w:ind w:left="200" w:right="200"/>
      </w:pPr>
      <w:r>
        <w:rPr>
          <w:rFonts w:ascii="Consolas" w:cs="Consolas" w:eastAsia="Consolas" w:hAnsi="Consolas"/>
          <w:color w:val="E2E8F0"/>
          <w:sz w:val="20"/>
          <w:szCs w:val="20"/>
        </w:rPr>
        <w:t xml:space="preserve">My Note Title</w:t>
      </w:r>
    </w:p>
    <w:p>
      <w:pPr>
        <w:shd w:fill="1E293B" w:val="clear"/>
        <w:spacing w:after="0"/>
        <w:ind w:left="200" w:right="200"/>
      </w:pPr>
      <w:r>
        <w:rPr>
          <w:rFonts w:ascii="Consolas" w:cs="Consolas" w:eastAsia="Consolas" w:hAnsi="Consolas"/>
          <w:color w:val="E2E8F0"/>
          <w:sz w:val="20"/>
          <w:szCs w:val="20"/>
        </w:rPr>
        <w:t xml:space="preserve">==============</w:t>
      </w:r>
    </w:p>
    <w:p>
      <w:pPr>
        <w:shd w:fill="1E293B" w:val="clear"/>
        <w:spacing w:after="0"/>
        <w:ind w:left="200" w:right="200"/>
      </w:pPr>
      <w:r>
        <w:rPr>
          <w:rFonts w:ascii="Consolas" w:cs="Consolas" w:eastAsia="Consolas" w:hAnsi="Consolas"/>
          <w:color w:val="E2E8F0"/>
          <w:sz w:val="20"/>
          <w:szCs w:val="20"/>
        </w:rPr>
        <w:t xml:space="preserve"/>
      </w:r>
    </w:p>
    <w:p>
      <w:pPr>
        <w:shd w:fill="1E293B" w:val="clear"/>
        <w:spacing w:after="100"/>
        <w:ind w:left="200" w:right="200"/>
      </w:pPr>
      <w:r>
        <w:rPr>
          <w:rFonts w:ascii="Consolas" w:cs="Consolas" w:eastAsia="Consolas" w:hAnsi="Consolas"/>
          <w:color w:val="E2E8F0"/>
          <w:sz w:val="20"/>
          <w:szCs w:val="20"/>
        </w:rPr>
        <w:t xml:space="preserve">Your note content goes here...</w:t>
      </w:r>
    </w:p>
    <w:p>
      <w:pPr>
        <w:spacing w:after="80"/>
      </w:pPr>
    </w:p>
    <w:p>
      <w:pPr>
        <w:spacing w:after="140"/>
      </w:pPr>
      <w:r>
        <w:rPr>
          <w:rFonts w:ascii="Arial" w:cs="Arial" w:eastAsia="Arial" w:hAnsi="Arial"/>
          <w:color w:val="334155"/>
          <w:sz w:val="23"/>
          <w:szCs w:val="23"/>
        </w:rPr>
        <w:t xml:space="preserve">The title appears at the top with an underline, followed by your full note content. It is plain text that can be opened in any text editor (Notepad, VS Code, TextEdit, etc.).</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
              <w:left w:val="single" w:color="0891B2" w:sz="8"/>
              <w:bottom w:val="single" w:color="0891B2" w:sz="1"/>
              <w:right w:val="single" w:color="0891B2" w:sz="1"/>
            </w:tcBorders>
            <w:shd w:fill="CFFAFE" w:val="clear"/>
            <w:tcMar>
              <w:top w:type="dxa" w:w="100"/>
              <w:left w:type="dxa" w:w="160"/>
              <w:bottom w:type="dxa" w:w="100"/>
              <w:right w:type="dxa" w:w="160"/>
            </w:tcMar>
          </w:tcPr>
          <w:p>
            <w:pPr>
              <w:spacing w:after="60"/>
            </w:pPr>
            <w:r>
              <w:rPr>
                <w:rFonts w:ascii="Arial" w:cs="Arial" w:eastAsia="Arial" w:hAnsi="Arial"/>
                <w:b/>
                <w:bCs/>
                <w:color w:val="0891B2"/>
                <w:sz w:val="22"/>
                <w:szCs w:val="22"/>
              </w:rPr>
              <w:t xml:space="preserve">💡  Tip: Organize Your Notes</w:t>
            </w:r>
          </w:p>
          <w:p>
            <w:r>
              <w:rPr>
                <w:rFonts w:ascii="Arial" w:cs="Arial" w:eastAsia="Arial" w:hAnsi="Arial"/>
                <w:color w:val="334155"/>
                <w:sz w:val="21"/>
                <w:szCs w:val="21"/>
              </w:rPr>
              <w:t xml:space="preserve">Create a dedicated folder on your computer (e.g., "My Notes" or "NoteGenius") and always save there. This makes it easy to find your notes later.</w:t>
            </w:r>
          </w:p>
        </w:tc>
      </w:tr>
    </w:tbl>
    <w:p>
      <w:pPr>
        <w:pBdr>
          <w:bottom w:val="single" w:color="1E40AF" w:sz="4" w:space="1"/>
        </w:pBdr>
        <w:spacing w:after="240" w:before="240"/>
      </w:pPr>
    </w:p>
    <w:p>
      <w:pPr>
        <w:pStyle w:val="Heading1"/>
      </w:pPr>
      <w:r>
        <w:t xml:space="preserve">6. Voice Dictation (Speech-to-Text)</w:t>
      </w:r>
    </w:p>
    <w:p>
      <w:pPr>
        <w:spacing w:after="140"/>
      </w:pPr>
      <w:r>
        <w:rPr>
          <w:rFonts w:ascii="Arial" w:cs="Arial" w:eastAsia="Arial" w:hAnsi="Arial"/>
          <w:color w:val="334155"/>
          <w:sz w:val="23"/>
          <w:szCs w:val="23"/>
        </w:rPr>
        <w:t xml:space="preserve">NoteGenius AI lets you dictate notes using your microphone. Your speech is converted to text in real-time and inserted directly into your note. This uses your browser’s built-in Web Speech API — no Groq API key needed for this feature.</w:t>
      </w:r>
    </w:p>
    <w:p>
      <w:pPr>
        <w:spacing w:after="100"/>
      </w:pPr>
    </w:p>
    <w:p>
      <w:pPr>
        <w:pStyle w:val="Heading2"/>
      </w:pPr>
      <w:r>
        <w:t xml:space="preserve">6.1 How to Use Voice Dictation</w:t>
      </w:r>
    </w:p>
    <w:p>
      <w:pPr>
        <w:pStyle w:val="ListParagraph"/>
        <w:numPr>
          <w:ilvl w:val="0"/>
          <w:numId w:val="8"/>
        </w:numPr>
        <w:spacing w:after="80"/>
      </w:pPr>
      <w:r>
        <w:rPr>
          <w:rFonts w:ascii="Arial" w:cs="Arial" w:eastAsia="Arial" w:hAnsi="Arial"/>
          <w:color w:val="334155"/>
          <w:sz w:val="23"/>
          <w:szCs w:val="23"/>
        </w:rPr>
        <w:t xml:space="preserve">Open the note where you want to add dictated text.</w:t>
      </w:r>
    </w:p>
    <w:p>
      <w:pPr>
        <w:pStyle w:val="ListParagraph"/>
        <w:numPr>
          <w:ilvl w:val="0"/>
          <w:numId w:val="8"/>
        </w:numPr>
        <w:spacing w:after="80"/>
      </w:pPr>
      <w:r>
        <w:rPr>
          <w:rFonts w:ascii="Arial" w:cs="Arial" w:eastAsia="Arial" w:hAnsi="Arial"/>
          <w:color w:val="334155"/>
          <w:sz w:val="23"/>
          <w:szCs w:val="23"/>
        </w:rPr>
        <w:t xml:space="preserve">Click the "Voice" button in the top toolbar.</w:t>
      </w:r>
    </w:p>
    <w:p>
      <w:pPr>
        <w:pStyle w:val="ListParagraph"/>
        <w:numPr>
          <w:ilvl w:val="0"/>
          <w:numId w:val="8"/>
        </w:numPr>
        <w:spacing w:after="80"/>
      </w:pPr>
      <w:r>
        <w:rPr>
          <w:rFonts w:ascii="Arial" w:cs="Arial" w:eastAsia="Arial" w:hAnsi="Arial"/>
          <w:color w:val="334155"/>
          <w:sz w:val="23"/>
          <w:szCs w:val="23"/>
        </w:rPr>
        <w:t xml:space="preserve">Your browser may ask for microphone permission — click "Allow."</w:t>
      </w:r>
    </w:p>
    <w:p>
      <w:pPr>
        <w:pStyle w:val="ListParagraph"/>
        <w:numPr>
          <w:ilvl w:val="0"/>
          <w:numId w:val="8"/>
        </w:numPr>
        <w:spacing w:after="80"/>
      </w:pPr>
      <w:r>
        <w:rPr>
          <w:rFonts w:ascii="Arial" w:cs="Arial" w:eastAsia="Arial" w:hAnsi="Arial"/>
          <w:color w:val="334155"/>
          <w:sz w:val="23"/>
          <w:szCs w:val="23"/>
        </w:rPr>
        <w:t xml:space="preserve">Start speaking. Your words appear in the note as you talk.</w:t>
      </w:r>
    </w:p>
    <w:p>
      <w:pPr>
        <w:pStyle w:val="ListParagraph"/>
        <w:numPr>
          <w:ilvl w:val="0"/>
          <w:numId w:val="8"/>
        </w:numPr>
        <w:spacing w:after="80"/>
      </w:pPr>
      <w:r>
        <w:rPr>
          <w:rFonts w:ascii="Arial" w:cs="Arial" w:eastAsia="Arial" w:hAnsi="Arial"/>
          <w:color w:val="334155"/>
          <w:sz w:val="23"/>
          <w:szCs w:val="23"/>
        </w:rPr>
        <w:t xml:space="preserve">A red banner shows what the app is currently hearing (interim text).</w:t>
      </w:r>
    </w:p>
    <w:p>
      <w:pPr>
        <w:pStyle w:val="ListParagraph"/>
        <w:numPr>
          <w:ilvl w:val="0"/>
          <w:numId w:val="8"/>
        </w:numPr>
        <w:spacing w:after="80"/>
      </w:pPr>
      <w:r>
        <w:rPr>
          <w:rFonts w:ascii="Arial" w:cs="Arial" w:eastAsia="Arial" w:hAnsi="Arial"/>
          <w:color w:val="334155"/>
          <w:sz w:val="23"/>
          <w:szCs w:val="23"/>
        </w:rPr>
        <w:t xml:space="preserve">When you are done, click the "Stop" button (same button, now red).</w:t>
      </w:r>
    </w:p>
    <w:p>
      <w:pPr>
        <w:pStyle w:val="ListParagraph"/>
        <w:numPr>
          <w:ilvl w:val="0"/>
          <w:numId w:val="8"/>
        </w:numPr>
        <w:spacing w:after="80"/>
      </w:pPr>
      <w:r>
        <w:rPr>
          <w:rFonts w:ascii="Arial" w:cs="Arial" w:eastAsia="Arial" w:hAnsi="Arial"/>
          <w:color w:val="334155"/>
          <w:sz w:val="23"/>
          <w:szCs w:val="23"/>
        </w:rPr>
        <w:t xml:space="preserve">The dictated text stays in your note. Edit it as needed.</w:t>
      </w:r>
    </w:p>
    <w:p>
      <w:pPr>
        <w:spacing w:after="100"/>
      </w:pPr>
    </w:p>
    <w:p>
      <w:pPr>
        <w:pStyle w:val="Heading2"/>
      </w:pPr>
      <w:r>
        <w:t xml:space="preserve">6.2 Voice Tips</w:t>
      </w:r>
    </w:p>
    <w:p>
      <w:pPr>
        <w:pStyle w:val="ListParagraph"/>
        <w:numPr>
          <w:ilvl w:val="0"/>
          <w:numId w:val="9"/>
        </w:numPr>
        <w:spacing w:after="80"/>
      </w:pPr>
      <w:r>
        <w:rPr>
          <w:rFonts w:ascii="Arial" w:cs="Arial" w:eastAsia="Arial" w:hAnsi="Arial"/>
          <w:color w:val="334155"/>
          <w:sz w:val="23"/>
          <w:szCs w:val="23"/>
        </w:rPr>
        <w:t xml:space="preserve">Speak clearly and at a normal pace for best accuracy.</w:t>
      </w:r>
    </w:p>
    <w:p>
      <w:pPr>
        <w:pStyle w:val="ListParagraph"/>
        <w:numPr>
          <w:ilvl w:val="0"/>
          <w:numId w:val="9"/>
        </w:numPr>
        <w:spacing w:after="80"/>
      </w:pPr>
      <w:r>
        <w:rPr>
          <w:rFonts w:ascii="Arial" w:cs="Arial" w:eastAsia="Arial" w:hAnsi="Arial"/>
          <w:color w:val="334155"/>
          <w:sz w:val="23"/>
          <w:szCs w:val="23"/>
        </w:rPr>
        <w:t xml:space="preserve">Pause briefly between sentences — the system adds punctuation automatically.</w:t>
      </w:r>
    </w:p>
    <w:p>
      <w:pPr>
        <w:pStyle w:val="ListParagraph"/>
        <w:numPr>
          <w:ilvl w:val="0"/>
          <w:numId w:val="9"/>
        </w:numPr>
        <w:spacing w:after="80"/>
      </w:pPr>
      <w:r>
        <w:rPr>
          <w:rFonts w:ascii="Arial" w:cs="Arial" w:eastAsia="Arial" w:hAnsi="Arial"/>
          <w:color w:val="334155"/>
          <w:sz w:val="23"/>
          <w:szCs w:val="23"/>
        </w:rPr>
        <w:t xml:space="preserve">Voice works best in Chrome and Edge browsers.</w:t>
      </w:r>
    </w:p>
    <w:p>
      <w:pPr>
        <w:pStyle w:val="ListParagraph"/>
        <w:numPr>
          <w:ilvl w:val="0"/>
          <w:numId w:val="9"/>
        </w:numPr>
        <w:spacing w:after="80"/>
      </w:pPr>
      <w:r>
        <w:rPr>
          <w:rFonts w:ascii="Arial" w:cs="Arial" w:eastAsia="Arial" w:hAnsi="Arial"/>
          <w:color w:val="334155"/>
          <w:sz w:val="23"/>
          <w:szCs w:val="23"/>
        </w:rPr>
        <w:t xml:space="preserve">You can speak in languages other than English if your browser supports it.</w:t>
      </w:r>
    </w:p>
    <w:p>
      <w:pPr>
        <w:pStyle w:val="ListParagraph"/>
        <w:numPr>
          <w:ilvl w:val="0"/>
          <w:numId w:val="9"/>
        </w:numPr>
        <w:spacing w:after="80"/>
      </w:pPr>
      <w:r>
        <w:rPr>
          <w:rFonts w:ascii="Arial" w:cs="Arial" w:eastAsia="Arial" w:hAnsi="Arial"/>
          <w:color w:val="334155"/>
          <w:sz w:val="23"/>
          <w:szCs w:val="23"/>
        </w:rPr>
        <w:t xml:space="preserve">Background noise reduces accuracy — use in a quiet environment if possible.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EF3C7" w:val="clear"/>
            <w:tcMar>
              <w:top w:type="dxa" w:w="100"/>
              <w:left w:type="dxa" w:w="160"/>
              <w:bottom w:type="dxa" w:w="100"/>
              <w:right w:type="dxa" w:w="160"/>
            </w:tcMar>
          </w:tcPr>
          <w:p>
            <w:pPr>
              <w:spacing w:after="60"/>
            </w:pPr>
            <w:r>
              <w:rPr>
                <w:rFonts w:ascii="Arial" w:cs="Arial" w:eastAsia="Arial" w:hAnsi="Arial"/>
                <w:b/>
                <w:bCs/>
                <w:color w:val="D97706"/>
                <w:sz w:val="22"/>
                <w:szCs w:val="22"/>
              </w:rPr>
              <w:t xml:space="preserve">⚠️  Browser Support</w:t>
            </w:r>
          </w:p>
          <w:p>
            <w:r>
              <w:rPr>
                <w:rFonts w:ascii="Arial" w:cs="Arial" w:eastAsia="Arial" w:hAnsi="Arial"/>
                <w:color w:val="334155"/>
                <w:sz w:val="21"/>
                <w:szCs w:val="21"/>
              </w:rPr>
              <w:t xml:space="preserve">Voice dictation uses the Web Speech API which works in Chrome, Edge, and Safari. Firefox has limited support. If the Voice button shows an error, try using Chrome.</w:t>
            </w:r>
          </w:p>
        </w:tc>
      </w:tr>
    </w:tbl>
    <w:p>
      <w:pPr>
        <w:pBdr>
          <w:bottom w:val="single" w:color="1E40AF" w:sz="4" w:space="1"/>
        </w:pBdr>
        <w:spacing w:after="240" w:before="240"/>
      </w:pPr>
    </w:p>
    <w:p>
      <w:pPr>
        <w:pStyle w:val="Heading1"/>
      </w:pPr>
      <w:r>
        <w:t xml:space="preserve">7. AI Features (Complete Guide)</w:t>
      </w:r>
    </w:p>
    <w:p>
      <w:pPr>
        <w:spacing w:after="140"/>
      </w:pPr>
      <w:r>
        <w:rPr>
          <w:rFonts w:ascii="Arial" w:cs="Arial" w:eastAsia="Arial" w:hAnsi="Arial"/>
          <w:color w:val="334155"/>
          <w:sz w:val="23"/>
          <w:szCs w:val="23"/>
        </w:rPr>
        <w:t xml:space="preserve">All AI features require a Groq API key (see Section 2.2). They work by sending your note content to Groq’s AI models, which process it and return a result. The result appears in the AI Result box on the right panel, where you can copy it, apply it to your note, or dismiss it.</w:t>
      </w:r>
    </w:p>
    <w:p>
      <w:pPr>
        <w:spacing w:after="100"/>
      </w:pPr>
    </w:p>
    <w:p>
      <w:pPr>
        <w:pStyle w:val="Heading2"/>
      </w:pPr>
      <w:r>
        <w:t xml:space="preserve">7.1 Quick Actions</w:t>
      </w:r>
    </w:p>
    <w:p>
      <w:pPr>
        <w:spacing w:after="140"/>
      </w:pPr>
      <w:r>
        <w:rPr>
          <w:rFonts w:ascii="Arial" w:cs="Arial" w:eastAsia="Arial" w:hAnsi="Arial"/>
          <w:color w:val="334155"/>
          <w:sz w:val="23"/>
          <w:szCs w:val="23"/>
        </w:rPr>
        <w:t xml:space="preserve">These are the main AI buttons in the right panel under "Quick Actions." Click any button and the AI processes your entire note.</w:t>
      </w:r>
    </w:p>
    <w:p>
      <w:pPr>
        <w:spacing w:after="80"/>
      </w:pPr>
    </w:p>
    <w:p>
      <w:pPr>
        <w:pStyle w:val="Heading3"/>
      </w:pPr>
      <w:r>
        <w:t xml:space="preserve">Summarize</w:t>
      </w:r>
    </w:p>
    <w:p>
      <w:pPr>
        <w:spacing w:after="140"/>
      </w:pPr>
      <w:r>
        <w:rPr>
          <w:rFonts w:ascii="Arial" w:cs="Arial" w:eastAsia="Arial" w:hAnsi="Arial"/>
          <w:color w:val="334155"/>
          <w:sz w:val="23"/>
          <w:szCs w:val="23"/>
        </w:rPr>
        <w:t xml:space="preserve">Condenses your entire note into clear, concise bullet points. Perfect for long meeting notes, articles, or research.</w:t>
      </w:r>
    </w:p>
    <w:p>
      <w:pPr>
        <w:spacing w:after="140"/>
      </w:pPr>
      <w:r>
        <w:rPr>
          <w:rFonts w:ascii="Arial" w:cs="Arial" w:eastAsia="Arial" w:hAnsi="Arial"/>
          <w:b/>
          <w:bCs/>
          <w:color w:val="0F172A"/>
          <w:sz w:val="23"/>
          <w:szCs w:val="23"/>
        </w:rPr>
        <w:t xml:space="preserve">When to use: </w:t>
      </w:r>
      <w:r>
        <w:rPr>
          <w:rFonts w:ascii="Arial" w:cs="Arial" w:eastAsia="Arial" w:hAnsi="Arial"/>
          <w:color w:val="334155"/>
          <w:sz w:val="23"/>
          <w:szCs w:val="23"/>
        </w:rPr>
        <w:t xml:space="preserve">After writing a long note and you need a quick overview.</w:t>
      </w:r>
    </w:p>
    <w:p>
      <w:pPr>
        <w:spacing w:after="140"/>
      </w:pPr>
      <w:r>
        <w:rPr>
          <w:rFonts w:ascii="Arial" w:cs="Arial" w:eastAsia="Arial" w:hAnsi="Arial"/>
          <w:b/>
          <w:bCs/>
          <w:color w:val="0F172A"/>
          <w:sz w:val="23"/>
          <w:szCs w:val="23"/>
        </w:rPr>
        <w:t xml:space="preserve">What it does: </w:t>
      </w:r>
      <w:r>
        <w:rPr>
          <w:rFonts w:ascii="Arial" w:cs="Arial" w:eastAsia="Arial" w:hAnsi="Arial"/>
          <w:color w:val="334155"/>
          <w:sz w:val="23"/>
          <w:szCs w:val="23"/>
        </w:rPr>
        <w:t xml:space="preserve">Creates a bullet-point summary of the key information.</w:t>
      </w:r>
    </w:p>
    <w:p>
      <w:pPr>
        <w:spacing w:after="140"/>
      </w:pPr>
      <w:r>
        <w:rPr>
          <w:rFonts w:ascii="Arial" w:cs="Arial" w:eastAsia="Arial" w:hAnsi="Arial"/>
          <w:b/>
          <w:bCs/>
          <w:color w:val="0F172A"/>
          <w:sz w:val="23"/>
          <w:szCs w:val="23"/>
        </w:rPr>
        <w:t xml:space="preserve">Apply button: </w:t>
      </w:r>
      <w:r>
        <w:rPr>
          <w:rFonts w:ascii="Arial" w:cs="Arial" w:eastAsia="Arial" w:hAnsi="Arial"/>
          <w:color w:val="334155"/>
          <w:sz w:val="23"/>
          <w:szCs w:val="23"/>
        </w:rPr>
        <w:t xml:space="preserve">Appends the summary to the end of your note (separated by a line).</w:t>
      </w:r>
    </w:p>
    <w:p>
      <w:pPr>
        <w:spacing w:after="150"/>
      </w:pPr>
    </w:p>
    <w:p>
      <w:pPr>
        <w:pStyle w:val="Heading3"/>
      </w:pPr>
      <w:r>
        <w:t xml:space="preserve">Expand</w:t>
      </w:r>
    </w:p>
    <w:p>
      <w:pPr>
        <w:spacing w:after="140"/>
      </w:pPr>
      <w:r>
        <w:rPr>
          <w:rFonts w:ascii="Arial" w:cs="Arial" w:eastAsia="Arial" w:hAnsi="Arial"/>
          <w:color w:val="334155"/>
          <w:sz w:val="23"/>
          <w:szCs w:val="23"/>
        </w:rPr>
        <w:t xml:space="preserve">Takes short text, bullet points, or outlines and turns them into detailed, well-written paragraphs with examples and depth.</w:t>
      </w:r>
    </w:p>
    <w:p>
      <w:pPr>
        <w:spacing w:after="140"/>
      </w:pPr>
      <w:r>
        <w:rPr>
          <w:rFonts w:ascii="Arial" w:cs="Arial" w:eastAsia="Arial" w:hAnsi="Arial"/>
          <w:b/>
          <w:bCs/>
          <w:color w:val="0F172A"/>
          <w:sz w:val="23"/>
          <w:szCs w:val="23"/>
        </w:rPr>
        <w:t xml:space="preserve">When to use: </w:t>
      </w:r>
      <w:r>
        <w:rPr>
          <w:rFonts w:ascii="Arial" w:cs="Arial" w:eastAsia="Arial" w:hAnsi="Arial"/>
          <w:color w:val="334155"/>
          <w:sz w:val="23"/>
          <w:szCs w:val="23"/>
        </w:rPr>
        <w:t xml:space="preserve">When you have rough notes or bullet points and need full paragraphs.</w:t>
      </w:r>
    </w:p>
    <w:p>
      <w:pPr>
        <w:spacing w:after="140"/>
      </w:pPr>
      <w:r>
        <w:rPr>
          <w:rFonts w:ascii="Arial" w:cs="Arial" w:eastAsia="Arial" w:hAnsi="Arial"/>
          <w:b/>
          <w:bCs/>
          <w:color w:val="0F172A"/>
          <w:sz w:val="23"/>
          <w:szCs w:val="23"/>
        </w:rPr>
        <w:t xml:space="preserve">What it does: </w:t>
      </w:r>
      <w:r>
        <w:rPr>
          <w:rFonts w:ascii="Arial" w:cs="Arial" w:eastAsia="Arial" w:hAnsi="Arial"/>
          <w:color w:val="334155"/>
          <w:sz w:val="23"/>
          <w:szCs w:val="23"/>
        </w:rPr>
        <w:t xml:space="preserve">Expands your content into detailed writing.</w:t>
      </w:r>
    </w:p>
    <w:p>
      <w:pPr>
        <w:spacing w:after="140"/>
      </w:pPr>
      <w:r>
        <w:rPr>
          <w:rFonts w:ascii="Arial" w:cs="Arial" w:eastAsia="Arial" w:hAnsi="Arial"/>
          <w:b/>
          <w:bCs/>
          <w:color w:val="0F172A"/>
          <w:sz w:val="23"/>
          <w:szCs w:val="23"/>
        </w:rPr>
        <w:t xml:space="preserve">Apply button: </w:t>
      </w:r>
      <w:r>
        <w:rPr>
          <w:rFonts w:ascii="Arial" w:cs="Arial" w:eastAsia="Arial" w:hAnsi="Arial"/>
          <w:color w:val="334155"/>
          <w:sz w:val="23"/>
          <w:szCs w:val="23"/>
        </w:rPr>
        <w:t xml:space="preserve">Appends the expanded text to the end of your note.</w:t>
      </w:r>
    </w:p>
    <w:p>
      <w:pPr>
        <w:spacing w:after="150"/>
      </w:pPr>
    </w:p>
    <w:p>
      <w:pPr>
        <w:pStyle w:val="Heading3"/>
      </w:pPr>
      <w:r>
        <w:t xml:space="preserve">Fix Grammar</w:t>
      </w:r>
    </w:p>
    <w:p>
      <w:pPr>
        <w:spacing w:after="140"/>
      </w:pPr>
      <w:r>
        <w:rPr>
          <w:rFonts w:ascii="Arial" w:cs="Arial" w:eastAsia="Arial" w:hAnsi="Arial"/>
          <w:color w:val="334155"/>
          <w:sz w:val="23"/>
          <w:szCs w:val="23"/>
        </w:rPr>
        <w:t xml:space="preserve">Corrects all grammar, spelling, and punctuation errors in your note. Uses a faster AI model for quick results.</w:t>
      </w:r>
    </w:p>
    <w:p>
      <w:pPr>
        <w:spacing w:after="140"/>
      </w:pPr>
      <w:r>
        <w:rPr>
          <w:rFonts w:ascii="Arial" w:cs="Arial" w:eastAsia="Arial" w:hAnsi="Arial"/>
          <w:b/>
          <w:bCs/>
          <w:color w:val="0F172A"/>
          <w:sz w:val="23"/>
          <w:szCs w:val="23"/>
        </w:rPr>
        <w:t xml:space="preserve">When to use: </w:t>
      </w:r>
      <w:r>
        <w:rPr>
          <w:rFonts w:ascii="Arial" w:cs="Arial" w:eastAsia="Arial" w:hAnsi="Arial"/>
          <w:color w:val="334155"/>
          <w:sz w:val="23"/>
          <w:szCs w:val="23"/>
        </w:rPr>
        <w:t xml:space="preserve">Before saving or sharing any note.</w:t>
      </w:r>
    </w:p>
    <w:p>
      <w:pPr>
        <w:spacing w:after="140"/>
      </w:pPr>
      <w:r>
        <w:rPr>
          <w:rFonts w:ascii="Arial" w:cs="Arial" w:eastAsia="Arial" w:hAnsi="Arial"/>
          <w:b/>
          <w:bCs/>
          <w:color w:val="0F172A"/>
          <w:sz w:val="23"/>
          <w:szCs w:val="23"/>
        </w:rPr>
        <w:t xml:space="preserve">What it does: </w:t>
      </w:r>
      <w:r>
        <w:rPr>
          <w:rFonts w:ascii="Arial" w:cs="Arial" w:eastAsia="Arial" w:hAnsi="Arial"/>
          <w:color w:val="334155"/>
          <w:sz w:val="23"/>
          <w:szCs w:val="23"/>
        </w:rPr>
        <w:t xml:space="preserve">Returns a corrected version of your entire note.</w:t>
      </w:r>
    </w:p>
    <w:p>
      <w:pPr>
        <w:spacing w:after="140"/>
      </w:pPr>
      <w:r>
        <w:rPr>
          <w:rFonts w:ascii="Arial" w:cs="Arial" w:eastAsia="Arial" w:hAnsi="Arial"/>
          <w:b/>
          <w:bCs/>
          <w:color w:val="0F172A"/>
          <w:sz w:val="23"/>
          <w:szCs w:val="23"/>
        </w:rPr>
        <w:t xml:space="preserve">Apply button: </w:t>
      </w:r>
      <w:r>
        <w:rPr>
          <w:rFonts w:ascii="Arial" w:cs="Arial" w:eastAsia="Arial" w:hAnsi="Arial"/>
          <w:color w:val="334155"/>
          <w:sz w:val="23"/>
          <w:szCs w:val="23"/>
        </w:rPr>
        <w:t xml:space="preserve">REPLACES your entire note content with the corrected version.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EF3C7" w:val="clear"/>
            <w:tcMar>
              <w:top w:type="dxa" w:w="100"/>
              <w:left w:type="dxa" w:w="160"/>
              <w:bottom w:type="dxa" w:w="100"/>
              <w:right w:type="dxa" w:w="160"/>
            </w:tcMar>
          </w:tcPr>
          <w:p>
            <w:pPr>
              <w:spacing w:after="60"/>
            </w:pPr>
            <w:r>
              <w:rPr>
                <w:rFonts w:ascii="Arial" w:cs="Arial" w:eastAsia="Arial" w:hAnsi="Arial"/>
                <w:b/>
                <w:bCs/>
                <w:color w:val="D97706"/>
                <w:sz w:val="22"/>
                <w:szCs w:val="22"/>
              </w:rPr>
              <w:t xml:space="preserve">⚠️  Important</w:t>
            </w:r>
          </w:p>
          <w:p>
            <w:r>
              <w:rPr>
                <w:rFonts w:ascii="Arial" w:cs="Arial" w:eastAsia="Arial" w:hAnsi="Arial"/>
                <w:color w:val="334155"/>
                <w:sz w:val="21"/>
                <w:szCs w:val="21"/>
              </w:rPr>
              <w:t xml:space="preserve">The "Apply" button for Fix Grammar REPLACES your note content entirely. Make sure you’re happy with the result before clicking Apply. You can always click the X to dismiss instead.</w:t>
            </w:r>
          </w:p>
        </w:tc>
      </w:tr>
    </w:tbl>
    <w:p>
      <w:pPr>
        <w:spacing w:after="150"/>
      </w:pPr>
    </w:p>
    <w:p>
      <w:pPr>
        <w:pStyle w:val="Heading3"/>
      </w:pPr>
      <w:r>
        <w:t xml:space="preserve">Key Points</w:t>
      </w:r>
    </w:p>
    <w:p>
      <w:pPr>
        <w:spacing w:after="140"/>
      </w:pPr>
      <w:r>
        <w:rPr>
          <w:rFonts w:ascii="Arial" w:cs="Arial" w:eastAsia="Arial" w:hAnsi="Arial"/>
          <w:color w:val="334155"/>
          <w:sz w:val="23"/>
          <w:szCs w:val="23"/>
        </w:rPr>
        <w:t xml:space="preserve">Extracts the most important points and any action items from your note as a numbered list.</w:t>
      </w:r>
    </w:p>
    <w:p>
      <w:pPr>
        <w:spacing w:after="140"/>
      </w:pPr>
      <w:r>
        <w:rPr>
          <w:rFonts w:ascii="Arial" w:cs="Arial" w:eastAsia="Arial" w:hAnsi="Arial"/>
          <w:b/>
          <w:bCs/>
          <w:color w:val="0F172A"/>
          <w:sz w:val="23"/>
          <w:szCs w:val="23"/>
        </w:rPr>
        <w:t xml:space="preserve">When to use: </w:t>
      </w:r>
      <w:r>
        <w:rPr>
          <w:rFonts w:ascii="Arial" w:cs="Arial" w:eastAsia="Arial" w:hAnsi="Arial"/>
          <w:color w:val="334155"/>
          <w:sz w:val="23"/>
          <w:szCs w:val="23"/>
        </w:rPr>
        <w:t xml:space="preserve">After a meeting or lecture to pull out the essential takeaways.</w:t>
      </w:r>
    </w:p>
    <w:p>
      <w:pPr>
        <w:spacing w:after="140"/>
      </w:pPr>
      <w:r>
        <w:rPr>
          <w:rFonts w:ascii="Arial" w:cs="Arial" w:eastAsia="Arial" w:hAnsi="Arial"/>
          <w:b/>
          <w:bCs/>
          <w:color w:val="0F172A"/>
          <w:sz w:val="23"/>
          <w:szCs w:val="23"/>
        </w:rPr>
        <w:t xml:space="preserve">What it does: </w:t>
      </w:r>
      <w:r>
        <w:rPr>
          <w:rFonts w:ascii="Arial" w:cs="Arial" w:eastAsia="Arial" w:hAnsi="Arial"/>
          <w:color w:val="334155"/>
          <w:sz w:val="23"/>
          <w:szCs w:val="23"/>
        </w:rPr>
        <w:t xml:space="preserve">Creates a numbered list of key points and action items.</w:t>
      </w:r>
    </w:p>
    <w:p>
      <w:pPr>
        <w:spacing w:after="140"/>
      </w:pPr>
      <w:r>
        <w:rPr>
          <w:rFonts w:ascii="Arial" w:cs="Arial" w:eastAsia="Arial" w:hAnsi="Arial"/>
          <w:b/>
          <w:bCs/>
          <w:color w:val="0F172A"/>
          <w:sz w:val="23"/>
          <w:szCs w:val="23"/>
        </w:rPr>
        <w:t xml:space="preserve">Apply button: </w:t>
      </w:r>
      <w:r>
        <w:rPr>
          <w:rFonts w:ascii="Arial" w:cs="Arial" w:eastAsia="Arial" w:hAnsi="Arial"/>
          <w:color w:val="334155"/>
          <w:sz w:val="23"/>
          <w:szCs w:val="23"/>
        </w:rPr>
        <w:t xml:space="preserve">Appends the key points to the end of your note.</w:t>
      </w:r>
    </w:p>
    <w:p>
      <w:pPr>
        <w:spacing w:after="150"/>
      </w:pPr>
    </w:p>
    <w:p>
      <w:pPr>
        <w:pStyle w:val="Heading3"/>
      </w:pPr>
      <w:r>
        <w:t xml:space="preserve">ELI5 (Explain Like I’m 5)</w:t>
      </w:r>
    </w:p>
    <w:p>
      <w:pPr>
        <w:spacing w:after="140"/>
      </w:pPr>
      <w:r>
        <w:rPr>
          <w:rFonts w:ascii="Arial" w:cs="Arial" w:eastAsia="Arial" w:hAnsi="Arial"/>
          <w:color w:val="334155"/>
          <w:sz w:val="23"/>
          <w:szCs w:val="23"/>
        </w:rPr>
        <w:t xml:space="preserve">Rewrites your note content using simple words, short sentences, and everyday analogies. Great for understanding complex topics.</w:t>
      </w:r>
    </w:p>
    <w:p>
      <w:pPr>
        <w:spacing w:after="140"/>
      </w:pPr>
      <w:r>
        <w:rPr>
          <w:rFonts w:ascii="Arial" w:cs="Arial" w:eastAsia="Arial" w:hAnsi="Arial"/>
          <w:b/>
          <w:bCs/>
          <w:color w:val="0F172A"/>
          <w:sz w:val="23"/>
          <w:szCs w:val="23"/>
        </w:rPr>
        <w:t xml:space="preserve">When to use: </w:t>
      </w:r>
      <w:r>
        <w:rPr>
          <w:rFonts w:ascii="Arial" w:cs="Arial" w:eastAsia="Arial" w:hAnsi="Arial"/>
          <w:color w:val="334155"/>
          <w:sz w:val="23"/>
          <w:szCs w:val="23"/>
        </w:rPr>
        <w:t xml:space="preserve">When your note contains technical or complex content you want simplified.</w:t>
      </w:r>
    </w:p>
    <w:p>
      <w:pPr>
        <w:spacing w:after="140"/>
      </w:pPr>
      <w:r>
        <w:rPr>
          <w:rFonts w:ascii="Arial" w:cs="Arial" w:eastAsia="Arial" w:hAnsi="Arial"/>
          <w:b/>
          <w:bCs/>
          <w:color w:val="0F172A"/>
          <w:sz w:val="23"/>
          <w:szCs w:val="23"/>
        </w:rPr>
        <w:t xml:space="preserve">What it does: </w:t>
      </w:r>
      <w:r>
        <w:rPr>
          <w:rFonts w:ascii="Arial" w:cs="Arial" w:eastAsia="Arial" w:hAnsi="Arial"/>
          <w:color w:val="334155"/>
          <w:sz w:val="23"/>
          <w:szCs w:val="23"/>
        </w:rPr>
        <w:t xml:space="preserve">Creates a simple, easy-to-understand version.</w:t>
      </w:r>
    </w:p>
    <w:p>
      <w:pPr>
        <w:spacing w:after="140"/>
      </w:pPr>
      <w:r>
        <w:rPr>
          <w:rFonts w:ascii="Arial" w:cs="Arial" w:eastAsia="Arial" w:hAnsi="Arial"/>
          <w:b/>
          <w:bCs/>
          <w:color w:val="0F172A"/>
          <w:sz w:val="23"/>
          <w:szCs w:val="23"/>
        </w:rPr>
        <w:t xml:space="preserve">Apply button: </w:t>
      </w:r>
      <w:r>
        <w:rPr>
          <w:rFonts w:ascii="Arial" w:cs="Arial" w:eastAsia="Arial" w:hAnsi="Arial"/>
          <w:color w:val="334155"/>
          <w:sz w:val="23"/>
          <w:szCs w:val="23"/>
        </w:rPr>
        <w:t xml:space="preserve">Appends the simplified version to the end of your note.</w:t>
      </w:r>
    </w:p>
    <w:p>
      <w:pPr>
        <w:spacing w:after="200"/>
      </w:pPr>
    </w:p>
    <w:p>
      <w:pPr>
        <w:pStyle w:val="Heading2"/>
      </w:pPr>
      <w:r>
        <w:t xml:space="preserve">7.2 Rewrite As</w:t>
      </w:r>
    </w:p>
    <w:p>
      <w:pPr>
        <w:spacing w:after="140"/>
      </w:pPr>
      <w:r>
        <w:rPr>
          <w:rFonts w:ascii="Arial" w:cs="Arial" w:eastAsia="Arial" w:hAnsi="Arial"/>
          <w:color w:val="334155"/>
          <w:sz w:val="23"/>
          <w:szCs w:val="23"/>
        </w:rPr>
        <w:t xml:space="preserve">These buttons rewrite your entire note in a different tone while keeping the meaning the same.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7C3AED"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160"/>
            <w:tcBorders>
              <w:top w:val="single" w:color="CBD5E1" w:sz="1"/>
              <w:left w:val="single" w:color="CBD5E1" w:sz="1"/>
              <w:bottom w:val="single" w:color="CBD5E1" w:sz="1"/>
              <w:right w:val="single" w:color="CBD5E1" w:sz="1"/>
            </w:tcBorders>
            <w:shd w:fill="7C3AED"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Formal</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Rewrites in professional, business-appropriate language. Good for turning casual notes into emails or reports.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Casual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Rewrites in a friendly, conversational tone. Good for blog posts or messages to friends.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Concise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Makes your text shorter and more direct without losing important information. Removes filler words and redundancy.</w:t>
            </w:r>
          </w:p>
        </w:tc>
      </w:tr>
    </w:tbl>
    <w:p>
      <w:pPr>
        <w:spacing w:after="80"/>
      </w:pPr>
    </w:p>
    <w:p>
      <w:pPr>
        <w:spacing w:after="140"/>
      </w:pPr>
      <w:r>
        <w:rPr>
          <w:rFonts w:ascii="Arial" w:cs="Arial" w:eastAsia="Arial" w:hAnsi="Arial"/>
          <w:b/>
          <w:bCs/>
          <w:color w:val="0F172A"/>
          <w:sz w:val="23"/>
          <w:szCs w:val="23"/>
        </w:rPr>
        <w:t xml:space="preserve">Apply button behavior: </w:t>
      </w:r>
      <w:r>
        <w:rPr>
          <w:rFonts w:ascii="Arial" w:cs="Arial" w:eastAsia="Arial" w:hAnsi="Arial"/>
          <w:color w:val="334155"/>
          <w:sz w:val="23"/>
          <w:szCs w:val="23"/>
        </w:rPr>
        <w:t xml:space="preserve">For all Rewrite actions, clicking Apply REPLACES your entire note with the rewritten version.</w:t>
      </w:r>
    </w:p>
    <w:p>
      <w:pPr>
        <w:spacing w:after="200"/>
      </w:pPr>
    </w:p>
    <w:p>
      <w:pPr>
        <w:pStyle w:val="Heading2"/>
      </w:pPr>
      <w:r>
        <w:t xml:space="preserve">7.3 Translate To</w:t>
      </w:r>
    </w:p>
    <w:p>
      <w:pPr>
        <w:spacing w:after="140"/>
      </w:pPr>
      <w:r>
        <w:rPr>
          <w:rFonts w:ascii="Arial" w:cs="Arial" w:eastAsia="Arial" w:hAnsi="Arial"/>
          <w:color w:val="334155"/>
          <w:sz w:val="23"/>
          <w:szCs w:val="23"/>
        </w:rPr>
        <w:t xml:space="preserve">Translates your entire note to another language while preserving the meaning and formatting.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160"/>
            <w:tcBorders>
              <w:top w:val="single" w:color="CBD5E1" w:sz="1"/>
              <w:left w:val="single" w:color="CBD5E1" w:sz="1"/>
              <w:bottom w:val="single" w:color="CBD5E1" w:sz="1"/>
              <w:right w:val="single" w:color="CBD5E1" w:sz="1"/>
            </w:tcBorders>
            <w:shd w:fill="0891B2"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 Spanish</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Translates to Spanish (Español)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 French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Translates to French (Français)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 German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Translates to German (Deutsch)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 Hindi</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Translates to Hindi (हिन्दी)</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 Tamil</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Translates to Tamil (தமிழ்)</w:t>
            </w:r>
          </w:p>
        </w:tc>
      </w:tr>
    </w:tbl>
    <w:p>
      <w:pPr>
        <w:spacing w:after="80"/>
      </w:pPr>
    </w:p>
    <w:p>
      <w:pPr>
        <w:spacing w:after="140"/>
      </w:pPr>
      <w:r>
        <w:rPr>
          <w:rFonts w:ascii="Arial" w:cs="Arial" w:eastAsia="Arial" w:hAnsi="Arial"/>
          <w:b/>
          <w:bCs/>
          <w:color w:val="0F172A"/>
          <w:sz w:val="23"/>
          <w:szCs w:val="23"/>
        </w:rPr>
        <w:t xml:space="preserve">Apply button: </w:t>
      </w:r>
      <w:r>
        <w:rPr>
          <w:rFonts w:ascii="Arial" w:cs="Arial" w:eastAsia="Arial" w:hAnsi="Arial"/>
          <w:color w:val="334155"/>
          <w:sz w:val="23"/>
          <w:szCs w:val="23"/>
        </w:rPr>
        <w:t xml:space="preserve">Appends the translation to the end of your note (does NOT replace the original).</w:t>
      </w:r>
    </w:p>
    <w:p>
      <w:pPr>
        <w:spacing w:after="200"/>
      </w:pPr>
    </w:p>
    <w:p>
      <w:pPr>
        <w:pStyle w:val="Heading2"/>
      </w:pPr>
      <w:r>
        <w:t xml:space="preserve">7.4 AI Result Box</w:t>
      </w:r>
    </w:p>
    <w:p>
      <w:pPr>
        <w:spacing w:after="140"/>
      </w:pPr>
      <w:r>
        <w:rPr>
          <w:rFonts w:ascii="Arial" w:cs="Arial" w:eastAsia="Arial" w:hAnsi="Arial"/>
          <w:color w:val="334155"/>
          <w:sz w:val="23"/>
          <w:szCs w:val="23"/>
        </w:rPr>
        <w:t xml:space="preserve">When you run any AI action, the result appears in a box in the right panel. The box has three buttons:</w:t>
      </w:r>
    </w:p>
    <w:p>
      <w:pPr>
        <w:spacing w:after="60"/>
      </w:pPr>
    </w:p>
    <w:p>
      <w:pPr>
        <w:pStyle w:val="ListParagraph"/>
        <w:numPr>
          <w:ilvl w:val="0"/>
          <w:numId w:val="10"/>
        </w:numPr>
        <w:spacing w:after="80"/>
      </w:pPr>
      <w:r>
        <w:rPr>
          <w:rFonts w:ascii="Arial" w:cs="Arial" w:eastAsia="Arial" w:hAnsi="Arial"/>
          <w:color w:val="334155"/>
          <w:sz w:val="23"/>
          <w:szCs w:val="23"/>
        </w:rPr>
        <w:t xml:space="preserve">Copy — Copies the AI result to your clipboard so you can paste it anywhere.</w:t>
      </w:r>
    </w:p>
    <w:p>
      <w:pPr>
        <w:pStyle w:val="ListParagraph"/>
        <w:numPr>
          <w:ilvl w:val="0"/>
          <w:numId w:val="10"/>
        </w:numPr>
        <w:spacing w:after="80"/>
      </w:pPr>
      <w:r>
        <w:rPr>
          <w:rFonts w:ascii="Arial" w:cs="Arial" w:eastAsia="Arial" w:hAnsi="Arial"/>
          <w:color w:val="334155"/>
          <w:sz w:val="23"/>
          <w:szCs w:val="23"/>
        </w:rPr>
        <w:t xml:space="preserve">Apply — Inserts the result into your note. For grammar/rewrite actions, it REPLACES the content. For all others, it APPENDS to the end.</w:t>
      </w:r>
    </w:p>
    <w:p>
      <w:pPr>
        <w:pStyle w:val="ListParagraph"/>
        <w:numPr>
          <w:ilvl w:val="0"/>
          <w:numId w:val="10"/>
        </w:numPr>
        <w:spacing w:after="80"/>
      </w:pPr>
      <w:r>
        <w:rPr>
          <w:rFonts w:ascii="Arial" w:cs="Arial" w:eastAsia="Arial" w:hAnsi="Arial"/>
          <w:color w:val="334155"/>
          <w:sz w:val="23"/>
          <w:szCs w:val="23"/>
        </w:rPr>
        <w:t xml:space="preserve">X (Close) — Dismisses the result without doing anything.</w:t>
      </w:r>
    </w:p>
    <w:p>
      <w:pPr>
        <w:spacing w:after="80"/>
      </w:pPr>
    </w:p>
    <w:p>
      <w:pPr>
        <w:spacing w:after="140"/>
      </w:pPr>
      <w:r>
        <w:rPr>
          <w:rFonts w:ascii="Arial" w:cs="Arial" w:eastAsia="Arial" w:hAnsi="Arial"/>
          <w:color w:val="334155"/>
          <w:sz w:val="23"/>
          <w:szCs w:val="23"/>
        </w:rPr>
        <w:t xml:space="preserve">You can run a new AI action while a result is showing — the new result will replace the old one.</w:t>
      </w:r>
    </w:p>
    <w:p>
      <w:pPr>
        <w:spacing w:after="200"/>
      </w:pPr>
    </w:p>
    <w:p>
      <w:pPr>
        <w:pStyle w:val="Heading2"/>
      </w:pPr>
      <w:r>
        <w:t xml:space="preserve">7.5 Chat with Your Note</w:t>
      </w:r>
    </w:p>
    <w:p>
      <w:pPr>
        <w:spacing w:after="140"/>
      </w:pPr>
      <w:r>
        <w:rPr>
          <w:rFonts w:ascii="Arial" w:cs="Arial" w:eastAsia="Arial" w:hAnsi="Arial"/>
          <w:color w:val="334155"/>
          <w:sz w:val="23"/>
          <w:szCs w:val="23"/>
        </w:rPr>
        <w:t xml:space="preserve">The chat feature at the bottom of the AI panel lets you have a conversation about your note content. The AI reads your entire note and answers questions based on it.</w:t>
      </w:r>
    </w:p>
    <w:p>
      <w:pPr>
        <w:spacing w:after="80"/>
      </w:pPr>
    </w:p>
    <w:p>
      <w:pPr>
        <w:spacing w:after="140"/>
      </w:pPr>
      <w:r>
        <w:rPr>
          <w:rFonts w:ascii="Arial" w:cs="Arial" w:eastAsia="Arial" w:hAnsi="Arial"/>
          <w:b/>
          <w:bCs/>
          <w:color w:val="0F172A"/>
          <w:sz w:val="23"/>
          <w:szCs w:val="23"/>
        </w:rPr>
        <w:t xml:space="preserve">How to use:</w:t>
      </w:r>
      <w:r>
        <w:rPr>
          <w:rFonts w:ascii="Arial" w:cs="Arial" w:eastAsia="Arial" w:hAnsi="Arial"/>
          <w:color w:val="334155"/>
          <w:sz w:val="23"/>
          <w:szCs w:val="23"/>
        </w:rPr>
        <w:t xml:space="preserve"/>
      </w:r>
    </w:p>
    <w:p>
      <w:pPr>
        <w:pStyle w:val="ListParagraph"/>
        <w:numPr>
          <w:ilvl w:val="0"/>
          <w:numId w:val="11"/>
        </w:numPr>
        <w:spacing w:after="80"/>
      </w:pPr>
      <w:r>
        <w:rPr>
          <w:rFonts w:ascii="Arial" w:cs="Arial" w:eastAsia="Arial" w:hAnsi="Arial"/>
          <w:color w:val="334155"/>
          <w:sz w:val="23"/>
          <w:szCs w:val="23"/>
        </w:rPr>
        <w:t xml:space="preserve">Type a question in the chat input at the bottom of the AI panel.</w:t>
      </w:r>
    </w:p>
    <w:p>
      <w:pPr>
        <w:pStyle w:val="ListParagraph"/>
        <w:numPr>
          <w:ilvl w:val="0"/>
          <w:numId w:val="11"/>
        </w:numPr>
        <w:spacing w:after="80"/>
      </w:pPr>
      <w:r>
        <w:rPr>
          <w:rFonts w:ascii="Arial" w:cs="Arial" w:eastAsia="Arial" w:hAnsi="Arial"/>
          <w:color w:val="334155"/>
          <w:sz w:val="23"/>
          <w:szCs w:val="23"/>
        </w:rPr>
        <w:t xml:space="preserve">Press Enter or click the send arrow.</w:t>
      </w:r>
    </w:p>
    <w:p>
      <w:pPr>
        <w:pStyle w:val="ListParagraph"/>
        <w:numPr>
          <w:ilvl w:val="0"/>
          <w:numId w:val="11"/>
        </w:numPr>
        <w:spacing w:after="80"/>
      </w:pPr>
      <w:r>
        <w:rPr>
          <w:rFonts w:ascii="Arial" w:cs="Arial" w:eastAsia="Arial" w:hAnsi="Arial"/>
          <w:color w:val="334155"/>
          <w:sz w:val="23"/>
          <w:szCs w:val="23"/>
        </w:rPr>
        <w:t xml:space="preserve">The AI reads your current note and answers your question.</w:t>
      </w:r>
    </w:p>
    <w:p>
      <w:pPr>
        <w:pStyle w:val="ListParagraph"/>
        <w:numPr>
          <w:ilvl w:val="0"/>
          <w:numId w:val="11"/>
        </w:numPr>
        <w:spacing w:after="80"/>
      </w:pPr>
      <w:r>
        <w:rPr>
          <w:rFonts w:ascii="Arial" w:cs="Arial" w:eastAsia="Arial" w:hAnsi="Arial"/>
          <w:color w:val="334155"/>
          <w:sz w:val="23"/>
          <w:szCs w:val="23"/>
        </w:rPr>
        <w:t xml:space="preserve">You can ask follow-up questions — the chat keeps conversation history.</w:t>
      </w:r>
    </w:p>
    <w:p>
      <w:pPr>
        <w:spacing w:after="80"/>
      </w:pPr>
    </w:p>
    <w:p>
      <w:pPr>
        <w:spacing w:after="140"/>
      </w:pPr>
      <w:r>
        <w:rPr>
          <w:rFonts w:ascii="Arial" w:cs="Arial" w:eastAsia="Arial" w:hAnsi="Arial"/>
          <w:b/>
          <w:bCs/>
          <w:color w:val="0F172A"/>
          <w:sz w:val="23"/>
          <w:szCs w:val="23"/>
        </w:rPr>
        <w:t xml:space="preserve">Example questions you can ask:</w:t>
      </w:r>
      <w:r>
        <w:rPr>
          <w:rFonts w:ascii="Arial" w:cs="Arial" w:eastAsia="Arial" w:hAnsi="Arial"/>
          <w:color w:val="334155"/>
          <w:sz w:val="23"/>
          <w:szCs w:val="23"/>
        </w:rPr>
        <w:t xml:space="preserve"/>
      </w:r>
    </w:p>
    <w:p>
      <w:pPr>
        <w:pStyle w:val="ListParagraph"/>
        <w:numPr>
          <w:ilvl w:val="0"/>
          <w:numId w:val="12"/>
        </w:numPr>
        <w:spacing w:after="80"/>
      </w:pPr>
      <w:r>
        <w:rPr>
          <w:rFonts w:ascii="Arial" w:cs="Arial" w:eastAsia="Arial" w:hAnsi="Arial"/>
          <w:color w:val="334155"/>
          <w:sz w:val="23"/>
          <w:szCs w:val="23"/>
        </w:rPr>
        <w:t xml:space="preserve">"What are the main topics in this note?"</w:t>
      </w:r>
    </w:p>
    <w:p>
      <w:pPr>
        <w:pStyle w:val="ListParagraph"/>
        <w:numPr>
          <w:ilvl w:val="0"/>
          <w:numId w:val="12"/>
        </w:numPr>
        <w:spacing w:after="80"/>
      </w:pPr>
      <w:r>
        <w:rPr>
          <w:rFonts w:ascii="Arial" w:cs="Arial" w:eastAsia="Arial" w:hAnsi="Arial"/>
          <w:color w:val="334155"/>
          <w:sz w:val="23"/>
          <w:szCs w:val="23"/>
        </w:rPr>
        <w:t xml:space="preserve">"Suggest a better title for this note."</w:t>
      </w:r>
    </w:p>
    <w:p>
      <w:pPr>
        <w:pStyle w:val="ListParagraph"/>
        <w:numPr>
          <w:ilvl w:val="0"/>
          <w:numId w:val="12"/>
        </w:numPr>
        <w:spacing w:after="80"/>
      </w:pPr>
      <w:r>
        <w:rPr>
          <w:rFonts w:ascii="Arial" w:cs="Arial" w:eastAsia="Arial" w:hAnsi="Arial"/>
          <w:color w:val="334155"/>
          <w:sz w:val="23"/>
          <w:szCs w:val="23"/>
        </w:rPr>
        <w:t xml:space="preserve">"What action items are mentioned?"</w:t>
      </w:r>
    </w:p>
    <w:p>
      <w:pPr>
        <w:pStyle w:val="ListParagraph"/>
        <w:numPr>
          <w:ilvl w:val="0"/>
          <w:numId w:val="12"/>
        </w:numPr>
        <w:spacing w:after="80"/>
      </w:pPr>
      <w:r>
        <w:rPr>
          <w:rFonts w:ascii="Arial" w:cs="Arial" w:eastAsia="Arial" w:hAnsi="Arial"/>
          <w:color w:val="334155"/>
          <w:sz w:val="23"/>
          <w:szCs w:val="23"/>
        </w:rPr>
        <w:t xml:space="preserve">"Explain the third paragraph in simpler terms."</w:t>
      </w:r>
    </w:p>
    <w:p>
      <w:pPr>
        <w:pStyle w:val="ListParagraph"/>
        <w:numPr>
          <w:ilvl w:val="0"/>
          <w:numId w:val="12"/>
        </w:numPr>
        <w:spacing w:after="80"/>
      </w:pPr>
      <w:r>
        <w:rPr>
          <w:rFonts w:ascii="Arial" w:cs="Arial" w:eastAsia="Arial" w:hAnsi="Arial"/>
          <w:color w:val="334155"/>
          <w:sz w:val="23"/>
          <w:szCs w:val="23"/>
        </w:rPr>
        <w:t xml:space="preserve">"Write a follow-up email based on this note."</w:t>
      </w:r>
    </w:p>
    <w:p>
      <w:pPr>
        <w:pStyle w:val="ListParagraph"/>
        <w:numPr>
          <w:ilvl w:val="0"/>
          <w:numId w:val="12"/>
        </w:numPr>
        <w:spacing w:after="80"/>
      </w:pPr>
      <w:r>
        <w:rPr>
          <w:rFonts w:ascii="Arial" w:cs="Arial" w:eastAsia="Arial" w:hAnsi="Arial"/>
          <w:color w:val="334155"/>
          <w:sz w:val="23"/>
          <w:szCs w:val="23"/>
        </w:rPr>
        <w:t xml:space="preserve">"What questions does this note leave unanswered?"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8"/>
              <w:bottom w:val="single" w:color="059669" w:sz="1"/>
              <w:right w:val="single" w:color="059669" w:sz="1"/>
            </w:tcBorders>
            <w:shd w:fill="D1FAE5" w:val="clear"/>
            <w:tcMar>
              <w:top w:type="dxa" w:w="100"/>
              <w:left w:type="dxa" w:w="160"/>
              <w:bottom w:type="dxa" w:w="100"/>
              <w:right w:type="dxa" w:w="160"/>
            </w:tcMar>
          </w:tcPr>
          <w:p>
            <w:pPr>
              <w:spacing w:after="60"/>
            </w:pPr>
            <w:r>
              <w:rPr>
                <w:rFonts w:ascii="Arial" w:cs="Arial" w:eastAsia="Arial" w:hAnsi="Arial"/>
                <w:b/>
                <w:bCs/>
                <w:color w:val="059669"/>
                <w:sz w:val="22"/>
                <w:szCs w:val="22"/>
              </w:rPr>
              <w:t xml:space="preserve">💡  Pro Tip</w:t>
            </w:r>
          </w:p>
          <w:p>
            <w:r>
              <w:rPr>
                <w:rFonts w:ascii="Arial" w:cs="Arial" w:eastAsia="Arial" w:hAnsi="Arial"/>
                <w:color w:val="334155"/>
                <w:sz w:val="21"/>
                <w:szCs w:val="21"/>
              </w:rPr>
              <w:t xml:space="preserve">The chat understands the CURRENT content of your note at the time you ask. If you edit your note and ask again, the AI will use the updated content.</w:t>
            </w:r>
          </w:p>
        </w:tc>
      </w:tr>
    </w:tbl>
    <w:p>
      <w:pPr>
        <w:pBdr>
          <w:bottom w:val="single" w:color="1E40AF" w:sz="4" w:space="1"/>
        </w:pBdr>
        <w:spacing w:after="240" w:before="240"/>
      </w:pPr>
    </w:p>
    <w:p>
      <w:pPr>
        <w:pStyle w:val="Heading1"/>
      </w:pPr>
      <w:r>
        <w:t xml:space="preserve">8. Quick Reference</w:t>
      </w:r>
    </w:p>
    <w:p>
      <w:pPr>
        <w:spacing w:after="140"/>
      </w:pPr>
      <w:r>
        <w:rPr>
          <w:rFonts w:ascii="Arial" w:cs="Arial" w:eastAsia="Arial" w:hAnsi="Arial"/>
          <w:color w:val="334155"/>
          <w:sz w:val="23"/>
          <w:szCs w:val="23"/>
        </w:rPr>
        <w:t xml:space="preserve">A complete list of every action you can take in the app and how to do it.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7C3AED"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5760"/>
            <w:tcBorders>
              <w:top w:val="single" w:color="CBD5E1" w:sz="1"/>
              <w:left w:val="single" w:color="CBD5E1" w:sz="1"/>
              <w:bottom w:val="single" w:color="CBD5E1" w:sz="1"/>
              <w:right w:val="single" w:color="CBD5E1" w:sz="1"/>
            </w:tcBorders>
            <w:shd w:fill="7C3AED" w:val="clear"/>
            <w:tcMar>
              <w:top w:type="dxa" w:w="80"/>
              <w:left w:type="dxa" w:w="120"/>
              <w:bottom w:type="dxa" w:w="80"/>
              <w:right w:type="dxa" w:w="120"/>
            </w:tcMar>
          </w:tcPr>
          <w:p>
            <w:r>
              <w:rPr>
                <w:rFonts w:ascii="Arial" w:cs="Arial" w:eastAsia="Arial" w:hAnsi="Arial"/>
                <w:b/>
                <w:bCs/>
                <w:color w:val="FFFFFF"/>
                <w:sz w:val="21"/>
                <w:szCs w:val="21"/>
              </w:rPr>
              <w:t xml:space="preserve">How To</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Create new note</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 New Note" in the sidebar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Switch notes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any note in the sidebar list</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Rename note</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the title field in the top bar and type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Search notes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Type in the search bar in the sidebar</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Delete note</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the trash icon in the top toolbar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Save as .txt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the green "Save as .txt" button in the toolbar</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Start voice dictation</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the "Voice" button in the toolbar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Stop voice dictation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the "Stop" button (same button, now red)</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Show/hide sidebar</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the ☰ icon in the top-left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Set API key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"Set Groq API Key" at bottom of sidebar</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Summarize note</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"Summarize" in the AI panel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Expand note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"Expand" in the AI panel</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Fix grammar</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"Fix Grammar" in the AI panel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Get key points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"Key Points" in the AI panel</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Simplify (ELI5)</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"ELI5" in the AI panel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Rewrite formal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"Formal" under Rewrite As</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Rewrite casual</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"Casual" under Rewrite As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Rewrite concise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"Concise" under Rewrite As</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Translate</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a language button under Translate To</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Copy AI result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"Copy" in the AI result box</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Apply AI result</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"Apply" in the AI result box</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Dismiss AI result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Click the X in the AI result box</w:t>
            </w:r>
          </w:p>
        </w:tc>
      </w:tr>
      <w:tr>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334155"/>
                <w:sz w:val="21"/>
                <w:szCs w:val="21"/>
              </w:rPr>
              <w:t xml:space="preserve">Chat about note</w:t>
            </w:r>
          </w:p>
        </w:tc>
        <w:tc>
          <w:tcPr>
            <w:tcW w:type="dxa" w:w="5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val="false"/>
                <w:bCs w:val="false"/>
                <w:color w:val="334155"/>
                <w:sz w:val="21"/>
                <w:szCs w:val="21"/>
              </w:rPr>
              <w:t xml:space="preserve">Type in chat box at bottom of AI panel + Enter</w:t>
            </w:r>
          </w:p>
        </w:tc>
      </w:tr>
    </w:tbl>
    <w:p>
      <w:pPr>
        <w:pBdr>
          <w:bottom w:val="single" w:color="1E40AF" w:sz="4" w:space="1"/>
        </w:pBdr>
        <w:spacing w:after="240" w:before="240"/>
      </w:pPr>
    </w:p>
    <w:p>
      <w:pPr>
        <w:pStyle w:val="Heading1"/>
      </w:pPr>
      <w:r>
        <w:t xml:space="preserve">9. Troubleshooting</w:t>
      </w:r>
    </w:p>
    <w:p>
      <w:pPr>
        <w:spacing w:after="80"/>
      </w:pPr>
    </w:p>
    <w:p>
      <w:pPr>
        <w:spacing w:after="140"/>
      </w:pPr>
      <w:r>
        <w:rPr>
          <w:rFonts w:ascii="Arial" w:cs="Arial" w:eastAsia="Arial" w:hAnsi="Arial"/>
          <w:b/>
          <w:bCs/>
          <w:color w:val="0F172A"/>
          <w:sz w:val="23"/>
          <w:szCs w:val="23"/>
        </w:rPr>
        <w:t xml:space="preserve">"Groq API error" or AI features not working</w:t>
      </w:r>
      <w:r>
        <w:rPr>
          <w:rFonts w:ascii="Arial" w:cs="Arial" w:eastAsia="Arial" w:hAnsi="Arial"/>
          <w:color w:val="334155"/>
          <w:sz w:val="23"/>
          <w:szCs w:val="23"/>
        </w:rPr>
        <w:t xml:space="preserve"/>
      </w:r>
    </w:p>
    <w:p>
      <w:pPr>
        <w:pStyle w:val="ListParagraph"/>
        <w:numPr>
          <w:ilvl w:val="0"/>
          <w:numId w:val="13"/>
        </w:numPr>
        <w:spacing w:after="80"/>
      </w:pPr>
      <w:r>
        <w:rPr>
          <w:rFonts w:ascii="Arial" w:cs="Arial" w:eastAsia="Arial" w:hAnsi="Arial"/>
          <w:color w:val="334155"/>
          <w:sz w:val="23"/>
          <w:szCs w:val="23"/>
        </w:rPr>
        <w:t xml:space="preserve">Make sure your API key is set correctly (Settings button in sidebar).</w:t>
      </w:r>
    </w:p>
    <w:p>
      <w:pPr>
        <w:pStyle w:val="ListParagraph"/>
        <w:numPr>
          <w:ilvl w:val="0"/>
          <w:numId w:val="13"/>
        </w:numPr>
        <w:spacing w:after="80"/>
      </w:pPr>
      <w:r>
        <w:rPr>
          <w:rFonts w:ascii="Arial" w:cs="Arial" w:eastAsia="Arial" w:hAnsi="Arial"/>
          <w:color w:val="334155"/>
          <w:sz w:val="23"/>
          <w:szCs w:val="23"/>
        </w:rPr>
        <w:t xml:space="preserve">Check that your key starts with gsk_ and has no spaces.</w:t>
      </w:r>
    </w:p>
    <w:p>
      <w:pPr>
        <w:pStyle w:val="ListParagraph"/>
        <w:numPr>
          <w:ilvl w:val="0"/>
          <w:numId w:val="13"/>
        </w:numPr>
        <w:spacing w:after="80"/>
      </w:pPr>
      <w:r>
        <w:rPr>
          <w:rFonts w:ascii="Arial" w:cs="Arial" w:eastAsia="Arial" w:hAnsi="Arial"/>
          <w:color w:val="334155"/>
          <w:sz w:val="23"/>
          <w:szCs w:val="23"/>
        </w:rPr>
        <w:t xml:space="preserve">You may have hit the free tier rate limit. Wait 1 minute and try again.</w:t>
      </w:r>
    </w:p>
    <w:p>
      <w:pPr>
        <w:pStyle w:val="ListParagraph"/>
        <w:numPr>
          <w:ilvl w:val="0"/>
          <w:numId w:val="13"/>
        </w:numPr>
        <w:spacing w:after="80"/>
      </w:pPr>
      <w:r>
        <w:rPr>
          <w:rFonts w:ascii="Arial" w:cs="Arial" w:eastAsia="Arial" w:hAnsi="Arial"/>
          <w:color w:val="334155"/>
          <w:sz w:val="23"/>
          <w:szCs w:val="23"/>
        </w:rPr>
        <w:t xml:space="preserve">Make sure your note is not empty — AI needs content to process.</w:t>
      </w:r>
    </w:p>
    <w:p>
      <w:pPr>
        <w:spacing w:after="120"/>
      </w:pPr>
    </w:p>
    <w:p>
      <w:pPr>
        <w:spacing w:after="140"/>
      </w:pPr>
      <w:r>
        <w:rPr>
          <w:rFonts w:ascii="Arial" w:cs="Arial" w:eastAsia="Arial" w:hAnsi="Arial"/>
          <w:b/>
          <w:bCs/>
          <w:color w:val="0F172A"/>
          <w:sz w:val="23"/>
          <w:szCs w:val="23"/>
        </w:rPr>
        <w:t xml:space="preserve">Voice dictation not working</w:t>
      </w:r>
      <w:r>
        <w:rPr>
          <w:rFonts w:ascii="Arial" w:cs="Arial" w:eastAsia="Arial" w:hAnsi="Arial"/>
          <w:color w:val="334155"/>
          <w:sz w:val="23"/>
          <w:szCs w:val="23"/>
        </w:rPr>
        <w:t xml:space="preserve"/>
      </w:r>
    </w:p>
    <w:p>
      <w:pPr>
        <w:pStyle w:val="ListParagraph"/>
        <w:numPr>
          <w:ilvl w:val="0"/>
          <w:numId w:val="14"/>
        </w:numPr>
        <w:spacing w:after="80"/>
      </w:pPr>
      <w:r>
        <w:rPr>
          <w:rFonts w:ascii="Arial" w:cs="Arial" w:eastAsia="Arial" w:hAnsi="Arial"/>
          <w:color w:val="334155"/>
          <w:sz w:val="23"/>
          <w:szCs w:val="23"/>
        </w:rPr>
        <w:t xml:space="preserve">Use Chrome or Edge browser (best support for Web Speech API).</w:t>
      </w:r>
    </w:p>
    <w:p>
      <w:pPr>
        <w:pStyle w:val="ListParagraph"/>
        <w:numPr>
          <w:ilvl w:val="0"/>
          <w:numId w:val="14"/>
        </w:numPr>
        <w:spacing w:after="80"/>
      </w:pPr>
      <w:r>
        <w:rPr>
          <w:rFonts w:ascii="Arial" w:cs="Arial" w:eastAsia="Arial" w:hAnsi="Arial"/>
          <w:color w:val="334155"/>
          <w:sz w:val="23"/>
          <w:szCs w:val="23"/>
        </w:rPr>
        <w:t xml:space="preserve">Make sure your microphone is connected and browser has permission.</w:t>
      </w:r>
    </w:p>
    <w:p>
      <w:pPr>
        <w:pStyle w:val="ListParagraph"/>
        <w:numPr>
          <w:ilvl w:val="0"/>
          <w:numId w:val="14"/>
        </w:numPr>
        <w:spacing w:after="80"/>
      </w:pPr>
      <w:r>
        <w:rPr>
          <w:rFonts w:ascii="Arial" w:cs="Arial" w:eastAsia="Arial" w:hAnsi="Arial"/>
          <w:color w:val="334155"/>
          <w:sz w:val="23"/>
          <w:szCs w:val="23"/>
        </w:rPr>
        <w:t xml:space="preserve">Check your browser’s address bar for a microphone icon — click it to allow.</w:t>
      </w:r>
    </w:p>
    <w:p>
      <w:pPr>
        <w:pStyle w:val="ListParagraph"/>
        <w:numPr>
          <w:ilvl w:val="0"/>
          <w:numId w:val="14"/>
        </w:numPr>
        <w:spacing w:after="80"/>
      </w:pPr>
      <w:r>
        <w:rPr>
          <w:rFonts w:ascii="Arial" w:cs="Arial" w:eastAsia="Arial" w:hAnsi="Arial"/>
          <w:color w:val="334155"/>
          <w:sz w:val="23"/>
          <w:szCs w:val="23"/>
        </w:rPr>
        <w:t xml:space="preserve">If it says "Voice not supported," your browser does not support the Web Speech API.</w:t>
      </w:r>
    </w:p>
    <w:p>
      <w:pPr>
        <w:spacing w:after="120"/>
      </w:pPr>
    </w:p>
    <w:p>
      <w:pPr>
        <w:spacing w:after="140"/>
      </w:pPr>
      <w:r>
        <w:rPr>
          <w:rFonts w:ascii="Arial" w:cs="Arial" w:eastAsia="Arial" w:hAnsi="Arial"/>
          <w:b/>
          <w:bCs/>
          <w:color w:val="0F172A"/>
          <w:sz w:val="23"/>
          <w:szCs w:val="23"/>
        </w:rPr>
        <w:t xml:space="preserve">Notes disappeared after closing the tab</w:t>
      </w:r>
      <w:r>
        <w:rPr>
          <w:rFonts w:ascii="Arial" w:cs="Arial" w:eastAsia="Arial" w:hAnsi="Arial"/>
          <w:color w:val="334155"/>
          <w:sz w:val="23"/>
          <w:szCs w:val="23"/>
        </w:rPr>
        <w:t xml:space="preserve"/>
      </w:r>
    </w:p>
    <w:p>
      <w:pPr>
        <w:pStyle w:val="ListParagraph"/>
        <w:numPr>
          <w:ilvl w:val="0"/>
          <w:numId w:val="15"/>
        </w:numPr>
        <w:spacing w:after="80"/>
      </w:pPr>
      <w:r>
        <w:rPr>
          <w:rFonts w:ascii="Arial" w:cs="Arial" w:eastAsia="Arial" w:hAnsi="Arial"/>
          <w:color w:val="334155"/>
          <w:sz w:val="23"/>
          <w:szCs w:val="23"/>
        </w:rPr>
        <w:t xml:space="preserve">NoteGenius AI stores notes in browser memory only. They are cleared when you close the tab.</w:t>
      </w:r>
    </w:p>
    <w:p>
      <w:pPr>
        <w:pStyle w:val="ListParagraph"/>
        <w:numPr>
          <w:ilvl w:val="0"/>
          <w:numId w:val="15"/>
        </w:numPr>
        <w:spacing w:after="80"/>
      </w:pPr>
      <w:r>
        <w:rPr>
          <w:rFonts w:ascii="Arial" w:cs="Arial" w:eastAsia="Arial" w:hAnsi="Arial"/>
          <w:color w:val="334155"/>
          <w:sz w:val="23"/>
          <w:szCs w:val="23"/>
        </w:rPr>
        <w:t xml:space="preserve">Always use "Save as .txt" to download important notes to your computer.</w:t>
      </w:r>
    </w:p>
    <w:p>
      <w:pPr>
        <w:pStyle w:val="ListParagraph"/>
        <w:numPr>
          <w:ilvl w:val="0"/>
          <w:numId w:val="15"/>
        </w:numPr>
        <w:spacing w:after="80"/>
      </w:pPr>
      <w:r>
        <w:rPr>
          <w:rFonts w:ascii="Arial" w:cs="Arial" w:eastAsia="Arial" w:hAnsi="Arial"/>
          <w:color w:val="334155"/>
          <w:sz w:val="23"/>
          <w:szCs w:val="23"/>
        </w:rPr>
        <w:t xml:space="preserve">This is by design — no data is stored on any server for your privacy.</w:t>
      </w:r>
    </w:p>
    <w:p>
      <w:pPr>
        <w:spacing w:after="120"/>
      </w:pPr>
    </w:p>
    <w:p>
      <w:pPr>
        <w:spacing w:after="140"/>
      </w:pPr>
      <w:r>
        <w:rPr>
          <w:rFonts w:ascii="Arial" w:cs="Arial" w:eastAsia="Arial" w:hAnsi="Arial"/>
          <w:b/>
          <w:bCs/>
          <w:color w:val="0F172A"/>
          <w:sz w:val="23"/>
          <w:szCs w:val="23"/>
        </w:rPr>
        <w:t xml:space="preserve">Save dialog doesn’t appear</w:t>
      </w:r>
      <w:r>
        <w:rPr>
          <w:rFonts w:ascii="Arial" w:cs="Arial" w:eastAsia="Arial" w:hAnsi="Arial"/>
          <w:color w:val="334155"/>
          <w:sz w:val="23"/>
          <w:szCs w:val="23"/>
        </w:rPr>
        <w:t xml:space="preserve"/>
      </w:r>
    </w:p>
    <w:p>
      <w:pPr>
        <w:pStyle w:val="ListParagraph"/>
        <w:numPr>
          <w:ilvl w:val="0"/>
          <w:numId w:val="16"/>
        </w:numPr>
        <w:spacing w:after="80"/>
      </w:pPr>
      <w:r>
        <w:rPr>
          <w:rFonts w:ascii="Arial" w:cs="Arial" w:eastAsia="Arial" w:hAnsi="Arial"/>
          <w:color w:val="334155"/>
          <w:sz w:val="23"/>
          <w:szCs w:val="23"/>
        </w:rPr>
        <w:t xml:space="preserve">Some browsers automatically download to a default folder without asking.</w:t>
      </w:r>
    </w:p>
    <w:p>
      <w:pPr>
        <w:pStyle w:val="ListParagraph"/>
        <w:numPr>
          <w:ilvl w:val="0"/>
          <w:numId w:val="16"/>
        </w:numPr>
        <w:spacing w:after="80"/>
      </w:pPr>
      <w:r>
        <w:rPr>
          <w:rFonts w:ascii="Arial" w:cs="Arial" w:eastAsia="Arial" w:hAnsi="Arial"/>
          <w:color w:val="334155"/>
          <w:sz w:val="23"/>
          <w:szCs w:val="23"/>
        </w:rPr>
        <w:t xml:space="preserve">Check your browser’s download settings — enable "Ask where to save each file before downloading."</w:t>
      </w:r>
    </w:p>
    <w:p>
      <w:pPr>
        <w:pStyle w:val="ListParagraph"/>
        <w:numPr>
          <w:ilvl w:val="0"/>
          <w:numId w:val="16"/>
        </w:numPr>
        <w:spacing w:after="80"/>
      </w:pPr>
      <w:r>
        <w:rPr>
          <w:rFonts w:ascii="Arial" w:cs="Arial" w:eastAsia="Arial" w:hAnsi="Arial"/>
          <w:color w:val="334155"/>
          <w:sz w:val="23"/>
          <w:szCs w:val="23"/>
        </w:rPr>
        <w:t xml:space="preserve">In Chrome: Settings → Downloads → Toggle on "Ask where to save each file."</w:t>
      </w:r>
    </w:p>
    <w:p>
      <w:pPr>
        <w:spacing w:after="120"/>
      </w:pPr>
    </w:p>
    <w:p>
      <w:pPr>
        <w:spacing w:after="140"/>
      </w:pPr>
      <w:r>
        <w:rPr>
          <w:rFonts w:ascii="Arial" w:cs="Arial" w:eastAsia="Arial" w:hAnsi="Arial"/>
          <w:b/>
          <w:bCs/>
          <w:color w:val="0F172A"/>
          <w:sz w:val="23"/>
          <w:szCs w:val="23"/>
        </w:rPr>
        <w:t xml:space="preserve">AI response is slow</w:t>
      </w:r>
      <w:r>
        <w:rPr>
          <w:rFonts w:ascii="Arial" w:cs="Arial" w:eastAsia="Arial" w:hAnsi="Arial"/>
          <w:color w:val="334155"/>
          <w:sz w:val="23"/>
          <w:szCs w:val="23"/>
        </w:rPr>
        <w:t xml:space="preserve"/>
      </w:r>
    </w:p>
    <w:p>
      <w:pPr>
        <w:pStyle w:val="ListParagraph"/>
        <w:numPr>
          <w:ilvl w:val="0"/>
          <w:numId w:val="17"/>
        </w:numPr>
        <w:spacing w:after="80"/>
      </w:pPr>
      <w:r>
        <w:rPr>
          <w:rFonts w:ascii="Arial" w:cs="Arial" w:eastAsia="Arial" w:hAnsi="Arial"/>
          <w:color w:val="334155"/>
          <w:sz w:val="23"/>
          <w:szCs w:val="23"/>
        </w:rPr>
        <w:t xml:space="preserve">Groq is usually very fast (under 2 seconds). If slow, it may be a rate limit.</w:t>
      </w:r>
    </w:p>
    <w:p>
      <w:pPr>
        <w:pStyle w:val="ListParagraph"/>
        <w:numPr>
          <w:ilvl w:val="0"/>
          <w:numId w:val="17"/>
        </w:numPr>
        <w:spacing w:after="80"/>
      </w:pPr>
      <w:r>
        <w:rPr>
          <w:rFonts w:ascii="Arial" w:cs="Arial" w:eastAsia="Arial" w:hAnsi="Arial"/>
          <w:color w:val="334155"/>
          <w:sz w:val="23"/>
          <w:szCs w:val="23"/>
        </w:rPr>
        <w:t xml:space="preserve">Shorter notes process faster than very long ones.</w:t>
      </w:r>
    </w:p>
    <w:p>
      <w:pPr>
        <w:pStyle w:val="ListParagraph"/>
        <w:numPr>
          <w:ilvl w:val="0"/>
          <w:numId w:val="17"/>
        </w:numPr>
        <w:spacing w:after="80"/>
      </w:pPr>
      <w:r>
        <w:rPr>
          <w:rFonts w:ascii="Arial" w:cs="Arial" w:eastAsia="Arial" w:hAnsi="Arial"/>
          <w:color w:val="334155"/>
          <w:sz w:val="23"/>
          <w:szCs w:val="23"/>
        </w:rPr>
        <w:t xml:space="preserve">Check your internet connection.</w:t>
      </w:r>
    </w:p>
    <w:p>
      <w:pPr>
        <w:pBdr>
          <w:bottom w:val="single" w:color="1E40AF" w:sz="4" w:space="1"/>
        </w:pBdr>
        <w:spacing w:after="240" w:before="240"/>
      </w:pPr>
    </w:p>
    <w:p>
      <w:pPr>
        <w:pStyle w:val="Heading1"/>
      </w:pPr>
      <w:r>
        <w:t xml:space="preserve">10. Tips and Best Practices</w:t>
      </w:r>
    </w:p>
    <w:p>
      <w:pPr>
        <w:spacing w:after="80"/>
      </w:pPr>
    </w:p>
    <w:p>
      <w:pPr>
        <w:pStyle w:val="ListParagraph"/>
        <w:numPr>
          <w:ilvl w:val="0"/>
          <w:numId w:val="18"/>
        </w:numPr>
        <w:spacing w:after="80"/>
      </w:pPr>
      <w:r>
        <w:rPr>
          <w:rFonts w:ascii="Arial" w:cs="Arial" w:eastAsia="Arial" w:hAnsi="Arial"/>
          <w:color w:val="334155"/>
          <w:sz w:val="23"/>
          <w:szCs w:val="23"/>
        </w:rPr>
        <w:t xml:space="preserve">Save often. Click "Save as .txt" whenever you have important content. You can always overwrite the same file.</w:t>
      </w:r>
    </w:p>
    <w:p>
      <w:pPr>
        <w:pStyle w:val="ListParagraph"/>
        <w:numPr>
          <w:ilvl w:val="0"/>
          <w:numId w:val="18"/>
        </w:numPr>
        <w:spacing w:after="80"/>
      </w:pPr>
      <w:r>
        <w:rPr>
          <w:rFonts w:ascii="Arial" w:cs="Arial" w:eastAsia="Arial" w:hAnsi="Arial"/>
          <w:color w:val="334155"/>
          <w:sz w:val="23"/>
          <w:szCs w:val="23"/>
        </w:rPr>
        <w:t xml:space="preserve">Use voice for first drafts. Dictate your thoughts quickly, then use AI to clean up the grammar and rewrite.</w:t>
      </w:r>
    </w:p>
    <w:p>
      <w:pPr>
        <w:pStyle w:val="ListParagraph"/>
        <w:numPr>
          <w:ilvl w:val="0"/>
          <w:numId w:val="18"/>
        </w:numPr>
        <w:spacing w:after="80"/>
      </w:pPr>
      <w:r>
        <w:rPr>
          <w:rFonts w:ascii="Arial" w:cs="Arial" w:eastAsia="Arial" w:hAnsi="Arial"/>
          <w:color w:val="334155"/>
          <w:sz w:val="23"/>
          <w:szCs w:val="23"/>
        </w:rPr>
        <w:t xml:space="preserve">Combine AI actions. For example: dictate → Fix Grammar → Rewrite Formal → Save. This turns rough speech into a polished document in seconds.</w:t>
      </w:r>
    </w:p>
    <w:p>
      <w:pPr>
        <w:pStyle w:val="ListParagraph"/>
        <w:numPr>
          <w:ilvl w:val="0"/>
          <w:numId w:val="18"/>
        </w:numPr>
        <w:spacing w:after="80"/>
      </w:pPr>
      <w:r>
        <w:rPr>
          <w:rFonts w:ascii="Arial" w:cs="Arial" w:eastAsia="Arial" w:hAnsi="Arial"/>
          <w:color w:val="334155"/>
          <w:sz w:val="23"/>
          <w:szCs w:val="23"/>
        </w:rPr>
        <w:t xml:space="preserve">Use Chat for brainstorming. Write rough ideas, then chat: "What am I missing?" or "How can I improve this?"</w:t>
      </w:r>
    </w:p>
    <w:p>
      <w:pPr>
        <w:pStyle w:val="ListParagraph"/>
        <w:numPr>
          <w:ilvl w:val="0"/>
          <w:numId w:val="18"/>
        </w:numPr>
        <w:spacing w:after="80"/>
      </w:pPr>
      <w:r>
        <w:rPr>
          <w:rFonts w:ascii="Arial" w:cs="Arial" w:eastAsia="Arial" w:hAnsi="Arial"/>
          <w:color w:val="334155"/>
          <w:sz w:val="23"/>
          <w:szCs w:val="23"/>
        </w:rPr>
        <w:t xml:space="preserve">Use Key Points before meetings. Write stream-of-consciousness notes during a meeting, then click Key Points to extract action items.</w:t>
      </w:r>
    </w:p>
    <w:p>
      <w:pPr>
        <w:pStyle w:val="ListParagraph"/>
        <w:numPr>
          <w:ilvl w:val="0"/>
          <w:numId w:val="18"/>
        </w:numPr>
        <w:spacing w:after="80"/>
      </w:pPr>
      <w:r>
        <w:rPr>
          <w:rFonts w:ascii="Arial" w:cs="Arial" w:eastAsia="Arial" w:hAnsi="Arial"/>
          <w:color w:val="334155"/>
          <w:sz w:val="23"/>
          <w:szCs w:val="23"/>
        </w:rPr>
        <w:t xml:space="preserve">Translate for language learning. Write in English, then translate to your target language to see how it reads.</w:t>
      </w:r>
    </w:p>
    <w:p>
      <w:pPr>
        <w:pStyle w:val="ListParagraph"/>
        <w:numPr>
          <w:ilvl w:val="0"/>
          <w:numId w:val="18"/>
        </w:numPr>
        <w:spacing w:after="80"/>
      </w:pPr>
      <w:r>
        <w:rPr>
          <w:rFonts w:ascii="Arial" w:cs="Arial" w:eastAsia="Arial" w:hAnsi="Arial"/>
          <w:color w:val="334155"/>
          <w:sz w:val="23"/>
          <w:szCs w:val="23"/>
        </w:rPr>
        <w:t xml:space="preserve">Use ELI5 for studying. Paste complex material into a note, click ELI5, and get a simple explanation.</w:t>
      </w:r>
    </w:p>
    <w:p>
      <w:pPr>
        <w:pStyle w:val="ListParagraph"/>
        <w:numPr>
          <w:ilvl w:val="0"/>
          <w:numId w:val="18"/>
        </w:numPr>
        <w:spacing w:after="80"/>
      </w:pPr>
      <w:r>
        <w:rPr>
          <w:rFonts w:ascii="Arial" w:cs="Arial" w:eastAsia="Arial" w:hAnsi="Arial"/>
          <w:color w:val="334155"/>
          <w:sz w:val="23"/>
          <w:szCs w:val="23"/>
        </w:rPr>
        <w:t xml:space="preserve">Create a folder on your computer called "NoteGenius" and always save there for easy access.</w:t>
      </w:r>
    </w:p>
    <w:p>
      <w:pPr>
        <w:pStyle w:val="ListParagraph"/>
        <w:numPr>
          <w:ilvl w:val="0"/>
          <w:numId w:val="18"/>
        </w:numPr>
        <w:spacing w:after="80"/>
      </w:pPr>
      <w:r>
        <w:rPr>
          <w:rFonts w:ascii="Arial" w:cs="Arial" w:eastAsia="Arial" w:hAnsi="Arial"/>
          <w:color w:val="334155"/>
          <w:sz w:val="23"/>
          <w:szCs w:val="23"/>
        </w:rPr>
        <w:t xml:space="preserve">Keep your Groq API key private. Never share it with others. Get a new one at console.groq.com if compromised.</w:t>
      </w:r>
    </w:p>
    <w:p>
      <w:pPr>
        <w:pStyle w:val="ListParagraph"/>
        <w:numPr>
          <w:ilvl w:val="0"/>
          <w:numId w:val="18"/>
        </w:numPr>
        <w:spacing w:after="80"/>
      </w:pPr>
      <w:r>
        <w:rPr>
          <w:rFonts w:ascii="Arial" w:cs="Arial" w:eastAsia="Arial" w:hAnsi="Arial"/>
          <w:color w:val="334155"/>
          <w:sz w:val="23"/>
          <w:szCs w:val="23"/>
        </w:rPr>
        <w:t xml:space="preserve">Use the search bar to quickly find notes when you have many open.</w:t>
      </w:r>
    </w:p>
    <w:p>
      <w:pPr>
        <w:pBdr>
          <w:bottom w:val="single" w:color="1E40AF" w:sz="4" w:space="1"/>
        </w:pBdr>
        <w:spacing w:after="240" w:before="240"/>
      </w:pPr>
    </w:p>
    <w:p>
      <w:pPr>
        <w:pStyle w:val="Heading1"/>
      </w:pPr>
      <w:r>
        <w:t xml:space="preserve">11. AI Models Used</w:t>
      </w:r>
    </w:p>
    <w:p>
      <w:pPr>
        <w:spacing w:after="140"/>
      </w:pPr>
      <w:r>
        <w:rPr>
          <w:rFonts w:ascii="Arial" w:cs="Arial" w:eastAsia="Arial" w:hAnsi="Arial"/>
          <w:color w:val="334155"/>
          <w:sz w:val="23"/>
          <w:szCs w:val="23"/>
        </w:rPr>
        <w:t xml:space="preserve">NoteGenius AI uses two Groq models depending on the task. Both are free.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059669"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160"/>
            <w:tcBorders>
              <w:top w:val="single" w:color="CBD5E1" w:sz="1"/>
              <w:left w:val="single" w:color="CBD5E1" w:sz="1"/>
              <w:bottom w:val="single" w:color="CBD5E1" w:sz="1"/>
              <w:right w:val="single" w:color="CBD5E1" w:sz="1"/>
            </w:tcBorders>
            <w:shd w:fill="05966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21"/>
                <w:szCs w:val="21"/>
              </w:rPr>
              <w:t xml:space="preserve">Llama 3.3 70B</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1"/>
                <w:szCs w:val="21"/>
              </w:rPr>
              <w:t xml:space="preserve">Used for complex tasks: Summarize, Expand, Rewrite, Translate, ELI5, and Chat. This is a powerful 70-billion parameter model that produces high-quality writing.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21"/>
                <w:szCs w:val="21"/>
              </w:rPr>
              <w:t xml:space="preserve">Llama 3.1 8B</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Used for simple tasks: Fix Grammar and Key Points. This is a faster, lighter model that is ideal for straightforward corrections and extraction.</w:t>
            </w:r>
          </w:p>
        </w:tc>
      </w:tr>
    </w:tbl>
    <w:p>
      <w:pPr>
        <w:spacing w:after="80"/>
      </w:pPr>
    </w:p>
    <w:p>
      <w:pPr>
        <w:spacing w:after="140"/>
      </w:pPr>
      <w:r>
        <w:rPr>
          <w:rFonts w:ascii="Arial" w:cs="Arial" w:eastAsia="Arial" w:hAnsi="Arial"/>
          <w:color w:val="334155"/>
          <w:sz w:val="23"/>
          <w:szCs w:val="23"/>
        </w:rPr>
        <w:t xml:space="preserve">The app automatically selects the right model for each action. You do not need to configure anything.</w:t>
      </w:r>
    </w:p>
    <w:p>
      <w:pPr>
        <w:spacing w:after="400"/>
      </w:pPr>
    </w:p>
    <w:p>
      <w:pPr>
        <w:pBdr>
          <w:top w:val="single" w:color="1E40AF" w:sz="4" w:space="8"/>
        </w:pBdr>
        <w:spacing w:before="400"/>
        <w:jc w:val="center"/>
      </w:pPr>
      <w:r>
        <w:rPr>
          <w:rFonts w:ascii="Arial" w:cs="Arial" w:eastAsia="Arial" w:hAnsi="Arial"/>
          <w:i/>
          <w:iCs/>
          <w:color w:val="475569"/>
          <w:sz w:val="20"/>
          <w:szCs w:val="20"/>
        </w:rPr>
        <w:t xml:space="preserve">End of User Guide — NoteGenius AI</w:t>
      </w:r>
    </w:p>
    <w:p>
      <w:pPr>
        <w:spacing w:after="60"/>
      </w:pPr>
    </w:p>
    <w:p>
      <w:pPr>
        <w:jc w:val="center"/>
      </w:pPr>
      <w:r>
        <w:rPr>
          <w:rFonts w:ascii="Arial" w:cs="Arial" w:eastAsia="Arial" w:hAnsi="Arial"/>
          <w:color w:val="475569"/>
          <w:sz w:val="18"/>
          <w:szCs w:val="18"/>
        </w:rPr>
        <w:t xml:space="preserve">Version 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2" w:space="4"/>
      </w:pBdr>
    </w:pPr>
    <w:r>
      <w:rPr>
        <w:rFonts w:ascii="Arial" w:cs="Arial" w:eastAsia="Arial" w:hAnsi="Arial"/>
        <w:color w:val="475569"/>
        <w:sz w:val="18"/>
        <w:szCs w:val="18"/>
      </w:rPr>
      <w:t xml:space="preserve">NoteGenius AI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15"/>
    <w:lvlOverride w:ilvl="0">
      <w:startOverride w:val="1"/>
    </w:lvlOverride>
  </w:num>
  <w:num w:numId="7">
    <w:abstractNumId w:val="16"/>
    <w:lvlOverride w:ilvl="0">
      <w:startOverride w:val="1"/>
    </w:lvlOverride>
  </w:num>
  <w:num w:numId="8">
    <w:abstractNumId w:val="17"/>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18"/>
    <w:lvlOverride w:ilvl="0">
      <w:startOverride w:val="1"/>
    </w:lvlOverride>
  </w:num>
  <w:num w:numId="12">
    <w:abstractNumId w:val="5"/>
    <w:lvlOverride w:ilvl="0">
      <w:startOverride w:val="1"/>
    </w:lvlOverride>
  </w:num>
  <w:num w:numId="13">
    <w:abstractNumId w:val="6"/>
    <w:lvlOverride w:ilvl="0">
      <w:startOverride w:val="1"/>
    </w:lvlOverride>
  </w:num>
  <w:num w:numId="14">
    <w:abstractNumId w:val="7"/>
    <w:lvlOverride w:ilvl="0">
      <w:startOverride w:val="1"/>
    </w:lvlOverride>
  </w:num>
  <w:num w:numId="15">
    <w:abstractNumId w:val="8"/>
    <w:lvlOverride w:ilvl="0">
      <w:startOverride w:val="1"/>
    </w:lvlOverride>
  </w:num>
  <w:num w:numId="16">
    <w:abstractNumId w:val="9"/>
    <w:lvlOverride w:ilvl="0">
      <w:startOverride w:val="1"/>
    </w:lvlOverride>
  </w:num>
  <w:num w:numId="17">
    <w:abstractNumId w:val="10"/>
    <w:lvlOverride w:ilvl="0">
      <w:startOverride w:val="1"/>
    </w:lvlOverride>
  </w:num>
  <w:num w:numId="18">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2026-03-07T08:56:04.727Z</dcterms:created>
  <dcterms:modified xsi:type="dcterms:W3CDTF">2026-03-07T08:56:04.727Z</dcterms:modified>
</cp:coreProperties>
</file>

<file path=docProps/custom.xml><?xml version="1.0" encoding="utf-8"?>
<Properties xmlns="http://schemas.openxmlformats.org/officeDocument/2006/custom-properties" xmlns:vt="http://schemas.openxmlformats.org/officeDocument/2006/docPropsVTypes"/>
</file>