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58944" w14:textId="77777777" w:rsidR="002A180F" w:rsidRDefault="00000000">
      <w:pPr>
        <w:pStyle w:val="Title"/>
        <w:jc w:val="center"/>
      </w:pPr>
      <w:r>
        <w:t>T31 – Farmer Mandi Price Assistant</w:t>
      </w:r>
    </w:p>
    <w:p w14:paraId="38EFDD7B" w14:textId="77777777" w:rsidR="002A180F" w:rsidRDefault="00000000">
      <w:pPr>
        <w:jc w:val="center"/>
      </w:pPr>
      <w:r>
        <w:rPr>
          <w:b/>
        </w:rPr>
        <w:t>Final Submission Report | Chatbots &amp; AI Assistants</w:t>
      </w:r>
    </w:p>
    <w:p w14:paraId="6510811D" w14:textId="77777777" w:rsidR="002A180F" w:rsidRDefault="00000000">
      <w:pPr>
        <w:jc w:val="center"/>
      </w:pPr>
      <w:r>
        <w:t>Dataset-grounded price assistant for Maharashtra mandi data</w:t>
      </w:r>
    </w:p>
    <w:p w14:paraId="45360FAD" w14:textId="77777777" w:rsidR="002A180F" w:rsidRDefault="00000000">
      <w:pPr>
        <w:pStyle w:val="Heading1"/>
      </w:pPr>
      <w:r>
        <w:t>1. Project Objective and Dataset</w:t>
      </w:r>
    </w:p>
    <w:p w14:paraId="46042708" w14:textId="77777777" w:rsidR="002A180F" w:rsidRDefault="00000000">
      <w:r>
        <w:t>The objective of the project is to build a chatbot that answers mandi-price questions from the supplied price table, provides a recent trend, and gives a simple educational sell-now-or-wait explanation based on that trend. The supplied workbook contains 3,600 records covering 90 days, 10 commodities and 8 Maharashtra markets. The data is synthetic teaching data, so the assistant is explicitly not presented as a live mandi service.</w:t>
      </w:r>
    </w:p>
    <w:p w14:paraId="285A26D0" w14:textId="77777777" w:rsidR="002A180F" w:rsidRDefault="00000000">
      <w:r>
        <w:t>The chatbot uses the modal price as the primary quoted value in ₹/quintal. Minimum price, maximum price and arrivals can be shown as supporting information. The assistant is source-grounded: it does not invent a price when a matching record is unavailable.</w:t>
      </w:r>
    </w:p>
    <w:p w14:paraId="258FC94A" w14:textId="77777777" w:rsidR="002A180F" w:rsidRDefault="00000000">
      <w:pPr>
        <w:pStyle w:val="Heading1"/>
      </w:pPr>
      <w:r>
        <w:t>2. Working Build and Method</w:t>
      </w:r>
    </w:p>
    <w:p w14:paraId="1829D98D" w14:textId="77777777" w:rsidR="002A180F" w:rsidRDefault="00000000">
      <w:r>
        <w:t>The final build is a self-contained HTML chatbot with the supplied dataset embedded locally. The workflow is retrieval-first: identify the commodity and market, normalize English/Hindi/Marathi variants to the dataset names, retrieve matching rows, apply the appropriate date rule, and return a concise farmer-friendly response.</w:t>
      </w:r>
    </w:p>
    <w:p w14:paraId="188BBC82" w14:textId="77777777" w:rsidR="002A180F" w:rsidRDefault="00000000">
      <w:r>
        <w:t>For an exact historical date, the exact date takes priority over latest-price logic. If no row exists for that exact date, the assistant states that the requested record is unavailable rather than substituting another date. For current/today queries, the assistant does not falsely present historical data as live data; it states that current data is unavailable and may show the latest historical record with its actual date.</w:t>
      </w:r>
    </w:p>
    <w:p w14:paraId="43CB893D" w14:textId="77777777" w:rsidR="002A180F" w:rsidRDefault="00000000">
      <w:r>
        <w:t>For a 7-day trend, this project uses the last seven available observations for the requested commodity-market combination. The percentage movement is calculated as (latest modal − earliest modal) / earliest modal × 100. A movement of less than 2% in absolute value is classified as stable; positive movement above that threshold is increasing, and negative movement below it is decreasing.</w:t>
      </w:r>
    </w:p>
    <w:p w14:paraId="725CC3F8" w14:textId="77777777" w:rsidR="002A180F" w:rsidRDefault="00000000">
      <w:r>
        <w:br w:type="page"/>
      </w:r>
    </w:p>
    <w:p w14:paraId="6BD706FD" w14:textId="77777777" w:rsidR="002A180F" w:rsidRDefault="00000000">
      <w:pPr>
        <w:pStyle w:val="Heading1"/>
      </w:pPr>
      <w:r>
        <w:lastRenderedPageBreak/>
        <w:t>3. Sell-Now-or-Wait Explanation</w:t>
      </w:r>
    </w:p>
    <w:p w14:paraId="33340887" w14:textId="77777777" w:rsidR="002A180F" w:rsidRDefault="00000000">
      <w:r>
        <w:t>The assistant does not give a guaranteed future-price prediction. When the user asks whether to sell or wait and provides a commodity and market, it automatically calculates the recent trend and explains what the historical movement may indicate.</w:t>
      </w:r>
    </w:p>
    <w:p w14:paraId="6E37FD2E" w14:textId="77777777" w:rsidR="002A180F" w:rsidRDefault="00000000">
      <w:r>
        <w:t>For an increasing trend, the response explains that the historical increase may be relevant when considering sale timing, but the dataset cannot predict whether prices will continue to rise. For a decreasing trend, the response explains the historical decline while noting that prices may reverse. For a stable trend, it explains that the recent data does not show a strong direction. Each interpretation is explicitly educational rather than professional agricultural or financial advice.</w:t>
      </w:r>
    </w:p>
    <w:p w14:paraId="74F8BB41" w14:textId="77777777" w:rsidR="002A180F" w:rsidRDefault="00000000">
      <w:pPr>
        <w:pStyle w:val="Heading1"/>
      </w:pPr>
      <w:r>
        <w:t>4. Testing and Verification</w:t>
      </w:r>
    </w:p>
    <w:p w14:paraId="05349C09" w14:textId="77777777" w:rsidR="002A180F" w:rsidRDefault="00000000">
      <w:r>
        <w:t>The final test workbook contains 20 end-to-end test cases covering English, Hindi, Marathi and Hinglish. The test set includes latest-price lookups, exact historical dates, 7-observation trends, sell/wait questions, current-price semantics and an unavailable commodity-market combination.</w:t>
      </w:r>
    </w:p>
    <w:p w14:paraId="4E52BCA4" w14:textId="77777777" w:rsidR="002A180F" w:rsidRDefault="00000000">
      <w:r>
        <w:t>The final test log records 20/20 passing cases. A separate Price Verification Log in the final submission workbook maps the price-bearing tests to the supplied Mandi Prices source rows. Direct modal prices are checked against the dataset, and the assistant is required not to invent a value when no matching record exists.</w:t>
      </w:r>
    </w:p>
    <w:p w14:paraId="571BC255" w14:textId="77777777" w:rsidR="002A180F" w:rsidRDefault="00000000">
      <w:r>
        <w:t>The multilingual tests verify recognition of Hindi and Marathi commodity, market and intent expressions. The final build also handles common inflected forms such as Hindi/Marathi words for onion, wheat, grapes, cotton, current price, trend and sell/wait.</w:t>
      </w:r>
    </w:p>
    <w:p w14:paraId="5EFB2027" w14:textId="77777777" w:rsidR="002A180F" w:rsidRDefault="00000000">
      <w:pPr>
        <w:pStyle w:val="Heading1"/>
      </w:pPr>
      <w:r>
        <w:t>5. Prompting and Improvement Rounds</w:t>
      </w:r>
    </w:p>
    <w:p w14:paraId="630D59DF" w14:textId="77777777" w:rsidR="002A180F" w:rsidRDefault="00000000">
      <w:r>
        <w:t>The AI Use Log contains 15 documented ChatGPT project prompts, exceeding the assignment minimum. The documented improvement rounds include: (1) restricting the assistant to the supplied source table; (2) selecting and verifying the modal price; (3) defining the retrieval workflow; (4) enforcing exact-date handling; (5) defining the 7-observation trend; (6) improving sell/wait wording; (7) adding Hindi and Marathi mappings; (8) testing 20 queries; (9) fixing intent/entity failures; and (10) adding explicit unavailable-data behavior.</w:t>
      </w:r>
    </w:p>
    <w:p w14:paraId="123DBAD3" w14:textId="77777777" w:rsidR="002A180F" w:rsidRDefault="00000000">
      <w:r>
        <w:t>The testing stage was especially important because it exposed weaknesses that were not obvious from prompt inspection alone. The corrections were therefore based on observed test behavior rather than cosmetic wording changes.</w:t>
      </w:r>
    </w:p>
    <w:p w14:paraId="6534D8F6" w14:textId="77777777" w:rsidR="002A180F" w:rsidRDefault="00000000">
      <w:r>
        <w:br w:type="page"/>
      </w:r>
    </w:p>
    <w:p w14:paraId="37744AEE" w14:textId="77777777" w:rsidR="002A180F" w:rsidRDefault="00000000">
      <w:pPr>
        <w:pStyle w:val="Heading1"/>
      </w:pPr>
      <w:r>
        <w:lastRenderedPageBreak/>
        <w:t>6. Business Insight and Recommendation</w:t>
      </w:r>
    </w:p>
    <w:p w14:paraId="036B6614" w14:textId="77777777" w:rsidR="002A180F" w:rsidRDefault="00000000">
      <w:r>
        <w:t>The project demonstrates how a table-grounded assistant can turn a price table into a simple decision-support interface. The core customer value is not forecasting; it is making verified historical prices and recent movements easier to query in natural language and multiple Indian languages.</w:t>
      </w:r>
    </w:p>
    <w:p w14:paraId="4A37CA08" w14:textId="77777777" w:rsidR="002A180F" w:rsidRDefault="00000000">
      <w:r>
        <w:t>For the core Lasalgaon onion use case, the seven-observation trend can be used to explain the direction of historical movement. The assistant should not convert that direction into a guaranteed instruction because the supplied dataset contains historical teaching data rather than future market information. A farmer's actual sale decision would also depend on storage capacity, quality, perishability, local demand and other factors not captured by this dataset.</w:t>
      </w:r>
    </w:p>
    <w:p w14:paraId="594E7AA8" w14:textId="77777777" w:rsidR="002A180F" w:rsidRDefault="00000000">
      <w:r>
        <w:t>The recommendation for the stated use case is therefore to use the chatbot as an educational historical-price and trend assistant, not as an autonomous price-prediction or trading system.</w:t>
      </w:r>
    </w:p>
    <w:p w14:paraId="32C4727F" w14:textId="77777777" w:rsidR="002A180F" w:rsidRDefault="00000000">
      <w:pPr>
        <w:pStyle w:val="Heading1"/>
      </w:pPr>
      <w:r>
        <w:t>7. Responsible AI, Limitations and Reflection</w:t>
      </w:r>
    </w:p>
    <w:p w14:paraId="35694875" w14:textId="77777777" w:rsidR="002A180F" w:rsidRDefault="00000000">
      <w:r>
        <w:t>The most important limitation is that the supplied data is synthetic and ends on 28 February 2026. The chatbot cannot provide a genuine live mandi quote from this dataset. The assistant therefore reports source dates explicitly and avoids fabricating current prices. It also avoids guaranteed sell/wait recommendations.</w:t>
      </w:r>
    </w:p>
    <w:p w14:paraId="230D6D93" w14:textId="77777777" w:rsidR="002A180F" w:rsidRDefault="00000000">
      <w:r>
        <w:t>A key lesson from the project is that an AI assistant should interpret verified data rather than become the source of numeric truth. The testing process showed that even when the underlying numbers are correct, date semantics, multilingual entity recognition and user intent can still produce an incorrect answer. This is why source verification and systematic test cases are central to the final design.</w:t>
      </w:r>
    </w:p>
    <w:p w14:paraId="5531554D" w14:textId="77777777" w:rsidR="002A180F" w:rsidRDefault="00000000">
      <w:r>
        <w:t>For a future production version, the same retrieval-first design could be connected to a verified live mandi feed, with timestamps, source identifiers and audit logs. Any forecasting feature would require a separate validated predictive model and should not be presented as a guaranteed outcome.</w:t>
      </w:r>
    </w:p>
    <w:sectPr w:rsidR="002A180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7746041">
    <w:abstractNumId w:val="8"/>
  </w:num>
  <w:num w:numId="2" w16cid:durableId="677195446">
    <w:abstractNumId w:val="6"/>
  </w:num>
  <w:num w:numId="3" w16cid:durableId="2133013569">
    <w:abstractNumId w:val="5"/>
  </w:num>
  <w:num w:numId="4" w16cid:durableId="1970820149">
    <w:abstractNumId w:val="4"/>
  </w:num>
  <w:num w:numId="5" w16cid:durableId="464587628">
    <w:abstractNumId w:val="7"/>
  </w:num>
  <w:num w:numId="6" w16cid:durableId="540091662">
    <w:abstractNumId w:val="3"/>
  </w:num>
  <w:num w:numId="7" w16cid:durableId="385565753">
    <w:abstractNumId w:val="2"/>
  </w:num>
  <w:num w:numId="8" w16cid:durableId="942034560">
    <w:abstractNumId w:val="1"/>
  </w:num>
  <w:num w:numId="9" w16cid:durableId="1644506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80F"/>
    <w:rsid w:val="002B6519"/>
    <w:rsid w:val="00326F90"/>
    <w:rsid w:val="004320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6C9D5"/>
  <w14:defaultImageDpi w14:val="300"/>
  <w15:docId w15:val="{34904054-4E25-415F-A691-70DF5A22F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979</Words>
  <Characters>5584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Devarath Suku</cp:lastModifiedBy>
  <cp:revision>2</cp:revision>
  <dcterms:created xsi:type="dcterms:W3CDTF">2013-12-23T23:15:00Z</dcterms:created>
  <dcterms:modified xsi:type="dcterms:W3CDTF">2026-10-04T13:06:00Z</dcterms:modified>
  <cp:category/>
</cp:coreProperties>
</file>