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i w:val="1"/>
          <w:sz w:val="54"/>
          <w:szCs w:val="54"/>
          <w:u w:val="single"/>
        </w:rPr>
      </w:pPr>
      <w:r w:rsidDel="00000000" w:rsidR="00000000" w:rsidRPr="00000000">
        <w:rPr>
          <w:b w:val="1"/>
          <w:i w:val="1"/>
          <w:sz w:val="54"/>
          <w:szCs w:val="54"/>
          <w:rtl w:val="0"/>
        </w:rPr>
        <w:t xml:space="preserve">Group 3</w:t>
      </w:r>
      <w:r w:rsidDel="00000000" w:rsidR="00000000" w:rsidRPr="00000000">
        <w:rPr>
          <w:sz w:val="54"/>
          <w:szCs w:val="54"/>
          <w:rtl w:val="0"/>
        </w:rPr>
        <w:t xml:space="preserve">:- </w:t>
      </w:r>
      <w:r w:rsidDel="00000000" w:rsidR="00000000" w:rsidRPr="00000000">
        <w:rPr>
          <w:i w:val="1"/>
          <w:sz w:val="54"/>
          <w:szCs w:val="54"/>
          <w:u w:val="single"/>
          <w:rtl w:val="0"/>
        </w:rPr>
        <w:t xml:space="preserve">Report 2</w:t>
      </w:r>
    </w:p>
    <w:p w:rsidR="00000000" w:rsidDel="00000000" w:rsidP="00000000" w:rsidRDefault="00000000" w:rsidRPr="00000000" w14:paraId="00000002">
      <w:pPr>
        <w:rPr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CSE523 Machine Learning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5">
      <w:pPr>
        <w:spacing w:after="160" w:line="259" w:lineRule="auto"/>
        <w:ind w:left="288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Heart Attack Prediction</w:t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Group Members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Roll 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Shivam Thakker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AU1940193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Devarsh Sheth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AU1940189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Pranav Gandhi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AU1940313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Meet Jhaveri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AU1940284</w:t>
            </w:r>
          </w:p>
        </w:tc>
      </w:tr>
    </w:tbl>
    <w:p w:rsidR="00000000" w:rsidDel="00000000" w:rsidP="00000000" w:rsidRDefault="00000000" w:rsidRPr="00000000" w14:paraId="00000011">
      <w:pPr>
        <w:spacing w:after="160" w:line="259" w:lineRule="auto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54"/>
          <w:szCs w:val="5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As we mentioned earlier in report 1, we did missing value analysis, unique value analysis, Categorical value analysis, Numeric value analysis and standardization.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Then we further carried out Box plot analysis using pd.DataFrame() by passing scaledArray which we got by doing standardization previously. Then we used pd.concat()</w:t>
      </w:r>
    </w:p>
    <w:p w:rsidR="00000000" w:rsidDel="00000000" w:rsidP="00000000" w:rsidRDefault="00000000" w:rsidRPr="00000000" w14:paraId="00000016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Then we will pd.melt() which will print data with 3 columns:- output, features and values and has 19 rows.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Now when we plot the figure using sns.boxplot() with giving it x = “features” , y = “value” and hue = “output”, we get graph as given below:-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1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52800" cy="2005013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005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Further we did swarm plot analysis using sns.swarmplot() with x = “features”, y = “value” and hue = “output”. Below is the graph output:-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743450" cy="2517344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25173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sz w:val="36"/>
          <w:szCs w:val="36"/>
          <w:rtl w:val="0"/>
        </w:rPr>
        <w:t xml:space="preserve">Now, we will also do catplot analysis using sns.catplot() with parameters x = "exng", y = "age", hue = "output", col = "sex", kind = "swarm”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257550" cy="2852738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852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248025" cy="3288739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88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638550" cy="2290763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90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933825" cy="2060014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600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943350" cy="2957513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957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4429125" cy="2812489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812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We understood more about the data by plotting above graphs. We are also noticing the pattern of correlation and we will do correlation analysis further.</w:t>
      </w:r>
    </w:p>
    <w:p w:rsidR="00000000" w:rsidDel="00000000" w:rsidP="00000000" w:rsidRDefault="00000000" w:rsidRPr="00000000" w14:paraId="00000021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i w:val="1"/>
          <w:sz w:val="50"/>
          <w:szCs w:val="50"/>
        </w:rPr>
      </w:pPr>
      <w:r w:rsidDel="00000000" w:rsidR="00000000" w:rsidRPr="00000000">
        <w:rPr>
          <w:b w:val="1"/>
          <w:i w:val="1"/>
          <w:sz w:val="50"/>
          <w:szCs w:val="50"/>
          <w:rtl w:val="0"/>
        </w:rPr>
        <w:t xml:space="preserve">Thankyou!</w:t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Nx+44PQ6rLnmXD71fr/ukrW5hw==">AMUW2mV3kbf/kB1+A5ePc8TLJwNHL3undz3wo+pJkR3j8GB8TV8RDuhj2IW+odWjJ7Z5rfvoSIXYcQwQtKIRltFVEcWShVpqcTsxqwU3l/DSiASYyKP3sJxbvl2dDvOLUX3Uv11TGQ/8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