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Traveler Name: Emily Johnson</w:t>
        <w:br/>
        <w:t>Destination: Paris, France</w:t>
        <w:br/>
        <w:t>Departure Date: June 15, 2025</w:t>
        <w:br/>
        <w:t>Return Date: June 22, 2025</w:t>
        <w:br/>
        <w:t>Flight Details:</w:t>
        <w:br/>
        <w:t xml:space="preserve">   - Outbound: Flight AF007, Departing from JFK at 8:00 AM</w:t>
        <w:br/>
        <w:t xml:space="preserve">   - Return: Flight AF008, Departing from CDG at 6:00 PM</w:t>
        <w:br/>
        <w:t>Hotel: Le Grand Paris Hotel, 5-star accommodation in central Paris.</w:t>
        <w:br/>
        <w:t>Planned Activities:</w:t>
        <w:br/>
        <w:t xml:space="preserve">   - Eiffel Tower visit</w:t>
        <w:br/>
        <w:t xml:space="preserve">   - Louvre Museum tour</w:t>
        <w:br/>
        <w:t xml:space="preserve">   - Seine River cruise</w:t>
        <w:br/>
        <w:t xml:space="preserve">   - Wine tasting event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