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41D0" w:rsidRPr="00CE41D0" w:rsidRDefault="00CE41D0" w:rsidP="00CE41D0">
      <w:pPr>
        <w:spacing w:before="100" w:beforeAutospacing="1" w:after="100" w:afterAutospacing="1" w:line="240" w:lineRule="auto"/>
        <w:jc w:val="both"/>
        <w:outlineLvl w:val="0"/>
        <w:rPr>
          <w:rFonts w:ascii="Arial Narrow" w:eastAsia="Times New Roman" w:hAnsi="Arial Narrow" w:cs="Times New Roman"/>
          <w:b/>
          <w:bCs/>
          <w:kern w:val="36"/>
          <w:sz w:val="24"/>
          <w:szCs w:val="24"/>
        </w:rPr>
      </w:pPr>
      <w:r w:rsidRPr="00CE41D0">
        <w:rPr>
          <w:rFonts w:ascii="Arial Narrow" w:eastAsia="Times New Roman" w:hAnsi="Arial Narrow" w:cs="Times New Roman"/>
          <w:b/>
          <w:bCs/>
          <w:kern w:val="36"/>
          <w:sz w:val="24"/>
          <w:szCs w:val="24"/>
        </w:rPr>
        <w:t>Annual Report 2022–23</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b/>
          <w:bCs/>
          <w:sz w:val="24"/>
          <w:szCs w:val="24"/>
        </w:rPr>
        <w:t>Association for Integrated Rural Development (AIRD)</w:t>
      </w:r>
    </w:p>
    <w:p w:rsidR="00CE41D0" w:rsidRPr="00CE41D0" w:rsidRDefault="00CE41D0" w:rsidP="00CE41D0">
      <w:pPr>
        <w:spacing w:before="100" w:beforeAutospacing="1" w:after="100" w:afterAutospacing="1" w:line="240" w:lineRule="auto"/>
        <w:jc w:val="both"/>
        <w:outlineLvl w:val="1"/>
        <w:rPr>
          <w:rFonts w:ascii="Arial Narrow" w:eastAsia="Times New Roman" w:hAnsi="Arial Narrow" w:cs="Times New Roman"/>
          <w:b/>
          <w:bCs/>
          <w:sz w:val="24"/>
          <w:szCs w:val="24"/>
        </w:rPr>
      </w:pPr>
      <w:r w:rsidRPr="00CE41D0">
        <w:rPr>
          <w:rFonts w:ascii="Arial Narrow" w:eastAsia="Times New Roman" w:hAnsi="Arial Narrow" w:cs="Times New Roman"/>
          <w:b/>
          <w:bCs/>
          <w:sz w:val="24"/>
          <w:szCs w:val="24"/>
        </w:rPr>
        <w:t>Financial Overview</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t xml:space="preserve">The financial year </w:t>
      </w:r>
      <w:r w:rsidRPr="00CE41D0">
        <w:rPr>
          <w:rFonts w:ascii="Arial Narrow" w:eastAsia="Times New Roman" w:hAnsi="Arial Narrow" w:cs="Times New Roman"/>
          <w:b/>
          <w:bCs/>
          <w:sz w:val="24"/>
          <w:szCs w:val="24"/>
        </w:rPr>
        <w:t>2022–23</w:t>
      </w:r>
      <w:r w:rsidRPr="00CE41D0">
        <w:rPr>
          <w:rFonts w:ascii="Arial Narrow" w:eastAsia="Times New Roman" w:hAnsi="Arial Narrow" w:cs="Times New Roman"/>
          <w:sz w:val="24"/>
          <w:szCs w:val="24"/>
        </w:rPr>
        <w:t xml:space="preserve"> commenced with a </w:t>
      </w:r>
      <w:r w:rsidRPr="00CE41D0">
        <w:rPr>
          <w:rFonts w:ascii="Arial Narrow" w:eastAsia="Times New Roman" w:hAnsi="Arial Narrow" w:cs="Times New Roman"/>
          <w:b/>
          <w:bCs/>
          <w:sz w:val="24"/>
          <w:szCs w:val="24"/>
        </w:rPr>
        <w:t xml:space="preserve">cash balance of </w:t>
      </w:r>
      <w:r w:rsidRPr="00CE41D0">
        <w:rPr>
          <w:rFonts w:ascii="Times New Roman" w:eastAsia="Times New Roman" w:hAnsi="Times New Roman" w:cs="Times New Roman"/>
          <w:b/>
          <w:bCs/>
          <w:sz w:val="24"/>
          <w:szCs w:val="24"/>
        </w:rPr>
        <w:t>₹</w:t>
      </w:r>
      <w:r w:rsidRPr="00CE41D0">
        <w:rPr>
          <w:rFonts w:ascii="Arial Narrow" w:eastAsia="Times New Roman" w:hAnsi="Arial Narrow" w:cs="Times New Roman"/>
          <w:b/>
          <w:bCs/>
          <w:sz w:val="24"/>
          <w:szCs w:val="24"/>
        </w:rPr>
        <w:t>1,350</w:t>
      </w:r>
      <w:r w:rsidRPr="00CE41D0">
        <w:rPr>
          <w:rFonts w:ascii="Arial Narrow" w:eastAsia="Times New Roman" w:hAnsi="Arial Narrow" w:cs="Times New Roman"/>
          <w:sz w:val="24"/>
          <w:szCs w:val="24"/>
        </w:rPr>
        <w:t xml:space="preserve"> and a </w:t>
      </w:r>
      <w:r w:rsidRPr="00CE41D0">
        <w:rPr>
          <w:rFonts w:ascii="Arial Narrow" w:eastAsia="Times New Roman" w:hAnsi="Arial Narrow" w:cs="Times New Roman"/>
          <w:b/>
          <w:bCs/>
          <w:sz w:val="24"/>
          <w:szCs w:val="24"/>
        </w:rPr>
        <w:t xml:space="preserve">bank balance of </w:t>
      </w:r>
      <w:r w:rsidRPr="00CE41D0">
        <w:rPr>
          <w:rFonts w:ascii="Times New Roman" w:eastAsia="Times New Roman" w:hAnsi="Times New Roman" w:cs="Times New Roman"/>
          <w:b/>
          <w:bCs/>
          <w:sz w:val="24"/>
          <w:szCs w:val="24"/>
        </w:rPr>
        <w:t>₹</w:t>
      </w:r>
      <w:r w:rsidRPr="00CE41D0">
        <w:rPr>
          <w:rFonts w:ascii="Arial Narrow" w:eastAsia="Times New Roman" w:hAnsi="Arial Narrow" w:cs="Times New Roman"/>
          <w:b/>
          <w:bCs/>
          <w:sz w:val="24"/>
          <w:szCs w:val="24"/>
        </w:rPr>
        <w:t>16,494.07</w:t>
      </w:r>
      <w:r w:rsidRPr="00CE41D0">
        <w:rPr>
          <w:rFonts w:ascii="Arial Narrow" w:eastAsia="Times New Roman" w:hAnsi="Arial Narrow" w:cs="Times New Roman"/>
          <w:sz w:val="24"/>
          <w:szCs w:val="24"/>
        </w:rPr>
        <w:t>.</w:t>
      </w:r>
    </w:p>
    <w:p w:rsidR="00CE41D0" w:rsidRPr="00CE41D0" w:rsidRDefault="00CE41D0" w:rsidP="00CE41D0">
      <w:pPr>
        <w:spacing w:before="100" w:beforeAutospacing="1" w:after="100" w:afterAutospacing="1" w:line="240" w:lineRule="auto"/>
        <w:jc w:val="both"/>
        <w:outlineLvl w:val="1"/>
        <w:rPr>
          <w:rFonts w:ascii="Arial Narrow" w:eastAsia="Times New Roman" w:hAnsi="Arial Narrow" w:cs="Times New Roman"/>
          <w:b/>
          <w:bCs/>
          <w:sz w:val="24"/>
          <w:szCs w:val="24"/>
        </w:rPr>
      </w:pPr>
      <w:r w:rsidRPr="00CE41D0">
        <w:rPr>
          <w:rFonts w:ascii="Arial Narrow" w:eastAsia="Times New Roman" w:hAnsi="Arial Narrow" w:cs="Times New Roman"/>
          <w:b/>
          <w:bCs/>
          <w:sz w:val="24"/>
          <w:szCs w:val="24"/>
        </w:rPr>
        <w:t>Earth Day Celebration and Environmental Awareness</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t xml:space="preserve">On </w:t>
      </w:r>
      <w:r w:rsidRPr="00CE41D0">
        <w:rPr>
          <w:rFonts w:ascii="Arial Narrow" w:eastAsia="Times New Roman" w:hAnsi="Arial Narrow" w:cs="Times New Roman"/>
          <w:b/>
          <w:bCs/>
          <w:sz w:val="24"/>
          <w:szCs w:val="24"/>
        </w:rPr>
        <w:t>22 April 2022</w:t>
      </w:r>
      <w:r w:rsidRPr="00CE41D0">
        <w:rPr>
          <w:rFonts w:ascii="Arial Narrow" w:eastAsia="Times New Roman" w:hAnsi="Arial Narrow" w:cs="Times New Roman"/>
          <w:sz w:val="24"/>
          <w:szCs w:val="24"/>
        </w:rPr>
        <w:t xml:space="preserve">, AIRD celebrated </w:t>
      </w:r>
      <w:r w:rsidRPr="00CE41D0">
        <w:rPr>
          <w:rFonts w:ascii="Arial Narrow" w:eastAsia="Times New Roman" w:hAnsi="Arial Narrow" w:cs="Times New Roman"/>
          <w:b/>
          <w:bCs/>
          <w:sz w:val="24"/>
          <w:szCs w:val="24"/>
        </w:rPr>
        <w:t>Earth Day</w:t>
      </w:r>
      <w:r w:rsidRPr="00CE41D0">
        <w:rPr>
          <w:rFonts w:ascii="Arial Narrow" w:eastAsia="Times New Roman" w:hAnsi="Arial Narrow" w:cs="Times New Roman"/>
          <w:sz w:val="24"/>
          <w:szCs w:val="24"/>
        </w:rPr>
        <w:t xml:space="preserve"> in Village Garhi with active participation from members of Self-Help Groups (SHGs), children, and villagers. The day was also observed as the </w:t>
      </w:r>
      <w:r w:rsidRPr="00CE41D0">
        <w:rPr>
          <w:rFonts w:ascii="Arial Narrow" w:eastAsia="Times New Roman" w:hAnsi="Arial Narrow" w:cs="Times New Roman"/>
          <w:b/>
          <w:bCs/>
          <w:sz w:val="24"/>
          <w:szCs w:val="24"/>
        </w:rPr>
        <w:t xml:space="preserve">birth anniversary of Prof. M. M. </w:t>
      </w:r>
      <w:proofErr w:type="spellStart"/>
      <w:r w:rsidRPr="00CE41D0">
        <w:rPr>
          <w:rFonts w:ascii="Arial Narrow" w:eastAsia="Times New Roman" w:hAnsi="Arial Narrow" w:cs="Times New Roman"/>
          <w:b/>
          <w:bCs/>
          <w:sz w:val="24"/>
          <w:szCs w:val="24"/>
        </w:rPr>
        <w:t>Hoda</w:t>
      </w:r>
      <w:proofErr w:type="spellEnd"/>
      <w:r w:rsidRPr="00CE41D0">
        <w:rPr>
          <w:rFonts w:ascii="Arial Narrow" w:eastAsia="Times New Roman" w:hAnsi="Arial Narrow" w:cs="Times New Roman"/>
          <w:sz w:val="24"/>
          <w:szCs w:val="24"/>
        </w:rPr>
        <w:t>, widely recognized for his contribution to Appropriate Technology in India.</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t xml:space="preserve">A slogan-writing competition on environmental conservation was organized for village children. Winners were </w:t>
      </w:r>
      <w:proofErr w:type="spellStart"/>
      <w:r w:rsidRPr="00CE41D0">
        <w:rPr>
          <w:rFonts w:ascii="Arial Narrow" w:eastAsia="Times New Roman" w:hAnsi="Arial Narrow" w:cs="Times New Roman"/>
          <w:sz w:val="24"/>
          <w:szCs w:val="24"/>
        </w:rPr>
        <w:t>honoured</w:t>
      </w:r>
      <w:proofErr w:type="spellEnd"/>
      <w:r w:rsidRPr="00CE41D0">
        <w:rPr>
          <w:rFonts w:ascii="Arial Narrow" w:eastAsia="Times New Roman" w:hAnsi="Arial Narrow" w:cs="Times New Roman"/>
          <w:sz w:val="24"/>
          <w:szCs w:val="24"/>
        </w:rPr>
        <w:t xml:space="preserve"> with gifts, while all </w:t>
      </w:r>
      <w:r w:rsidRPr="00CE41D0">
        <w:rPr>
          <w:rFonts w:ascii="Arial Narrow" w:eastAsia="Times New Roman" w:hAnsi="Arial Narrow" w:cs="Times New Roman"/>
          <w:b/>
          <w:bCs/>
          <w:sz w:val="24"/>
          <w:szCs w:val="24"/>
        </w:rPr>
        <w:t>21 participating children</w:t>
      </w:r>
      <w:r w:rsidRPr="00CE41D0">
        <w:rPr>
          <w:rFonts w:ascii="Arial Narrow" w:eastAsia="Times New Roman" w:hAnsi="Arial Narrow" w:cs="Times New Roman"/>
          <w:sz w:val="24"/>
          <w:szCs w:val="24"/>
        </w:rPr>
        <w:t xml:space="preserve"> received appreciation. To promote environmental awareness, </w:t>
      </w:r>
      <w:r w:rsidRPr="00CE41D0">
        <w:rPr>
          <w:rFonts w:ascii="Arial Narrow" w:eastAsia="Times New Roman" w:hAnsi="Arial Narrow" w:cs="Times New Roman"/>
          <w:b/>
          <w:bCs/>
          <w:sz w:val="24"/>
          <w:szCs w:val="24"/>
        </w:rPr>
        <w:t>25 saplings of five different species</w:t>
      </w:r>
      <w:r w:rsidRPr="00CE41D0">
        <w:rPr>
          <w:rFonts w:ascii="Arial Narrow" w:eastAsia="Times New Roman" w:hAnsi="Arial Narrow" w:cs="Times New Roman"/>
          <w:sz w:val="24"/>
          <w:szCs w:val="24"/>
        </w:rPr>
        <w:t xml:space="preserve"> were distributed among the participants for plantation in the village. Women members of the SHGs played a key role in organizing and conducting the event.</w:t>
      </w:r>
    </w:p>
    <w:p w:rsidR="00CE41D0" w:rsidRPr="00CE41D0" w:rsidRDefault="00CE41D0" w:rsidP="00CE41D0">
      <w:pPr>
        <w:spacing w:before="100" w:beforeAutospacing="1" w:after="100" w:afterAutospacing="1" w:line="240" w:lineRule="auto"/>
        <w:jc w:val="both"/>
        <w:outlineLvl w:val="1"/>
        <w:rPr>
          <w:rFonts w:ascii="Arial Narrow" w:eastAsia="Times New Roman" w:hAnsi="Arial Narrow" w:cs="Times New Roman"/>
          <w:b/>
          <w:bCs/>
          <w:sz w:val="24"/>
          <w:szCs w:val="24"/>
        </w:rPr>
      </w:pPr>
      <w:r w:rsidRPr="00CE41D0">
        <w:rPr>
          <w:rFonts w:ascii="Arial Narrow" w:eastAsia="Times New Roman" w:hAnsi="Arial Narrow" w:cs="Times New Roman"/>
          <w:b/>
          <w:bCs/>
          <w:sz w:val="24"/>
          <w:szCs w:val="24"/>
        </w:rPr>
        <w:t>Health Challenge of the Convener</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t xml:space="preserve">On </w:t>
      </w:r>
      <w:r w:rsidRPr="00CE41D0">
        <w:rPr>
          <w:rFonts w:ascii="Arial Narrow" w:eastAsia="Times New Roman" w:hAnsi="Arial Narrow" w:cs="Times New Roman"/>
          <w:b/>
          <w:bCs/>
          <w:sz w:val="24"/>
          <w:szCs w:val="24"/>
        </w:rPr>
        <w:t>10 May 2022</w:t>
      </w:r>
      <w:r w:rsidRPr="00CE41D0">
        <w:rPr>
          <w:rFonts w:ascii="Arial Narrow" w:eastAsia="Times New Roman" w:hAnsi="Arial Narrow" w:cs="Times New Roman"/>
          <w:sz w:val="24"/>
          <w:szCs w:val="24"/>
        </w:rPr>
        <w:t xml:space="preserve">, Mrs. </w:t>
      </w:r>
      <w:proofErr w:type="spellStart"/>
      <w:r w:rsidRPr="00CE41D0">
        <w:rPr>
          <w:rFonts w:ascii="Arial Narrow" w:eastAsia="Times New Roman" w:hAnsi="Arial Narrow" w:cs="Times New Roman"/>
          <w:b/>
          <w:bCs/>
          <w:sz w:val="24"/>
          <w:szCs w:val="24"/>
        </w:rPr>
        <w:t>Neera</w:t>
      </w:r>
      <w:proofErr w:type="spellEnd"/>
      <w:r w:rsidRPr="00CE41D0">
        <w:rPr>
          <w:rFonts w:ascii="Arial Narrow" w:eastAsia="Times New Roman" w:hAnsi="Arial Narrow" w:cs="Times New Roman"/>
          <w:b/>
          <w:bCs/>
          <w:sz w:val="24"/>
          <w:szCs w:val="24"/>
        </w:rPr>
        <w:t xml:space="preserve"> </w:t>
      </w:r>
      <w:proofErr w:type="spellStart"/>
      <w:r w:rsidRPr="00CE41D0">
        <w:rPr>
          <w:rFonts w:ascii="Arial Narrow" w:eastAsia="Times New Roman" w:hAnsi="Arial Narrow" w:cs="Times New Roman"/>
          <w:b/>
          <w:bCs/>
          <w:sz w:val="24"/>
          <w:szCs w:val="24"/>
        </w:rPr>
        <w:t>Tripathi</w:t>
      </w:r>
      <w:proofErr w:type="spellEnd"/>
      <w:r w:rsidRPr="00CE41D0">
        <w:rPr>
          <w:rFonts w:ascii="Arial Narrow" w:eastAsia="Times New Roman" w:hAnsi="Arial Narrow" w:cs="Times New Roman"/>
          <w:sz w:val="24"/>
          <w:szCs w:val="24"/>
        </w:rPr>
        <w:t xml:space="preserve">, Convener of AIRD, was diagnosed with breast cancer. A returnable donation of </w:t>
      </w:r>
      <w:r w:rsidRPr="00CE41D0">
        <w:rPr>
          <w:rFonts w:ascii="Times New Roman" w:eastAsia="Times New Roman" w:hAnsi="Times New Roman" w:cs="Times New Roman"/>
          <w:b/>
          <w:bCs/>
          <w:sz w:val="24"/>
          <w:szCs w:val="24"/>
        </w:rPr>
        <w:t>₹</w:t>
      </w:r>
      <w:r w:rsidRPr="00CE41D0">
        <w:rPr>
          <w:rFonts w:ascii="Arial Narrow" w:eastAsia="Times New Roman" w:hAnsi="Arial Narrow" w:cs="Times New Roman"/>
          <w:b/>
          <w:bCs/>
          <w:sz w:val="24"/>
          <w:szCs w:val="24"/>
        </w:rPr>
        <w:t>11,000</w:t>
      </w:r>
      <w:r w:rsidRPr="00CE41D0">
        <w:rPr>
          <w:rFonts w:ascii="Arial Narrow" w:eastAsia="Times New Roman" w:hAnsi="Arial Narrow" w:cs="Times New Roman"/>
          <w:sz w:val="24"/>
          <w:szCs w:val="24"/>
        </w:rPr>
        <w:t>, which she had earlier provided to facilitate the opening of AIRD's bank account during 2020–21, remained recorded as a liability.</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t xml:space="preserve">On </w:t>
      </w:r>
      <w:r w:rsidRPr="00CE41D0">
        <w:rPr>
          <w:rFonts w:ascii="Arial Narrow" w:eastAsia="Times New Roman" w:hAnsi="Arial Narrow" w:cs="Times New Roman"/>
          <w:b/>
          <w:bCs/>
          <w:sz w:val="24"/>
          <w:szCs w:val="24"/>
        </w:rPr>
        <w:t>18 July 2022</w:t>
      </w:r>
      <w:r w:rsidRPr="00CE41D0">
        <w:rPr>
          <w:rFonts w:ascii="Arial Narrow" w:eastAsia="Times New Roman" w:hAnsi="Arial Narrow" w:cs="Times New Roman"/>
          <w:sz w:val="24"/>
          <w:szCs w:val="24"/>
        </w:rPr>
        <w:t xml:space="preserve">, </w:t>
      </w:r>
      <w:r w:rsidRPr="00CE41D0">
        <w:rPr>
          <w:rFonts w:ascii="Times New Roman" w:eastAsia="Times New Roman" w:hAnsi="Times New Roman" w:cs="Times New Roman"/>
          <w:b/>
          <w:bCs/>
          <w:sz w:val="24"/>
          <w:szCs w:val="24"/>
        </w:rPr>
        <w:t>₹</w:t>
      </w:r>
      <w:r w:rsidRPr="00CE41D0">
        <w:rPr>
          <w:rFonts w:ascii="Arial Narrow" w:eastAsia="Times New Roman" w:hAnsi="Arial Narrow" w:cs="Times New Roman"/>
          <w:b/>
          <w:bCs/>
          <w:sz w:val="24"/>
          <w:szCs w:val="24"/>
        </w:rPr>
        <w:t>5,000</w:t>
      </w:r>
      <w:r w:rsidRPr="00CE41D0">
        <w:rPr>
          <w:rFonts w:ascii="Arial Narrow" w:eastAsia="Times New Roman" w:hAnsi="Arial Narrow" w:cs="Times New Roman"/>
          <w:sz w:val="24"/>
          <w:szCs w:val="24"/>
        </w:rPr>
        <w:t xml:space="preserve"> was refunded to her, reducing the outstanding liability to </w:t>
      </w:r>
      <w:r w:rsidRPr="00CE41D0">
        <w:rPr>
          <w:rFonts w:ascii="Times New Roman" w:eastAsia="Times New Roman" w:hAnsi="Times New Roman" w:cs="Times New Roman"/>
          <w:b/>
          <w:bCs/>
          <w:sz w:val="24"/>
          <w:szCs w:val="24"/>
        </w:rPr>
        <w:t>₹</w:t>
      </w:r>
      <w:r w:rsidRPr="00CE41D0">
        <w:rPr>
          <w:rFonts w:ascii="Arial Narrow" w:eastAsia="Times New Roman" w:hAnsi="Arial Narrow" w:cs="Times New Roman"/>
          <w:b/>
          <w:bCs/>
          <w:sz w:val="24"/>
          <w:szCs w:val="24"/>
        </w:rPr>
        <w:t>6,000</w:t>
      </w:r>
      <w:r w:rsidRPr="00CE41D0">
        <w:rPr>
          <w:rFonts w:ascii="Arial Narrow" w:eastAsia="Times New Roman" w:hAnsi="Arial Narrow" w:cs="Times New Roman"/>
          <w:sz w:val="24"/>
          <w:szCs w:val="24"/>
        </w:rPr>
        <w:t xml:space="preserve">. Mrs. </w:t>
      </w:r>
      <w:proofErr w:type="spellStart"/>
      <w:r w:rsidRPr="00CE41D0">
        <w:rPr>
          <w:rFonts w:ascii="Arial Narrow" w:eastAsia="Times New Roman" w:hAnsi="Arial Narrow" w:cs="Times New Roman"/>
          <w:sz w:val="24"/>
          <w:szCs w:val="24"/>
        </w:rPr>
        <w:t>Tripathi</w:t>
      </w:r>
      <w:proofErr w:type="spellEnd"/>
      <w:r w:rsidRPr="00CE41D0">
        <w:rPr>
          <w:rFonts w:ascii="Arial Narrow" w:eastAsia="Times New Roman" w:hAnsi="Arial Narrow" w:cs="Times New Roman"/>
          <w:sz w:val="24"/>
          <w:szCs w:val="24"/>
        </w:rPr>
        <w:t xml:space="preserve"> was admitted to the </w:t>
      </w:r>
      <w:proofErr w:type="spellStart"/>
      <w:r w:rsidRPr="00CE41D0">
        <w:rPr>
          <w:rFonts w:ascii="Arial Narrow" w:eastAsia="Times New Roman" w:hAnsi="Arial Narrow" w:cs="Times New Roman"/>
          <w:b/>
          <w:bCs/>
          <w:sz w:val="24"/>
          <w:szCs w:val="24"/>
        </w:rPr>
        <w:t>Lucknow</w:t>
      </w:r>
      <w:proofErr w:type="spellEnd"/>
      <w:r w:rsidRPr="00CE41D0">
        <w:rPr>
          <w:rFonts w:ascii="Arial Narrow" w:eastAsia="Times New Roman" w:hAnsi="Arial Narrow" w:cs="Times New Roman"/>
          <w:b/>
          <w:bCs/>
          <w:sz w:val="24"/>
          <w:szCs w:val="24"/>
        </w:rPr>
        <w:t xml:space="preserve"> Cancer Institute</w:t>
      </w:r>
      <w:r w:rsidRPr="00CE41D0">
        <w:rPr>
          <w:rFonts w:ascii="Arial Narrow" w:eastAsia="Times New Roman" w:hAnsi="Arial Narrow" w:cs="Times New Roman"/>
          <w:sz w:val="24"/>
          <w:szCs w:val="24"/>
        </w:rPr>
        <w:t xml:space="preserve"> on </w:t>
      </w:r>
      <w:r w:rsidRPr="00CE41D0">
        <w:rPr>
          <w:rFonts w:ascii="Arial Narrow" w:eastAsia="Times New Roman" w:hAnsi="Arial Narrow" w:cs="Times New Roman"/>
          <w:b/>
          <w:bCs/>
          <w:sz w:val="24"/>
          <w:szCs w:val="24"/>
        </w:rPr>
        <w:t>25 May 2022</w:t>
      </w:r>
      <w:r w:rsidRPr="00CE41D0">
        <w:rPr>
          <w:rFonts w:ascii="Arial Narrow" w:eastAsia="Times New Roman" w:hAnsi="Arial Narrow" w:cs="Times New Roman"/>
          <w:sz w:val="24"/>
          <w:szCs w:val="24"/>
        </w:rPr>
        <w:t xml:space="preserve">, where she underwent successful surgery on </w:t>
      </w:r>
      <w:r w:rsidRPr="00CE41D0">
        <w:rPr>
          <w:rFonts w:ascii="Arial Narrow" w:eastAsia="Times New Roman" w:hAnsi="Arial Narrow" w:cs="Times New Roman"/>
          <w:b/>
          <w:bCs/>
          <w:sz w:val="24"/>
          <w:szCs w:val="24"/>
        </w:rPr>
        <w:t>3 June 2022</w:t>
      </w:r>
      <w:r w:rsidRPr="00CE41D0">
        <w:rPr>
          <w:rFonts w:ascii="Arial Narrow" w:eastAsia="Times New Roman" w:hAnsi="Arial Narrow" w:cs="Times New Roman"/>
          <w:sz w:val="24"/>
          <w:szCs w:val="24"/>
        </w:rPr>
        <w:t xml:space="preserve"> under the care of </w:t>
      </w:r>
      <w:r w:rsidRPr="00CE41D0">
        <w:rPr>
          <w:rFonts w:ascii="Arial Narrow" w:eastAsia="Times New Roman" w:hAnsi="Arial Narrow" w:cs="Times New Roman"/>
          <w:b/>
          <w:bCs/>
          <w:sz w:val="24"/>
          <w:szCs w:val="24"/>
        </w:rPr>
        <w:t xml:space="preserve">Dr. </w:t>
      </w:r>
      <w:proofErr w:type="spellStart"/>
      <w:r w:rsidRPr="00CE41D0">
        <w:rPr>
          <w:rFonts w:ascii="Arial Narrow" w:eastAsia="Times New Roman" w:hAnsi="Arial Narrow" w:cs="Times New Roman"/>
          <w:b/>
          <w:bCs/>
          <w:sz w:val="24"/>
          <w:szCs w:val="24"/>
        </w:rPr>
        <w:t>Vivek</w:t>
      </w:r>
      <w:proofErr w:type="spellEnd"/>
      <w:r w:rsidRPr="00CE41D0">
        <w:rPr>
          <w:rFonts w:ascii="Arial Narrow" w:eastAsia="Times New Roman" w:hAnsi="Arial Narrow" w:cs="Times New Roman"/>
          <w:b/>
          <w:bCs/>
          <w:sz w:val="24"/>
          <w:szCs w:val="24"/>
        </w:rPr>
        <w:t xml:space="preserve"> </w:t>
      </w:r>
      <w:proofErr w:type="spellStart"/>
      <w:r w:rsidRPr="00CE41D0">
        <w:rPr>
          <w:rFonts w:ascii="Arial Narrow" w:eastAsia="Times New Roman" w:hAnsi="Arial Narrow" w:cs="Times New Roman"/>
          <w:b/>
          <w:bCs/>
          <w:sz w:val="24"/>
          <w:szCs w:val="24"/>
        </w:rPr>
        <w:t>Garg</w:t>
      </w:r>
      <w:proofErr w:type="spellEnd"/>
      <w:r w:rsidRPr="00CE41D0">
        <w:rPr>
          <w:rFonts w:ascii="Arial Narrow" w:eastAsia="Times New Roman" w:hAnsi="Arial Narrow" w:cs="Times New Roman"/>
          <w:sz w:val="24"/>
          <w:szCs w:val="24"/>
        </w:rPr>
        <w:t>. Despite this difficult period, AIRD continued its activities with the support of its trustees and volunteers.</w:t>
      </w:r>
    </w:p>
    <w:p w:rsidR="00CE41D0" w:rsidRPr="00CE41D0" w:rsidRDefault="00CE41D0" w:rsidP="00CE41D0">
      <w:pPr>
        <w:spacing w:before="100" w:beforeAutospacing="1" w:after="100" w:afterAutospacing="1" w:line="240" w:lineRule="auto"/>
        <w:jc w:val="both"/>
        <w:outlineLvl w:val="1"/>
        <w:rPr>
          <w:rFonts w:ascii="Arial Narrow" w:eastAsia="Times New Roman" w:hAnsi="Arial Narrow" w:cs="Times New Roman"/>
          <w:b/>
          <w:bCs/>
          <w:sz w:val="24"/>
          <w:szCs w:val="24"/>
        </w:rPr>
      </w:pPr>
      <w:r w:rsidRPr="00CE41D0">
        <w:rPr>
          <w:rFonts w:ascii="Arial Narrow" w:eastAsia="Times New Roman" w:hAnsi="Arial Narrow" w:cs="Times New Roman"/>
          <w:b/>
          <w:bCs/>
          <w:sz w:val="24"/>
          <w:szCs w:val="24"/>
        </w:rPr>
        <w:t>Preparations for Project KRANTI</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t xml:space="preserve">During </w:t>
      </w:r>
      <w:r w:rsidRPr="00CE41D0">
        <w:rPr>
          <w:rFonts w:ascii="Arial Narrow" w:eastAsia="Times New Roman" w:hAnsi="Arial Narrow" w:cs="Times New Roman"/>
          <w:b/>
          <w:bCs/>
          <w:sz w:val="24"/>
          <w:szCs w:val="24"/>
        </w:rPr>
        <w:t>July 2022</w:t>
      </w:r>
      <w:r w:rsidRPr="00CE41D0">
        <w:rPr>
          <w:rFonts w:ascii="Arial Narrow" w:eastAsia="Times New Roman" w:hAnsi="Arial Narrow" w:cs="Times New Roman"/>
          <w:sz w:val="24"/>
          <w:szCs w:val="24"/>
        </w:rPr>
        <w:t xml:space="preserve">, efforts were renewed to mobilize resources for launching </w:t>
      </w:r>
      <w:r w:rsidRPr="00CE41D0">
        <w:rPr>
          <w:rFonts w:ascii="Arial Narrow" w:eastAsia="Times New Roman" w:hAnsi="Arial Narrow" w:cs="Times New Roman"/>
          <w:b/>
          <w:bCs/>
          <w:sz w:val="24"/>
          <w:szCs w:val="24"/>
        </w:rPr>
        <w:t>Project KRANTI (Key to Reform and Adopt Noble Treatment Initiatives)</w:t>
      </w:r>
      <w:r w:rsidRPr="00CE41D0">
        <w:rPr>
          <w:rFonts w:ascii="Arial Narrow" w:eastAsia="Times New Roman" w:hAnsi="Arial Narrow" w:cs="Times New Roman"/>
          <w:sz w:val="24"/>
          <w:szCs w:val="24"/>
        </w:rPr>
        <w:t>, aimed at developing Village Garhi as a live model of participatory rural development.</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t xml:space="preserve">During the year, AIRD received </w:t>
      </w:r>
      <w:r w:rsidRPr="00CE41D0">
        <w:rPr>
          <w:rFonts w:ascii="Times New Roman" w:eastAsia="Times New Roman" w:hAnsi="Times New Roman" w:cs="Times New Roman"/>
          <w:b/>
          <w:bCs/>
          <w:sz w:val="24"/>
          <w:szCs w:val="24"/>
        </w:rPr>
        <w:t>₹</w:t>
      </w:r>
      <w:r w:rsidRPr="00CE41D0">
        <w:rPr>
          <w:rFonts w:ascii="Arial Narrow" w:eastAsia="Times New Roman" w:hAnsi="Arial Narrow" w:cs="Times New Roman"/>
          <w:b/>
          <w:bCs/>
          <w:sz w:val="24"/>
          <w:szCs w:val="24"/>
        </w:rPr>
        <w:t>33,800</w:t>
      </w:r>
      <w:r w:rsidRPr="00CE41D0">
        <w:rPr>
          <w:rFonts w:ascii="Arial Narrow" w:eastAsia="Times New Roman" w:hAnsi="Arial Narrow" w:cs="Times New Roman"/>
          <w:sz w:val="24"/>
          <w:szCs w:val="24"/>
        </w:rPr>
        <w:t xml:space="preserve"> as returnable donations to support preliminary activities for the project. A total of </w:t>
      </w:r>
      <w:r w:rsidRPr="00CE41D0">
        <w:rPr>
          <w:rFonts w:ascii="Times New Roman" w:eastAsia="Times New Roman" w:hAnsi="Times New Roman" w:cs="Times New Roman"/>
          <w:b/>
          <w:bCs/>
          <w:sz w:val="24"/>
          <w:szCs w:val="24"/>
        </w:rPr>
        <w:t>₹</w:t>
      </w:r>
      <w:r w:rsidRPr="00CE41D0">
        <w:rPr>
          <w:rFonts w:ascii="Arial Narrow" w:eastAsia="Times New Roman" w:hAnsi="Arial Narrow" w:cs="Times New Roman"/>
          <w:b/>
          <w:bCs/>
          <w:sz w:val="24"/>
          <w:szCs w:val="24"/>
        </w:rPr>
        <w:t>30,360</w:t>
      </w:r>
      <w:r w:rsidRPr="00CE41D0">
        <w:rPr>
          <w:rFonts w:ascii="Arial Narrow" w:eastAsia="Times New Roman" w:hAnsi="Arial Narrow" w:cs="Times New Roman"/>
          <w:sz w:val="24"/>
          <w:szCs w:val="24"/>
        </w:rPr>
        <w:t xml:space="preserve"> was spent on field preparations, community meetings, and planning activities.</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t xml:space="preserve">The </w:t>
      </w:r>
      <w:r w:rsidRPr="00CE41D0">
        <w:rPr>
          <w:rFonts w:ascii="Arial Narrow" w:eastAsia="Times New Roman" w:hAnsi="Arial Narrow" w:cs="Times New Roman"/>
          <w:b/>
          <w:bCs/>
          <w:sz w:val="24"/>
          <w:szCs w:val="24"/>
        </w:rPr>
        <w:t>Board of Trustees</w:t>
      </w:r>
      <w:r w:rsidRPr="00CE41D0">
        <w:rPr>
          <w:rFonts w:ascii="Arial Narrow" w:eastAsia="Times New Roman" w:hAnsi="Arial Narrow" w:cs="Times New Roman"/>
          <w:sz w:val="24"/>
          <w:szCs w:val="24"/>
        </w:rPr>
        <w:t xml:space="preserve"> reviewed the field situation and the progress of community mobilization. Although encouraging progress had been made, the Board concluded that additional efforts were required to prepare the community for active participation before formally launching the project.</w:t>
      </w:r>
    </w:p>
    <w:p w:rsidR="00CE41D0" w:rsidRPr="00CE41D0" w:rsidRDefault="00CE41D0" w:rsidP="00CE41D0">
      <w:pPr>
        <w:spacing w:before="100" w:beforeAutospacing="1" w:after="100" w:afterAutospacing="1" w:line="240" w:lineRule="auto"/>
        <w:jc w:val="both"/>
        <w:outlineLvl w:val="1"/>
        <w:rPr>
          <w:rFonts w:ascii="Arial Narrow" w:eastAsia="Times New Roman" w:hAnsi="Arial Narrow" w:cs="Times New Roman"/>
          <w:b/>
          <w:bCs/>
          <w:sz w:val="24"/>
          <w:szCs w:val="24"/>
        </w:rPr>
      </w:pPr>
      <w:r w:rsidRPr="00CE41D0">
        <w:rPr>
          <w:rFonts w:ascii="Arial Narrow" w:eastAsia="Times New Roman" w:hAnsi="Arial Narrow" w:cs="Times New Roman"/>
          <w:b/>
          <w:bCs/>
          <w:sz w:val="24"/>
          <w:szCs w:val="24"/>
        </w:rPr>
        <w:t>Celebrations and Spiritual Motivation</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lastRenderedPageBreak/>
        <w:t xml:space="preserve">On </w:t>
      </w:r>
      <w:r w:rsidRPr="00CE41D0">
        <w:rPr>
          <w:rFonts w:ascii="Arial Narrow" w:eastAsia="Times New Roman" w:hAnsi="Arial Narrow" w:cs="Times New Roman"/>
          <w:b/>
          <w:bCs/>
          <w:sz w:val="24"/>
          <w:szCs w:val="24"/>
        </w:rPr>
        <w:t>25 September 2022</w:t>
      </w:r>
      <w:r w:rsidRPr="00CE41D0">
        <w:rPr>
          <w:rFonts w:ascii="Arial Narrow" w:eastAsia="Times New Roman" w:hAnsi="Arial Narrow" w:cs="Times New Roman"/>
          <w:sz w:val="24"/>
          <w:szCs w:val="24"/>
        </w:rPr>
        <w:t xml:space="preserve">, the birthday of </w:t>
      </w:r>
      <w:r w:rsidRPr="00CE41D0">
        <w:rPr>
          <w:rFonts w:ascii="Arial Narrow" w:eastAsia="Times New Roman" w:hAnsi="Arial Narrow" w:cs="Times New Roman"/>
          <w:b/>
          <w:bCs/>
          <w:sz w:val="24"/>
          <w:szCs w:val="24"/>
        </w:rPr>
        <w:t>"Bank Uncle" (Mr. Christopher Baron)</w:t>
      </w:r>
      <w:r w:rsidRPr="00CE41D0">
        <w:rPr>
          <w:rFonts w:ascii="Arial Narrow" w:eastAsia="Times New Roman" w:hAnsi="Arial Narrow" w:cs="Times New Roman"/>
          <w:sz w:val="24"/>
          <w:szCs w:val="24"/>
        </w:rPr>
        <w:t xml:space="preserve"> was celebrated at the AIRD office. Members of the Board of Trustees expressed their gratitude for his long-standing encouragement of participatory rural development and offered prayers for his good health and well-being.</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t xml:space="preserve">On </w:t>
      </w:r>
      <w:r w:rsidRPr="00CE41D0">
        <w:rPr>
          <w:rFonts w:ascii="Arial Narrow" w:eastAsia="Times New Roman" w:hAnsi="Arial Narrow" w:cs="Times New Roman"/>
          <w:b/>
          <w:bCs/>
          <w:sz w:val="24"/>
          <w:szCs w:val="24"/>
        </w:rPr>
        <w:t>3 December 2022</w:t>
      </w:r>
      <w:r w:rsidRPr="00CE41D0">
        <w:rPr>
          <w:rFonts w:ascii="Arial Narrow" w:eastAsia="Times New Roman" w:hAnsi="Arial Narrow" w:cs="Times New Roman"/>
          <w:sz w:val="24"/>
          <w:szCs w:val="24"/>
        </w:rPr>
        <w:t xml:space="preserve">, AIRD celebrated </w:t>
      </w:r>
      <w:r w:rsidRPr="00CE41D0">
        <w:rPr>
          <w:rFonts w:ascii="Arial Narrow" w:eastAsia="Times New Roman" w:hAnsi="Arial Narrow" w:cs="Times New Roman"/>
          <w:b/>
          <w:bCs/>
          <w:sz w:val="24"/>
          <w:szCs w:val="24"/>
        </w:rPr>
        <w:t>Development Car Day</w:t>
      </w:r>
      <w:r w:rsidRPr="00CE41D0">
        <w:rPr>
          <w:rFonts w:ascii="Arial Narrow" w:eastAsia="Times New Roman" w:hAnsi="Arial Narrow" w:cs="Times New Roman"/>
          <w:sz w:val="24"/>
          <w:szCs w:val="24"/>
        </w:rPr>
        <w:t>, marking the birthday of the founder of the Development Car concept. The occasion provided an opportunity for the Board of Trustees to review AIRD's vision of integrating spiritual values with community development and service to the needy.</w:t>
      </w:r>
    </w:p>
    <w:p w:rsidR="00CE41D0" w:rsidRPr="00CE41D0" w:rsidRDefault="00CE41D0" w:rsidP="00CE41D0">
      <w:pPr>
        <w:spacing w:before="100" w:beforeAutospacing="1" w:after="100" w:afterAutospacing="1" w:line="240" w:lineRule="auto"/>
        <w:jc w:val="both"/>
        <w:outlineLvl w:val="1"/>
        <w:rPr>
          <w:rFonts w:ascii="Arial Narrow" w:eastAsia="Times New Roman" w:hAnsi="Arial Narrow" w:cs="Times New Roman"/>
          <w:b/>
          <w:bCs/>
          <w:sz w:val="24"/>
          <w:szCs w:val="24"/>
        </w:rPr>
      </w:pPr>
      <w:r w:rsidRPr="00CE41D0">
        <w:rPr>
          <w:rFonts w:ascii="Arial Narrow" w:eastAsia="Times New Roman" w:hAnsi="Arial Narrow" w:cs="Times New Roman"/>
          <w:b/>
          <w:bCs/>
          <w:sz w:val="24"/>
          <w:szCs w:val="24"/>
        </w:rPr>
        <w:t>Review of KRANTI Preparations</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t>Following a detailed review on Development Car Day, the Board concluded that Village Garhi still required further awareness-building and community mobilization before implementation of Project KRANTI could begin successfully.</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t xml:space="preserve">Accordingly, the returnable donations amounting to </w:t>
      </w:r>
      <w:r w:rsidRPr="00CE41D0">
        <w:rPr>
          <w:rFonts w:ascii="Times New Roman" w:eastAsia="Times New Roman" w:hAnsi="Times New Roman" w:cs="Times New Roman"/>
          <w:b/>
          <w:bCs/>
          <w:sz w:val="24"/>
          <w:szCs w:val="24"/>
        </w:rPr>
        <w:t>₹</w:t>
      </w:r>
      <w:r w:rsidRPr="00CE41D0">
        <w:rPr>
          <w:rFonts w:ascii="Arial Narrow" w:eastAsia="Times New Roman" w:hAnsi="Arial Narrow" w:cs="Times New Roman"/>
          <w:b/>
          <w:bCs/>
          <w:sz w:val="24"/>
          <w:szCs w:val="24"/>
        </w:rPr>
        <w:t>38,800</w:t>
      </w:r>
      <w:r w:rsidRPr="00CE41D0">
        <w:rPr>
          <w:rFonts w:ascii="Arial Narrow" w:eastAsia="Times New Roman" w:hAnsi="Arial Narrow" w:cs="Times New Roman"/>
          <w:sz w:val="24"/>
          <w:szCs w:val="24"/>
        </w:rPr>
        <w:t xml:space="preserve"> (</w:t>
      </w:r>
      <w:r w:rsidRPr="00CE41D0">
        <w:rPr>
          <w:rFonts w:ascii="Times New Roman" w:eastAsia="Times New Roman" w:hAnsi="Times New Roman" w:cs="Times New Roman"/>
          <w:sz w:val="24"/>
          <w:szCs w:val="24"/>
        </w:rPr>
        <w:t>₹</w:t>
      </w:r>
      <w:r w:rsidRPr="00CE41D0">
        <w:rPr>
          <w:rFonts w:ascii="Arial Narrow" w:eastAsia="Times New Roman" w:hAnsi="Arial Narrow" w:cs="Times New Roman"/>
          <w:sz w:val="24"/>
          <w:szCs w:val="24"/>
        </w:rPr>
        <w:t xml:space="preserve">33,800 received during the year plus </w:t>
      </w:r>
      <w:r w:rsidRPr="00CE41D0">
        <w:rPr>
          <w:rFonts w:ascii="Times New Roman" w:eastAsia="Times New Roman" w:hAnsi="Times New Roman" w:cs="Times New Roman"/>
          <w:sz w:val="24"/>
          <w:szCs w:val="24"/>
        </w:rPr>
        <w:t>₹</w:t>
      </w:r>
      <w:r w:rsidRPr="00CE41D0">
        <w:rPr>
          <w:rFonts w:ascii="Arial Narrow" w:eastAsia="Times New Roman" w:hAnsi="Arial Narrow" w:cs="Times New Roman"/>
          <w:sz w:val="24"/>
          <w:szCs w:val="24"/>
        </w:rPr>
        <w:t xml:space="preserve">5,000 previously retained) were refunded to the contributors. An outstanding liability of </w:t>
      </w:r>
      <w:r w:rsidRPr="00CE41D0">
        <w:rPr>
          <w:rFonts w:ascii="Times New Roman" w:eastAsia="Times New Roman" w:hAnsi="Times New Roman" w:cs="Times New Roman"/>
          <w:b/>
          <w:bCs/>
          <w:sz w:val="24"/>
          <w:szCs w:val="24"/>
        </w:rPr>
        <w:t>₹</w:t>
      </w:r>
      <w:r w:rsidRPr="00CE41D0">
        <w:rPr>
          <w:rFonts w:ascii="Arial Narrow" w:eastAsia="Times New Roman" w:hAnsi="Arial Narrow" w:cs="Times New Roman"/>
          <w:b/>
          <w:bCs/>
          <w:sz w:val="24"/>
          <w:szCs w:val="24"/>
        </w:rPr>
        <w:t>6,000</w:t>
      </w:r>
      <w:r w:rsidRPr="00CE41D0">
        <w:rPr>
          <w:rFonts w:ascii="Arial Narrow" w:eastAsia="Times New Roman" w:hAnsi="Arial Narrow" w:cs="Times New Roman"/>
          <w:sz w:val="24"/>
          <w:szCs w:val="24"/>
        </w:rPr>
        <w:t xml:space="preserve"> remained payable at the close of the financial year.</w:t>
      </w:r>
    </w:p>
    <w:p w:rsidR="00CE41D0" w:rsidRPr="00CE41D0" w:rsidRDefault="00CE41D0" w:rsidP="00CE41D0">
      <w:pPr>
        <w:spacing w:before="100" w:beforeAutospacing="1" w:after="100" w:afterAutospacing="1" w:line="240" w:lineRule="auto"/>
        <w:jc w:val="both"/>
        <w:outlineLvl w:val="1"/>
        <w:rPr>
          <w:rFonts w:ascii="Arial Narrow" w:eastAsia="Times New Roman" w:hAnsi="Arial Narrow" w:cs="Times New Roman"/>
          <w:b/>
          <w:bCs/>
          <w:sz w:val="24"/>
          <w:szCs w:val="24"/>
        </w:rPr>
      </w:pPr>
      <w:r w:rsidRPr="00CE41D0">
        <w:rPr>
          <w:rFonts w:ascii="Arial Narrow" w:eastAsia="Times New Roman" w:hAnsi="Arial Narrow" w:cs="Times New Roman"/>
          <w:b/>
          <w:bCs/>
          <w:sz w:val="24"/>
          <w:szCs w:val="24"/>
        </w:rPr>
        <w:t>Youth Engagement and Community Mobilization</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t xml:space="preserve">On </w:t>
      </w:r>
      <w:r w:rsidRPr="00CE41D0">
        <w:rPr>
          <w:rFonts w:ascii="Arial Narrow" w:eastAsia="Times New Roman" w:hAnsi="Arial Narrow" w:cs="Times New Roman"/>
          <w:b/>
          <w:bCs/>
          <w:sz w:val="24"/>
          <w:szCs w:val="24"/>
        </w:rPr>
        <w:t>12 January 2023</w:t>
      </w:r>
      <w:r w:rsidRPr="00CE41D0">
        <w:rPr>
          <w:rFonts w:ascii="Arial Narrow" w:eastAsia="Times New Roman" w:hAnsi="Arial Narrow" w:cs="Times New Roman"/>
          <w:sz w:val="24"/>
          <w:szCs w:val="24"/>
        </w:rPr>
        <w:t xml:space="preserve">, observed as </w:t>
      </w:r>
      <w:r w:rsidRPr="00CE41D0">
        <w:rPr>
          <w:rFonts w:ascii="Arial Narrow" w:eastAsia="Times New Roman" w:hAnsi="Arial Narrow" w:cs="Times New Roman"/>
          <w:b/>
          <w:bCs/>
          <w:sz w:val="24"/>
          <w:szCs w:val="24"/>
        </w:rPr>
        <w:t>National Youth Day</w:t>
      </w:r>
      <w:r w:rsidRPr="00CE41D0">
        <w:rPr>
          <w:rFonts w:ascii="Arial Narrow" w:eastAsia="Times New Roman" w:hAnsi="Arial Narrow" w:cs="Times New Roman"/>
          <w:sz w:val="24"/>
          <w:szCs w:val="24"/>
        </w:rPr>
        <w:t xml:space="preserve"> in </w:t>
      </w:r>
      <w:proofErr w:type="spellStart"/>
      <w:r w:rsidRPr="00CE41D0">
        <w:rPr>
          <w:rFonts w:ascii="Arial Narrow" w:eastAsia="Times New Roman" w:hAnsi="Arial Narrow" w:cs="Times New Roman"/>
          <w:sz w:val="24"/>
          <w:szCs w:val="24"/>
        </w:rPr>
        <w:t>honour</w:t>
      </w:r>
      <w:proofErr w:type="spellEnd"/>
      <w:r w:rsidRPr="00CE41D0">
        <w:rPr>
          <w:rFonts w:ascii="Arial Narrow" w:eastAsia="Times New Roman" w:hAnsi="Arial Narrow" w:cs="Times New Roman"/>
          <w:sz w:val="24"/>
          <w:szCs w:val="24"/>
        </w:rPr>
        <w:t xml:space="preserve"> of </w:t>
      </w:r>
      <w:r w:rsidRPr="00CE41D0">
        <w:rPr>
          <w:rFonts w:ascii="Arial Narrow" w:eastAsia="Times New Roman" w:hAnsi="Arial Narrow" w:cs="Times New Roman"/>
          <w:b/>
          <w:bCs/>
          <w:sz w:val="24"/>
          <w:szCs w:val="24"/>
        </w:rPr>
        <w:t>Swami Vivekananda</w:t>
      </w:r>
      <w:r w:rsidRPr="00CE41D0">
        <w:rPr>
          <w:rFonts w:ascii="Arial Narrow" w:eastAsia="Times New Roman" w:hAnsi="Arial Narrow" w:cs="Times New Roman"/>
          <w:sz w:val="24"/>
          <w:szCs w:val="24"/>
        </w:rPr>
        <w:t xml:space="preserve">, AIRD organized a meeting with village youth to discuss their role in strengthening Gram </w:t>
      </w:r>
      <w:proofErr w:type="spellStart"/>
      <w:r w:rsidRPr="00CE41D0">
        <w:rPr>
          <w:rFonts w:ascii="Arial Narrow" w:eastAsia="Times New Roman" w:hAnsi="Arial Narrow" w:cs="Times New Roman"/>
          <w:sz w:val="24"/>
          <w:szCs w:val="24"/>
        </w:rPr>
        <w:t>Sabha</w:t>
      </w:r>
      <w:proofErr w:type="spellEnd"/>
      <w:r w:rsidRPr="00CE41D0">
        <w:rPr>
          <w:rFonts w:ascii="Arial Narrow" w:eastAsia="Times New Roman" w:hAnsi="Arial Narrow" w:cs="Times New Roman"/>
          <w:sz w:val="24"/>
          <w:szCs w:val="24"/>
        </w:rPr>
        <w:t xml:space="preserve"> participation and village development. The </w:t>
      </w:r>
      <w:proofErr w:type="spellStart"/>
      <w:r w:rsidRPr="00CE41D0">
        <w:rPr>
          <w:rFonts w:ascii="Arial Narrow" w:eastAsia="Times New Roman" w:hAnsi="Arial Narrow" w:cs="Times New Roman"/>
          <w:sz w:val="24"/>
          <w:szCs w:val="24"/>
        </w:rPr>
        <w:t>programme</w:t>
      </w:r>
      <w:proofErr w:type="spellEnd"/>
      <w:r w:rsidRPr="00CE41D0">
        <w:rPr>
          <w:rFonts w:ascii="Arial Narrow" w:eastAsia="Times New Roman" w:hAnsi="Arial Narrow" w:cs="Times New Roman"/>
          <w:sz w:val="24"/>
          <w:szCs w:val="24"/>
        </w:rPr>
        <w:t xml:space="preserve"> was followed by spiritual camps promoting meditation, self-discipline, and community service.</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t xml:space="preserve">During </w:t>
      </w:r>
      <w:r w:rsidRPr="00CE41D0">
        <w:rPr>
          <w:rFonts w:ascii="Arial Narrow" w:eastAsia="Times New Roman" w:hAnsi="Arial Narrow" w:cs="Times New Roman"/>
          <w:b/>
          <w:bCs/>
          <w:sz w:val="24"/>
          <w:szCs w:val="24"/>
        </w:rPr>
        <w:t>February 2023</w:t>
      </w:r>
      <w:r w:rsidRPr="00CE41D0">
        <w:rPr>
          <w:rFonts w:ascii="Arial Narrow" w:eastAsia="Times New Roman" w:hAnsi="Arial Narrow" w:cs="Times New Roman"/>
          <w:sz w:val="24"/>
          <w:szCs w:val="24"/>
        </w:rPr>
        <w:t xml:space="preserve">, several community meetings were organized in Village Garhi to discuss the responsibilities of youth and women members of SHGs in strengthening Gram </w:t>
      </w:r>
      <w:proofErr w:type="spellStart"/>
      <w:r w:rsidRPr="00CE41D0">
        <w:rPr>
          <w:rFonts w:ascii="Arial Narrow" w:eastAsia="Times New Roman" w:hAnsi="Arial Narrow" w:cs="Times New Roman"/>
          <w:sz w:val="24"/>
          <w:szCs w:val="24"/>
        </w:rPr>
        <w:t>Sabha</w:t>
      </w:r>
      <w:proofErr w:type="spellEnd"/>
      <w:r w:rsidRPr="00CE41D0">
        <w:rPr>
          <w:rFonts w:ascii="Arial Narrow" w:eastAsia="Times New Roman" w:hAnsi="Arial Narrow" w:cs="Times New Roman"/>
          <w:sz w:val="24"/>
          <w:szCs w:val="24"/>
        </w:rPr>
        <w:t xml:space="preserve"> meetings and improving the functioning of the Gram Panchayat.</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t xml:space="preserve">A </w:t>
      </w:r>
      <w:r w:rsidRPr="00CE41D0">
        <w:rPr>
          <w:rFonts w:ascii="Arial Narrow" w:eastAsia="Times New Roman" w:hAnsi="Arial Narrow" w:cs="Times New Roman"/>
          <w:b/>
          <w:bCs/>
          <w:sz w:val="24"/>
          <w:szCs w:val="24"/>
        </w:rPr>
        <w:t>community dinner (</w:t>
      </w:r>
      <w:proofErr w:type="spellStart"/>
      <w:r w:rsidRPr="00CE41D0">
        <w:rPr>
          <w:rFonts w:ascii="Arial Narrow" w:eastAsia="Times New Roman" w:hAnsi="Arial Narrow" w:cs="Times New Roman"/>
          <w:b/>
          <w:bCs/>
          <w:sz w:val="24"/>
          <w:szCs w:val="24"/>
        </w:rPr>
        <w:t>Maitri</w:t>
      </w:r>
      <w:proofErr w:type="spellEnd"/>
      <w:r w:rsidRPr="00CE41D0">
        <w:rPr>
          <w:rFonts w:ascii="Arial Narrow" w:eastAsia="Times New Roman" w:hAnsi="Arial Narrow" w:cs="Times New Roman"/>
          <w:b/>
          <w:bCs/>
          <w:sz w:val="24"/>
          <w:szCs w:val="24"/>
        </w:rPr>
        <w:t xml:space="preserve"> </w:t>
      </w:r>
      <w:proofErr w:type="spellStart"/>
      <w:r w:rsidRPr="00CE41D0">
        <w:rPr>
          <w:rFonts w:ascii="Arial Narrow" w:eastAsia="Times New Roman" w:hAnsi="Arial Narrow" w:cs="Times New Roman"/>
          <w:b/>
          <w:bCs/>
          <w:sz w:val="24"/>
          <w:szCs w:val="24"/>
        </w:rPr>
        <w:t>Bhoj</w:t>
      </w:r>
      <w:proofErr w:type="spellEnd"/>
      <w:r w:rsidRPr="00CE41D0">
        <w:rPr>
          <w:rFonts w:ascii="Arial Narrow" w:eastAsia="Times New Roman" w:hAnsi="Arial Narrow" w:cs="Times New Roman"/>
          <w:b/>
          <w:bCs/>
          <w:sz w:val="24"/>
          <w:szCs w:val="24"/>
        </w:rPr>
        <w:t>)</w:t>
      </w:r>
      <w:r w:rsidRPr="00CE41D0">
        <w:rPr>
          <w:rFonts w:ascii="Arial Narrow" w:eastAsia="Times New Roman" w:hAnsi="Arial Narrow" w:cs="Times New Roman"/>
          <w:sz w:val="24"/>
          <w:szCs w:val="24"/>
        </w:rPr>
        <w:t xml:space="preserve"> was also organized, during which villagers voluntarily contributed food materials and </w:t>
      </w:r>
      <w:proofErr w:type="spellStart"/>
      <w:r w:rsidRPr="00CE41D0">
        <w:rPr>
          <w:rFonts w:ascii="Arial Narrow" w:eastAsia="Times New Roman" w:hAnsi="Arial Narrow" w:cs="Times New Roman"/>
          <w:sz w:val="24"/>
          <w:szCs w:val="24"/>
        </w:rPr>
        <w:t>labour</w:t>
      </w:r>
      <w:proofErr w:type="spellEnd"/>
      <w:r w:rsidRPr="00CE41D0">
        <w:rPr>
          <w:rFonts w:ascii="Arial Narrow" w:eastAsia="Times New Roman" w:hAnsi="Arial Narrow" w:cs="Times New Roman"/>
          <w:sz w:val="24"/>
          <w:szCs w:val="24"/>
        </w:rPr>
        <w:t>. The event strengthened social harmony and encouraged collective participation in village development.</w:t>
      </w:r>
    </w:p>
    <w:p w:rsidR="00CE41D0" w:rsidRPr="00CE41D0" w:rsidRDefault="00CE41D0" w:rsidP="00CE41D0">
      <w:pPr>
        <w:spacing w:before="100" w:beforeAutospacing="1" w:after="100" w:afterAutospacing="1" w:line="240" w:lineRule="auto"/>
        <w:jc w:val="both"/>
        <w:outlineLvl w:val="1"/>
        <w:rPr>
          <w:rFonts w:ascii="Arial Narrow" w:eastAsia="Times New Roman" w:hAnsi="Arial Narrow" w:cs="Times New Roman"/>
          <w:b/>
          <w:bCs/>
          <w:sz w:val="24"/>
          <w:szCs w:val="24"/>
        </w:rPr>
      </w:pPr>
      <w:r w:rsidRPr="00CE41D0">
        <w:rPr>
          <w:rFonts w:ascii="Arial Narrow" w:eastAsia="Times New Roman" w:hAnsi="Arial Narrow" w:cs="Times New Roman"/>
          <w:b/>
          <w:bCs/>
          <w:sz w:val="24"/>
          <w:szCs w:val="24"/>
        </w:rPr>
        <w:t>Annual Review</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t xml:space="preserve">The </w:t>
      </w:r>
      <w:r w:rsidRPr="00CE41D0">
        <w:rPr>
          <w:rFonts w:ascii="Arial Narrow" w:eastAsia="Times New Roman" w:hAnsi="Arial Narrow" w:cs="Times New Roman"/>
          <w:b/>
          <w:bCs/>
          <w:sz w:val="24"/>
          <w:szCs w:val="24"/>
        </w:rPr>
        <w:t>Annual Meeting of the Board of Trustees</w:t>
      </w:r>
      <w:r w:rsidRPr="00CE41D0">
        <w:rPr>
          <w:rFonts w:ascii="Arial Narrow" w:eastAsia="Times New Roman" w:hAnsi="Arial Narrow" w:cs="Times New Roman"/>
          <w:sz w:val="24"/>
          <w:szCs w:val="24"/>
        </w:rPr>
        <w:t xml:space="preserve"> was held at the end of the financial year to review the organization's progress.</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t xml:space="preserve">The Board appreciated the development of the </w:t>
      </w:r>
      <w:r w:rsidRPr="00CE41D0">
        <w:rPr>
          <w:rFonts w:ascii="Arial Narrow" w:eastAsia="Times New Roman" w:hAnsi="Arial Narrow" w:cs="Times New Roman"/>
          <w:b/>
          <w:bCs/>
          <w:sz w:val="24"/>
          <w:szCs w:val="24"/>
        </w:rPr>
        <w:t>AIRD website</w:t>
      </w:r>
      <w:r w:rsidRPr="00CE41D0">
        <w:rPr>
          <w:rFonts w:ascii="Arial Narrow" w:eastAsia="Times New Roman" w:hAnsi="Arial Narrow" w:cs="Times New Roman"/>
          <w:sz w:val="24"/>
          <w:szCs w:val="24"/>
        </w:rPr>
        <w:t>, which had begun presenting the organization's vision, activities, and proposed strategy for establishing a live model of participatory rural development in Village Garhi.</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t>Although implementation of Project KRANTI had to be postponed due to the need for further community preparation, the Board expressed confidence that the groundwork laid during the year would strengthen future implementation.</w:t>
      </w:r>
    </w:p>
    <w:p w:rsidR="00CE41D0" w:rsidRPr="00CE41D0" w:rsidRDefault="00CE41D0" w:rsidP="00CE41D0">
      <w:pPr>
        <w:spacing w:before="100" w:beforeAutospacing="1" w:after="100" w:afterAutospacing="1" w:line="240" w:lineRule="auto"/>
        <w:jc w:val="both"/>
        <w:outlineLvl w:val="1"/>
        <w:rPr>
          <w:rFonts w:ascii="Arial Narrow" w:eastAsia="Times New Roman" w:hAnsi="Arial Narrow" w:cs="Times New Roman"/>
          <w:b/>
          <w:bCs/>
          <w:sz w:val="24"/>
          <w:szCs w:val="24"/>
        </w:rPr>
      </w:pPr>
      <w:r w:rsidRPr="00CE41D0">
        <w:rPr>
          <w:rFonts w:ascii="Arial Narrow" w:eastAsia="Times New Roman" w:hAnsi="Arial Narrow" w:cs="Times New Roman"/>
          <w:b/>
          <w:bCs/>
          <w:sz w:val="24"/>
          <w:szCs w:val="24"/>
        </w:rPr>
        <w:lastRenderedPageBreak/>
        <w:t>Financial Position as on 31 March 2023</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t>At the close of the financial year:</w:t>
      </w:r>
    </w:p>
    <w:p w:rsidR="00CE41D0" w:rsidRPr="00CE41D0" w:rsidRDefault="00CE41D0" w:rsidP="00CE41D0">
      <w:pPr>
        <w:numPr>
          <w:ilvl w:val="0"/>
          <w:numId w:val="1"/>
        </w:num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b/>
          <w:bCs/>
          <w:sz w:val="24"/>
          <w:szCs w:val="24"/>
        </w:rPr>
        <w:t>Cash in Hand:</w:t>
      </w:r>
      <w:r w:rsidRPr="00CE41D0">
        <w:rPr>
          <w:rFonts w:ascii="Arial Narrow" w:eastAsia="Times New Roman" w:hAnsi="Arial Narrow" w:cs="Times New Roman"/>
          <w:sz w:val="24"/>
          <w:szCs w:val="24"/>
        </w:rPr>
        <w:t xml:space="preserve"> </w:t>
      </w:r>
      <w:r w:rsidRPr="00CE41D0">
        <w:rPr>
          <w:rFonts w:ascii="Times New Roman" w:eastAsia="Times New Roman" w:hAnsi="Times New Roman" w:cs="Times New Roman"/>
          <w:sz w:val="24"/>
          <w:szCs w:val="24"/>
        </w:rPr>
        <w:t>₹</w:t>
      </w:r>
      <w:r w:rsidRPr="00CE41D0">
        <w:rPr>
          <w:rFonts w:ascii="Arial Narrow" w:eastAsia="Times New Roman" w:hAnsi="Arial Narrow" w:cs="Times New Roman"/>
          <w:sz w:val="24"/>
          <w:szCs w:val="24"/>
        </w:rPr>
        <w:t xml:space="preserve">2,570 </w:t>
      </w:r>
    </w:p>
    <w:p w:rsidR="00CE41D0" w:rsidRPr="00CE41D0" w:rsidRDefault="00CE41D0" w:rsidP="00CE41D0">
      <w:pPr>
        <w:numPr>
          <w:ilvl w:val="0"/>
          <w:numId w:val="1"/>
        </w:num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b/>
          <w:bCs/>
          <w:sz w:val="24"/>
          <w:szCs w:val="24"/>
        </w:rPr>
        <w:t>Bank Balance:</w:t>
      </w:r>
      <w:r w:rsidRPr="00CE41D0">
        <w:rPr>
          <w:rFonts w:ascii="Arial Narrow" w:eastAsia="Times New Roman" w:hAnsi="Arial Narrow" w:cs="Times New Roman"/>
          <w:sz w:val="24"/>
          <w:szCs w:val="24"/>
        </w:rPr>
        <w:t xml:space="preserve"> </w:t>
      </w:r>
      <w:r w:rsidRPr="00CE41D0">
        <w:rPr>
          <w:rFonts w:ascii="Times New Roman" w:eastAsia="Times New Roman" w:hAnsi="Times New Roman" w:cs="Times New Roman"/>
          <w:sz w:val="24"/>
          <w:szCs w:val="24"/>
        </w:rPr>
        <w:t>₹</w:t>
      </w:r>
      <w:r w:rsidRPr="00CE41D0">
        <w:rPr>
          <w:rFonts w:ascii="Arial Narrow" w:eastAsia="Times New Roman" w:hAnsi="Arial Narrow" w:cs="Times New Roman"/>
          <w:sz w:val="24"/>
          <w:szCs w:val="24"/>
        </w:rPr>
        <w:t xml:space="preserve">4,026.07 </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t xml:space="preserve">Despite limited financial resources and unforeseen challenges, including the serious illness of the Convener, AIRD continued to strengthen community relationships, promote environmental awareness, encourage youth participation, and advance preparations for its long-term vision of establishing </w:t>
      </w:r>
      <w:r w:rsidRPr="00CE41D0">
        <w:rPr>
          <w:rFonts w:ascii="Arial Narrow" w:eastAsia="Times New Roman" w:hAnsi="Arial Narrow" w:cs="Times New Roman"/>
          <w:b/>
          <w:bCs/>
          <w:sz w:val="24"/>
          <w:szCs w:val="24"/>
        </w:rPr>
        <w:t>Village Garhi as a live model of participatory rural development and Gram Swaraj</w:t>
      </w:r>
      <w:r w:rsidRPr="00CE41D0">
        <w:rPr>
          <w:rFonts w:ascii="Arial Narrow" w:eastAsia="Times New Roman" w:hAnsi="Arial Narrow" w:cs="Times New Roman"/>
          <w:sz w:val="24"/>
          <w:szCs w:val="24"/>
        </w:rPr>
        <w:t>.</w:t>
      </w:r>
    </w:p>
    <w:p w:rsidR="00CE41D0" w:rsidRPr="00CE41D0"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CE41D0">
        <w:rPr>
          <w:rFonts w:ascii="Arial Narrow" w:eastAsia="Times New Roman" w:hAnsi="Arial Narrow" w:cs="Times New Roman"/>
          <w:sz w:val="24"/>
          <w:szCs w:val="24"/>
        </w:rPr>
        <w:t>The Board reaffirmed its commitment to continue working patiently and collaboratively until this vision is translated into reality.</w:t>
      </w:r>
    </w:p>
    <w:p w:rsidR="00CE41D0" w:rsidRPr="00D92E68"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The strategy of AIRD during the year remained focused on </w:t>
      </w:r>
      <w:r w:rsidRPr="00CE41D0">
        <w:rPr>
          <w:rFonts w:ascii="Arial Narrow" w:eastAsia="Times New Roman" w:hAnsi="Arial Narrow" w:cs="Times New Roman"/>
          <w:b/>
          <w:bCs/>
          <w:sz w:val="24"/>
          <w:szCs w:val="24"/>
        </w:rPr>
        <w:t>community preparedness rather than project implementation</w:t>
      </w:r>
      <w:r w:rsidRPr="00D92E68">
        <w:rPr>
          <w:rFonts w:ascii="Arial Narrow" w:eastAsia="Times New Roman" w:hAnsi="Arial Narrow" w:cs="Times New Roman"/>
          <w:sz w:val="24"/>
          <w:szCs w:val="24"/>
        </w:rPr>
        <w:t xml:space="preserve">. The Board of Trustees believed that establishing a sustainable model of </w:t>
      </w:r>
      <w:r w:rsidRPr="00CE41D0">
        <w:rPr>
          <w:rFonts w:ascii="Arial Narrow" w:eastAsia="Times New Roman" w:hAnsi="Arial Narrow" w:cs="Times New Roman"/>
          <w:b/>
          <w:bCs/>
          <w:sz w:val="24"/>
          <w:szCs w:val="24"/>
        </w:rPr>
        <w:t>Gram Swaraj</w:t>
      </w:r>
      <w:r w:rsidRPr="00D92E68">
        <w:rPr>
          <w:rFonts w:ascii="Arial Narrow" w:eastAsia="Times New Roman" w:hAnsi="Arial Narrow" w:cs="Times New Roman"/>
          <w:sz w:val="24"/>
          <w:szCs w:val="24"/>
        </w:rPr>
        <w:t xml:space="preserve"> requires active ownership by the local community rather than dependence on external funding. Therefore, the year was devoted to strengthening the social foundation necessary for launching Project KRANTI.</w:t>
      </w:r>
    </w:p>
    <w:p w:rsidR="00CE41D0" w:rsidRPr="00D92E68"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The key strategic interventions included:</w:t>
      </w:r>
    </w:p>
    <w:p w:rsidR="00CE41D0" w:rsidRPr="00D92E68" w:rsidRDefault="00CE41D0" w:rsidP="00CE41D0">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Continuing environmental awareness and community mobilization through Earth Day celebrations and plantation activities. </w:t>
      </w:r>
    </w:p>
    <w:p w:rsidR="00CE41D0" w:rsidRPr="00D92E68" w:rsidRDefault="00CE41D0" w:rsidP="00CE41D0">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Strengthening relationships with women Self-Help Groups (SHGs), village youth, and community leaders. </w:t>
      </w:r>
    </w:p>
    <w:p w:rsidR="00CE41D0" w:rsidRPr="00D92E68" w:rsidRDefault="00CE41D0" w:rsidP="00CE41D0">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Promoting spiritual values such as selfless service, cooperation, meditation, and social responsibility as motivational tools for community participation. </w:t>
      </w:r>
    </w:p>
    <w:p w:rsidR="00CE41D0" w:rsidRPr="00D92E68" w:rsidRDefault="00CE41D0" w:rsidP="00CE41D0">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Reviewing village readiness through regular field visits and Board meetings before initiating large-scale interventions. </w:t>
      </w:r>
    </w:p>
    <w:p w:rsidR="00CE41D0" w:rsidRPr="00D92E68" w:rsidRDefault="00CE41D0" w:rsidP="00CE41D0">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Developing AIRD's website to improve transparency, document activities, and communicate the vision of developing a live model village. </w:t>
      </w:r>
    </w:p>
    <w:p w:rsidR="00CE41D0" w:rsidRPr="00D92E68" w:rsidRDefault="00CE41D0" w:rsidP="00CE41D0">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Mobilizing voluntary resources while avoiding financial commitments beyond the organization's capacity. </w:t>
      </w:r>
    </w:p>
    <w:p w:rsidR="00CE41D0" w:rsidRPr="00D92E68" w:rsidRDefault="00CE41D0" w:rsidP="00CE41D0">
      <w:pPr>
        <w:spacing w:before="100" w:beforeAutospacing="1" w:after="100" w:afterAutospacing="1" w:line="240" w:lineRule="auto"/>
        <w:jc w:val="both"/>
        <w:outlineLvl w:val="2"/>
        <w:rPr>
          <w:rFonts w:ascii="Arial Narrow" w:eastAsia="Times New Roman" w:hAnsi="Arial Narrow" w:cs="Times New Roman"/>
          <w:b/>
          <w:bCs/>
          <w:sz w:val="24"/>
          <w:szCs w:val="24"/>
        </w:rPr>
      </w:pPr>
      <w:r w:rsidRPr="00D92E68">
        <w:rPr>
          <w:rFonts w:ascii="Arial Narrow" w:eastAsia="Times New Roman" w:hAnsi="Arial Narrow" w:cs="Times New Roman"/>
          <w:b/>
          <w:bCs/>
          <w:sz w:val="24"/>
          <w:szCs w:val="24"/>
        </w:rPr>
        <w:t>Analysis of Progress</w:t>
      </w:r>
    </w:p>
    <w:p w:rsidR="00CE41D0" w:rsidRPr="00D92E68"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The year demonstrated that </w:t>
      </w:r>
      <w:r w:rsidRPr="00CE41D0">
        <w:rPr>
          <w:rFonts w:ascii="Arial Narrow" w:eastAsia="Times New Roman" w:hAnsi="Arial Narrow" w:cs="Times New Roman"/>
          <w:b/>
          <w:bCs/>
          <w:sz w:val="24"/>
          <w:szCs w:val="24"/>
        </w:rPr>
        <w:t>community mobilization is a gradual process</w:t>
      </w:r>
      <w:r w:rsidRPr="00D92E68">
        <w:rPr>
          <w:rFonts w:ascii="Arial Narrow" w:eastAsia="Times New Roman" w:hAnsi="Arial Narrow" w:cs="Times New Roman"/>
          <w:sz w:val="24"/>
          <w:szCs w:val="24"/>
        </w:rPr>
        <w:t xml:space="preserve"> requiring continuous interaction, confidence-building, and local leadership.</w:t>
      </w:r>
    </w:p>
    <w:p w:rsidR="00CE41D0" w:rsidRPr="00D92E68"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The environmental </w:t>
      </w:r>
      <w:proofErr w:type="spellStart"/>
      <w:r w:rsidRPr="00D92E68">
        <w:rPr>
          <w:rFonts w:ascii="Arial Narrow" w:eastAsia="Times New Roman" w:hAnsi="Arial Narrow" w:cs="Times New Roman"/>
          <w:sz w:val="24"/>
          <w:szCs w:val="24"/>
        </w:rPr>
        <w:t>programmes</w:t>
      </w:r>
      <w:proofErr w:type="spellEnd"/>
      <w:r w:rsidRPr="00D92E68">
        <w:rPr>
          <w:rFonts w:ascii="Arial Narrow" w:eastAsia="Times New Roman" w:hAnsi="Arial Narrow" w:cs="Times New Roman"/>
          <w:sz w:val="24"/>
          <w:szCs w:val="24"/>
        </w:rPr>
        <w:t xml:space="preserve"> successfully encouraged participation of children, women, and families, creating opportunities to discuss broader issues of sustainable development. Community events such as Earth Day, Youth Day, and </w:t>
      </w:r>
      <w:proofErr w:type="spellStart"/>
      <w:r w:rsidRPr="00D92E68">
        <w:rPr>
          <w:rFonts w:ascii="Arial Narrow" w:eastAsia="Times New Roman" w:hAnsi="Arial Narrow" w:cs="Times New Roman"/>
          <w:sz w:val="24"/>
          <w:szCs w:val="24"/>
        </w:rPr>
        <w:t>Maitri</w:t>
      </w:r>
      <w:proofErr w:type="spellEnd"/>
      <w:r w:rsidRPr="00D92E68">
        <w:rPr>
          <w:rFonts w:ascii="Arial Narrow" w:eastAsia="Times New Roman" w:hAnsi="Arial Narrow" w:cs="Times New Roman"/>
          <w:sz w:val="24"/>
          <w:szCs w:val="24"/>
        </w:rPr>
        <w:t xml:space="preserve"> </w:t>
      </w:r>
      <w:proofErr w:type="spellStart"/>
      <w:r w:rsidRPr="00D92E68">
        <w:rPr>
          <w:rFonts w:ascii="Arial Narrow" w:eastAsia="Times New Roman" w:hAnsi="Arial Narrow" w:cs="Times New Roman"/>
          <w:sz w:val="24"/>
          <w:szCs w:val="24"/>
        </w:rPr>
        <w:t>Bhoj</w:t>
      </w:r>
      <w:proofErr w:type="spellEnd"/>
      <w:r w:rsidRPr="00D92E68">
        <w:rPr>
          <w:rFonts w:ascii="Arial Narrow" w:eastAsia="Times New Roman" w:hAnsi="Arial Narrow" w:cs="Times New Roman"/>
          <w:sz w:val="24"/>
          <w:szCs w:val="24"/>
        </w:rPr>
        <w:t xml:space="preserve"> strengthened social relationships and generated goodwill towards AIRD.</w:t>
      </w:r>
    </w:p>
    <w:p w:rsidR="00CE41D0" w:rsidRPr="00D92E68"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lastRenderedPageBreak/>
        <w:t xml:space="preserve">However, field assessments revealed that villagers were </w:t>
      </w:r>
      <w:r w:rsidRPr="00CE41D0">
        <w:rPr>
          <w:rFonts w:ascii="Arial Narrow" w:eastAsia="Times New Roman" w:hAnsi="Arial Narrow" w:cs="Times New Roman"/>
          <w:b/>
          <w:bCs/>
          <w:sz w:val="24"/>
          <w:szCs w:val="24"/>
        </w:rPr>
        <w:t>not yet sufficiently organized to collectively plan, implement, and monitor village development initiatives</w:t>
      </w:r>
      <w:r w:rsidRPr="00D92E68">
        <w:rPr>
          <w:rFonts w:ascii="Arial Narrow" w:eastAsia="Times New Roman" w:hAnsi="Arial Narrow" w:cs="Times New Roman"/>
          <w:sz w:val="24"/>
          <w:szCs w:val="24"/>
        </w:rPr>
        <w:t xml:space="preserve">. Participation in Gram </w:t>
      </w:r>
      <w:proofErr w:type="spellStart"/>
      <w:r w:rsidRPr="00D92E68">
        <w:rPr>
          <w:rFonts w:ascii="Arial Narrow" w:eastAsia="Times New Roman" w:hAnsi="Arial Narrow" w:cs="Times New Roman"/>
          <w:sz w:val="24"/>
          <w:szCs w:val="24"/>
        </w:rPr>
        <w:t>Sabha</w:t>
      </w:r>
      <w:proofErr w:type="spellEnd"/>
      <w:r w:rsidRPr="00D92E68">
        <w:rPr>
          <w:rFonts w:ascii="Arial Narrow" w:eastAsia="Times New Roman" w:hAnsi="Arial Narrow" w:cs="Times New Roman"/>
          <w:sz w:val="24"/>
          <w:szCs w:val="24"/>
        </w:rPr>
        <w:t>, village-level planning, and collective decision-making required further strengthening before Project KRANTI could be launched effectively.</w:t>
      </w:r>
    </w:p>
    <w:p w:rsidR="00CE41D0" w:rsidRPr="00D92E68"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The illness of the Convener also slowed organizational activities during part of the year. Despite this unforeseen challenge, the Board maintained continuity of operations and ensured that the organization's commitments were fulfilled.</w:t>
      </w:r>
    </w:p>
    <w:p w:rsidR="00CE41D0" w:rsidRPr="00D92E68"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The decision to </w:t>
      </w:r>
      <w:r w:rsidRPr="00CE41D0">
        <w:rPr>
          <w:rFonts w:ascii="Arial Narrow" w:eastAsia="Times New Roman" w:hAnsi="Arial Narrow" w:cs="Times New Roman"/>
          <w:b/>
          <w:bCs/>
          <w:sz w:val="24"/>
          <w:szCs w:val="24"/>
        </w:rPr>
        <w:t>return the voluntary, returnable donations</w:t>
      </w:r>
      <w:r w:rsidRPr="00D92E68">
        <w:rPr>
          <w:rFonts w:ascii="Arial Narrow" w:eastAsia="Times New Roman" w:hAnsi="Arial Narrow" w:cs="Times New Roman"/>
          <w:sz w:val="24"/>
          <w:szCs w:val="24"/>
        </w:rPr>
        <w:t xml:space="preserve"> instead of retaining idle funds reflected AIRD's commitment to financial discipline, accountability, and ethical management. The Board considered it more appropriate to postpone implementation than to utilize funds before adequate community preparedness had been achieved.</w:t>
      </w:r>
    </w:p>
    <w:p w:rsidR="00CE41D0" w:rsidRPr="00D92E68" w:rsidRDefault="00CE41D0" w:rsidP="00CE41D0">
      <w:pPr>
        <w:spacing w:before="100" w:beforeAutospacing="1" w:after="100" w:afterAutospacing="1" w:line="240" w:lineRule="auto"/>
        <w:jc w:val="both"/>
        <w:outlineLvl w:val="2"/>
        <w:rPr>
          <w:rFonts w:ascii="Arial Narrow" w:eastAsia="Times New Roman" w:hAnsi="Arial Narrow" w:cs="Times New Roman"/>
          <w:b/>
          <w:bCs/>
          <w:sz w:val="24"/>
          <w:szCs w:val="24"/>
        </w:rPr>
      </w:pPr>
      <w:r w:rsidRPr="00D92E68">
        <w:rPr>
          <w:rFonts w:ascii="Arial Narrow" w:eastAsia="Times New Roman" w:hAnsi="Arial Narrow" w:cs="Times New Roman"/>
          <w:b/>
          <w:bCs/>
          <w:sz w:val="24"/>
          <w:szCs w:val="24"/>
        </w:rPr>
        <w:t>Key Lessons Learned</w:t>
      </w:r>
    </w:p>
    <w:p w:rsidR="00CE41D0" w:rsidRPr="00D92E68" w:rsidRDefault="00CE41D0" w:rsidP="00CE41D0">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Sustainable rural development depends more on </w:t>
      </w:r>
      <w:r w:rsidRPr="00CE41D0">
        <w:rPr>
          <w:rFonts w:ascii="Arial Narrow" w:eastAsia="Times New Roman" w:hAnsi="Arial Narrow" w:cs="Times New Roman"/>
          <w:b/>
          <w:bCs/>
          <w:sz w:val="24"/>
          <w:szCs w:val="24"/>
        </w:rPr>
        <w:t>community ownership</w:t>
      </w:r>
      <w:r w:rsidRPr="00D92E68">
        <w:rPr>
          <w:rFonts w:ascii="Arial Narrow" w:eastAsia="Times New Roman" w:hAnsi="Arial Narrow" w:cs="Times New Roman"/>
          <w:sz w:val="24"/>
          <w:szCs w:val="24"/>
        </w:rPr>
        <w:t xml:space="preserve"> than on financial resources. </w:t>
      </w:r>
    </w:p>
    <w:p w:rsidR="00CE41D0" w:rsidRPr="00D92E68" w:rsidRDefault="00CE41D0" w:rsidP="00CE41D0">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Building trust among villagers requires patience, regular dialogue, and visible transparency. </w:t>
      </w:r>
    </w:p>
    <w:p w:rsidR="00CE41D0" w:rsidRPr="00D92E68" w:rsidRDefault="00CE41D0" w:rsidP="00CE41D0">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Women Self-Help Groups and village youth have significant potential to become local development leaders when provided with appropriate guidance and training. </w:t>
      </w:r>
    </w:p>
    <w:p w:rsidR="00CE41D0" w:rsidRPr="00D92E68" w:rsidRDefault="00CE41D0" w:rsidP="00CE41D0">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Digital documentation and website-based reporting can improve transparency, but village-level information management requires dedicated human resources. </w:t>
      </w:r>
    </w:p>
    <w:p w:rsidR="00CE41D0" w:rsidRPr="00D92E68" w:rsidRDefault="00CE41D0" w:rsidP="00CE41D0">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Project implementation should begin only after sufficient community awareness and institutional readiness have been achieved. </w:t>
      </w:r>
    </w:p>
    <w:p w:rsidR="00CE41D0" w:rsidRPr="00D92E68"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Based on the experiences of 2022–23, AIRD will continue to strengthen community institutions before launching Project KRANTI. Priority will be given to:</w:t>
      </w:r>
    </w:p>
    <w:p w:rsidR="00CE41D0" w:rsidRPr="00D92E68" w:rsidRDefault="00CE41D0" w:rsidP="00CE41D0">
      <w:pPr>
        <w:numPr>
          <w:ilvl w:val="0"/>
          <w:numId w:val="4"/>
        </w:num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Building a team of local </w:t>
      </w:r>
      <w:r w:rsidRPr="00CE41D0">
        <w:rPr>
          <w:rFonts w:ascii="Arial Narrow" w:eastAsia="Times New Roman" w:hAnsi="Arial Narrow" w:cs="Times New Roman"/>
          <w:b/>
          <w:bCs/>
          <w:sz w:val="24"/>
          <w:szCs w:val="24"/>
        </w:rPr>
        <w:t>Change Agents (CAs)</w:t>
      </w:r>
      <w:r w:rsidRPr="00D92E68">
        <w:rPr>
          <w:rFonts w:ascii="Arial Narrow" w:eastAsia="Times New Roman" w:hAnsi="Arial Narrow" w:cs="Times New Roman"/>
          <w:sz w:val="24"/>
          <w:szCs w:val="24"/>
        </w:rPr>
        <w:t xml:space="preserve"> from village youth and SHGs. </w:t>
      </w:r>
    </w:p>
    <w:p w:rsidR="00CE41D0" w:rsidRPr="00D92E68" w:rsidRDefault="00CE41D0" w:rsidP="00CE41D0">
      <w:pPr>
        <w:numPr>
          <w:ilvl w:val="0"/>
          <w:numId w:val="4"/>
        </w:num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Increasing participation in Gram </w:t>
      </w:r>
      <w:proofErr w:type="spellStart"/>
      <w:r w:rsidRPr="00D92E68">
        <w:rPr>
          <w:rFonts w:ascii="Arial Narrow" w:eastAsia="Times New Roman" w:hAnsi="Arial Narrow" w:cs="Times New Roman"/>
          <w:sz w:val="24"/>
          <w:szCs w:val="24"/>
        </w:rPr>
        <w:t>Sabha</w:t>
      </w:r>
      <w:proofErr w:type="spellEnd"/>
      <w:r w:rsidRPr="00D92E68">
        <w:rPr>
          <w:rFonts w:ascii="Arial Narrow" w:eastAsia="Times New Roman" w:hAnsi="Arial Narrow" w:cs="Times New Roman"/>
          <w:sz w:val="24"/>
          <w:szCs w:val="24"/>
        </w:rPr>
        <w:t xml:space="preserve"> and Gram Panchayat activities. </w:t>
      </w:r>
    </w:p>
    <w:p w:rsidR="00CE41D0" w:rsidRPr="00D92E68" w:rsidRDefault="00CE41D0" w:rsidP="00CE41D0">
      <w:pPr>
        <w:numPr>
          <w:ilvl w:val="0"/>
          <w:numId w:val="4"/>
        </w:num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Strengthening transparency in village-level institutions through digital documentation. </w:t>
      </w:r>
    </w:p>
    <w:p w:rsidR="00CE41D0" w:rsidRPr="00D92E68" w:rsidRDefault="00CE41D0" w:rsidP="00CE41D0">
      <w:pPr>
        <w:numPr>
          <w:ilvl w:val="0"/>
          <w:numId w:val="4"/>
        </w:num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Developing an electronic village information bank. </w:t>
      </w:r>
    </w:p>
    <w:p w:rsidR="00CE41D0" w:rsidRPr="00D92E68" w:rsidRDefault="00CE41D0" w:rsidP="00CE41D0">
      <w:pPr>
        <w:numPr>
          <w:ilvl w:val="0"/>
          <w:numId w:val="4"/>
        </w:num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Establishing partnerships with government departments, universities, NGOs, banks, and corporate organizations. </w:t>
      </w:r>
    </w:p>
    <w:p w:rsidR="00CE41D0" w:rsidRPr="00D92E68" w:rsidRDefault="00CE41D0" w:rsidP="00CE41D0">
      <w:pPr>
        <w:numPr>
          <w:ilvl w:val="0"/>
          <w:numId w:val="4"/>
        </w:num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Mobilizing adequate financial and technical resources for implementing Project KRANTI in Village Garhi. </w:t>
      </w:r>
    </w:p>
    <w:p w:rsidR="00CE41D0" w:rsidRPr="00D92E68" w:rsidRDefault="00CE41D0" w:rsidP="00CE41D0">
      <w:pPr>
        <w:spacing w:before="100" w:beforeAutospacing="1" w:after="100" w:afterAutospacing="1" w:line="240" w:lineRule="auto"/>
        <w:jc w:val="both"/>
        <w:rPr>
          <w:rFonts w:ascii="Arial Narrow" w:eastAsia="Times New Roman" w:hAnsi="Arial Narrow" w:cs="Times New Roman"/>
          <w:sz w:val="24"/>
          <w:szCs w:val="24"/>
        </w:rPr>
      </w:pPr>
      <w:r w:rsidRPr="00D92E68">
        <w:rPr>
          <w:rFonts w:ascii="Arial Narrow" w:eastAsia="Times New Roman" w:hAnsi="Arial Narrow" w:cs="Times New Roman"/>
          <w:sz w:val="24"/>
          <w:szCs w:val="24"/>
        </w:rPr>
        <w:t xml:space="preserve">The year 2022–23 was essentially a </w:t>
      </w:r>
      <w:r w:rsidRPr="00CE41D0">
        <w:rPr>
          <w:rFonts w:ascii="Arial Narrow" w:eastAsia="Times New Roman" w:hAnsi="Arial Narrow" w:cs="Times New Roman"/>
          <w:b/>
          <w:bCs/>
          <w:sz w:val="24"/>
          <w:szCs w:val="24"/>
        </w:rPr>
        <w:t>year of institutional strengthening and community preparation</w:t>
      </w:r>
      <w:r w:rsidRPr="00D92E68">
        <w:rPr>
          <w:rFonts w:ascii="Arial Narrow" w:eastAsia="Times New Roman" w:hAnsi="Arial Narrow" w:cs="Times New Roman"/>
          <w:sz w:val="24"/>
          <w:szCs w:val="24"/>
        </w:rPr>
        <w:t xml:space="preserve">. Although the implementation of Project KRANTI was intentionally deferred, AIRD made important progress in community mobilization, environmental awareness, organizational transparency, and strategic planning. The Board remains committed to establishing Village Garhi as a </w:t>
      </w:r>
      <w:r w:rsidRPr="00CE41D0">
        <w:rPr>
          <w:rFonts w:ascii="Arial Narrow" w:eastAsia="Times New Roman" w:hAnsi="Arial Narrow" w:cs="Times New Roman"/>
          <w:b/>
          <w:bCs/>
          <w:sz w:val="24"/>
          <w:szCs w:val="24"/>
        </w:rPr>
        <w:t>demonstration model of participatory rural development and Gram Swaraj</w:t>
      </w:r>
      <w:r w:rsidRPr="00D92E68">
        <w:rPr>
          <w:rFonts w:ascii="Arial Narrow" w:eastAsia="Times New Roman" w:hAnsi="Arial Narrow" w:cs="Times New Roman"/>
          <w:sz w:val="24"/>
          <w:szCs w:val="24"/>
        </w:rPr>
        <w:t>, ensuring that implementation proceeds only when the community is fully prepared to lead and sustain the process.</w:t>
      </w:r>
    </w:p>
    <w:p w:rsidR="000628CB" w:rsidRPr="00CE41D0" w:rsidRDefault="000628CB" w:rsidP="00CE41D0">
      <w:pPr>
        <w:jc w:val="both"/>
        <w:rPr>
          <w:rFonts w:ascii="Arial Narrow" w:hAnsi="Arial Narrow"/>
          <w:sz w:val="24"/>
          <w:szCs w:val="24"/>
        </w:rPr>
      </w:pPr>
    </w:p>
    <w:sectPr w:rsidR="000628CB" w:rsidRPr="00CE41D0"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55468B"/>
    <w:multiLevelType w:val="multilevel"/>
    <w:tmpl w:val="0BEA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C51A27"/>
    <w:multiLevelType w:val="multilevel"/>
    <w:tmpl w:val="689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8E031AD"/>
    <w:multiLevelType w:val="multilevel"/>
    <w:tmpl w:val="0504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91C1208"/>
    <w:multiLevelType w:val="multilevel"/>
    <w:tmpl w:val="D92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6"/>
  <w:proofState w:spelling="clean" w:grammar="clean"/>
  <w:defaultTabStop w:val="720"/>
  <w:characterSpacingControl w:val="doNotCompress"/>
  <w:compat/>
  <w:rsids>
    <w:rsidRoot w:val="00031CEA"/>
    <w:rsid w:val="00031CEA"/>
    <w:rsid w:val="000628CB"/>
    <w:rsid w:val="00460824"/>
    <w:rsid w:val="00474B64"/>
    <w:rsid w:val="004D4FAB"/>
    <w:rsid w:val="007F4554"/>
    <w:rsid w:val="00993FA4"/>
    <w:rsid w:val="00B00117"/>
    <w:rsid w:val="00CE41D0"/>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41D0"/>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1492</Words>
  <Characters>8509</Characters>
  <Application>Microsoft Office Word</Application>
  <DocSecurity>0</DocSecurity>
  <Lines>70</Lines>
  <Paragraphs>19</Paragraphs>
  <ScaleCrop>false</ScaleCrop>
  <Company/>
  <LinksUpToDate>false</LinksUpToDate>
  <CharactersWithSpaces>9982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2026-07-08T08:39:00Z</dcterms:created>
  <dcterms:modified xsi:type="dcterms:W3CDTF">2026-07-08T08:47:00Z</dcterms:modified>
</cp:coreProperties>
</file>