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51CF2" w:rsidRPr="00937031" w:rsidRDefault="001F1C5A"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noProof/>
          <w:sz w:val="24"/>
          <w:szCs w:val="24"/>
        </w:rPr>
        <w:pict>
          <v:rect id="_x0000_s1026" style="position:absolute;left:0;text-align:left;margin-left:2.8pt;margin-top:-34pt;width:466.8pt;height:147.2pt;z-index:251658240">
            <v:textbox style="mso-next-textbox:#_x0000_s1026">
              <w:txbxContent>
                <w:p w:rsidR="00751CF2" w:rsidRPr="00ED69FD" w:rsidRDefault="00751CF2" w:rsidP="00751CF2">
                  <w:pPr>
                    <w:spacing w:before="100" w:beforeAutospacing="1" w:after="100" w:afterAutospacing="1" w:line="240" w:lineRule="auto"/>
                    <w:jc w:val="both"/>
                    <w:rPr>
                      <w:rFonts w:ascii="Times New Roman" w:eastAsia="Times New Roman" w:hAnsi="Times New Roman" w:cs="Times New Roman"/>
                      <w:sz w:val="24"/>
                      <w:szCs w:val="24"/>
                    </w:rPr>
                  </w:pPr>
                  <w:r w:rsidRPr="00ED69FD">
                    <w:rPr>
                      <w:rFonts w:ascii="Times New Roman" w:eastAsia="Times New Roman" w:hAnsi="Times New Roman" w:cs="Times New Roman"/>
                      <w:sz w:val="24"/>
                      <w:szCs w:val="24"/>
                      <w:highlight w:val="yellow"/>
                    </w:rPr>
                    <w:t xml:space="preserve">The </w:t>
                  </w:r>
                  <w:r w:rsidRPr="00ED69FD">
                    <w:rPr>
                      <w:rFonts w:ascii="Times New Roman" w:eastAsia="Times New Roman" w:hAnsi="Times New Roman" w:cs="Times New Roman"/>
                      <w:b/>
                      <w:bCs/>
                      <w:sz w:val="24"/>
                      <w:szCs w:val="24"/>
                      <w:highlight w:val="yellow"/>
                    </w:rPr>
                    <w:t xml:space="preserve">Appropriate Institute for Rural Development (AIRD), </w:t>
                  </w:r>
                  <w:r w:rsidRPr="00ED69FD">
                    <w:rPr>
                      <w:rFonts w:ascii="Times New Roman" w:eastAsia="Times New Roman" w:hAnsi="Times New Roman" w:cs="Times New Roman"/>
                      <w:sz w:val="24"/>
                      <w:szCs w:val="24"/>
                      <w:highlight w:val="yellow"/>
                    </w:rPr>
                    <w:t xml:space="preserve">a </w:t>
                  </w:r>
                  <w:r w:rsidRPr="00ED69FD">
                    <w:rPr>
                      <w:rFonts w:ascii="Times New Roman" w:eastAsia="Times New Roman" w:hAnsi="Times New Roman" w:cs="Times New Roman"/>
                      <w:b/>
                      <w:bCs/>
                      <w:sz w:val="24"/>
                      <w:szCs w:val="24"/>
                      <w:highlight w:val="yellow"/>
                    </w:rPr>
                    <w:t>non-profit charitable trust</w:t>
                  </w:r>
                  <w:r w:rsidRPr="00ED69FD">
                    <w:rPr>
                      <w:rFonts w:ascii="Times New Roman" w:eastAsia="Times New Roman" w:hAnsi="Times New Roman" w:cs="Times New Roman"/>
                      <w:sz w:val="24"/>
                      <w:szCs w:val="24"/>
                      <w:highlight w:val="yellow"/>
                    </w:rPr>
                    <w:t xml:space="preserve"> committed to strengthening </w:t>
                  </w:r>
                  <w:r w:rsidRPr="00ED69FD">
                    <w:rPr>
                      <w:rFonts w:ascii="Times New Roman" w:eastAsia="Times New Roman" w:hAnsi="Times New Roman" w:cs="Times New Roman"/>
                      <w:b/>
                      <w:bCs/>
                      <w:sz w:val="24"/>
                      <w:szCs w:val="24"/>
                      <w:highlight w:val="yellow"/>
                    </w:rPr>
                    <w:t>people's governance (Gram Swaraj).</w:t>
                  </w:r>
                  <w:r w:rsidRPr="00ED69FD">
                    <w:rPr>
                      <w:rFonts w:ascii="Times New Roman" w:eastAsia="Times New Roman" w:hAnsi="Times New Roman" w:cs="Times New Roman"/>
                      <w:sz w:val="24"/>
                      <w:szCs w:val="24"/>
                      <w:highlight w:val="yellow"/>
                    </w:rPr>
                    <w:t xml:space="preserve">was established on the birthday of an Australian humanitarian living in London, whose philosophy of the </w:t>
                  </w:r>
                  <w:r w:rsidRPr="00ED69FD">
                    <w:rPr>
                      <w:rFonts w:ascii="Times New Roman" w:eastAsia="Times New Roman" w:hAnsi="Times New Roman" w:cs="Times New Roman"/>
                      <w:b/>
                      <w:bCs/>
                      <w:sz w:val="24"/>
                      <w:szCs w:val="24"/>
                      <w:highlight w:val="yellow"/>
                    </w:rPr>
                    <w:t>Development Car (DC)</w:t>
                  </w:r>
                  <w:r w:rsidRPr="00ED69FD">
                    <w:rPr>
                      <w:rFonts w:ascii="Times New Roman" w:eastAsia="Times New Roman" w:hAnsi="Times New Roman" w:cs="Times New Roman"/>
                      <w:sz w:val="24"/>
                      <w:szCs w:val="24"/>
                      <w:highlight w:val="yellow"/>
                    </w:rPr>
                    <w:t xml:space="preserve"> inspired the organization. The D C enhances spiritual values and motivates to earn the blessings of those in need through compassion and community service.</w:t>
                  </w:r>
                  <w:r w:rsidRPr="00ED69FD">
                    <w:rPr>
                      <w:rFonts w:ascii="Times New Roman" w:eastAsia="Times New Roman" w:hAnsi="Times New Roman" w:cs="Times New Roman"/>
                      <w:sz w:val="24"/>
                      <w:szCs w:val="24"/>
                    </w:rPr>
                    <w:t xml:space="preserve"> </w:t>
                  </w:r>
                </w:p>
                <w:p w:rsidR="00751CF2" w:rsidRDefault="00751CF2" w:rsidP="00751CF2">
                  <w:pPr>
                    <w:spacing w:before="100" w:beforeAutospacing="1" w:after="100" w:afterAutospacing="1" w:line="240" w:lineRule="auto"/>
                    <w:jc w:val="both"/>
                    <w:rPr>
                      <w:rFonts w:ascii="Times New Roman" w:eastAsia="Times New Roman" w:hAnsi="Times New Roman" w:cs="Times New Roman"/>
                      <w:color w:val="FF0000"/>
                      <w:sz w:val="24"/>
                      <w:szCs w:val="24"/>
                    </w:rPr>
                  </w:pPr>
                  <w:r w:rsidRPr="00ED69FD">
                    <w:rPr>
                      <w:rFonts w:ascii="Times New Roman" w:eastAsia="Times New Roman" w:hAnsi="Times New Roman" w:cs="Times New Roman"/>
                      <w:sz w:val="24"/>
                      <w:szCs w:val="24"/>
                      <w:highlight w:val="yellow"/>
                    </w:rPr>
                    <w:t>Drawing upon years of participatory action research and field experience, AIRD has evolved an innovative community-based process for improving transparency, accountability, and participatory management of local resources and public services at the Gram Panchayat level.</w:t>
                  </w:r>
                  <w:r w:rsidRPr="00ED69FD">
                    <w:rPr>
                      <w:rFonts w:ascii="Times New Roman" w:eastAsia="Times New Roman" w:hAnsi="Times New Roman" w:cs="Times New Roman"/>
                      <w:color w:val="FF0000"/>
                      <w:sz w:val="24"/>
                      <w:szCs w:val="24"/>
                    </w:rPr>
                    <w:t xml:space="preserve"> </w:t>
                  </w:r>
                </w:p>
                <w:p w:rsidR="00751CF2" w:rsidRDefault="00751CF2"/>
              </w:txbxContent>
            </v:textbox>
          </v:rect>
        </w:pict>
      </w:r>
    </w:p>
    <w:p w:rsidR="00751CF2" w:rsidRPr="00937031" w:rsidRDefault="00751CF2" w:rsidP="00937031">
      <w:pPr>
        <w:spacing w:before="100" w:beforeAutospacing="1" w:after="100" w:afterAutospacing="1"/>
        <w:jc w:val="both"/>
        <w:rPr>
          <w:rFonts w:ascii="Arial Narrow" w:eastAsia="Times New Roman" w:hAnsi="Arial Narrow" w:cs="Times New Roman"/>
          <w:sz w:val="24"/>
          <w:szCs w:val="24"/>
        </w:rPr>
      </w:pPr>
    </w:p>
    <w:p w:rsidR="00751CF2" w:rsidRPr="00937031" w:rsidRDefault="00751CF2" w:rsidP="00937031">
      <w:pPr>
        <w:spacing w:before="100" w:beforeAutospacing="1" w:after="100" w:afterAutospacing="1"/>
        <w:jc w:val="both"/>
        <w:rPr>
          <w:rFonts w:ascii="Arial Narrow" w:eastAsia="Times New Roman" w:hAnsi="Arial Narrow" w:cs="Times New Roman"/>
          <w:sz w:val="24"/>
          <w:szCs w:val="24"/>
        </w:rPr>
      </w:pPr>
    </w:p>
    <w:p w:rsidR="00751CF2" w:rsidRPr="00937031" w:rsidRDefault="00751CF2" w:rsidP="00937031">
      <w:pPr>
        <w:spacing w:before="100" w:beforeAutospacing="1" w:after="100" w:afterAutospacing="1"/>
        <w:jc w:val="both"/>
        <w:rPr>
          <w:rFonts w:ascii="Arial Narrow" w:eastAsia="Times New Roman" w:hAnsi="Arial Narrow" w:cs="Times New Roman"/>
          <w:sz w:val="24"/>
          <w:szCs w:val="24"/>
        </w:rPr>
      </w:pPr>
    </w:p>
    <w:p w:rsidR="00751CF2" w:rsidRPr="00937031" w:rsidRDefault="00751CF2" w:rsidP="00937031">
      <w:pPr>
        <w:spacing w:before="100" w:beforeAutospacing="1" w:after="100" w:afterAutospacing="1"/>
        <w:jc w:val="both"/>
        <w:rPr>
          <w:rFonts w:ascii="Arial Narrow" w:eastAsia="Times New Roman" w:hAnsi="Arial Narrow" w:cs="Times New Roman"/>
          <w:color w:val="FF0000"/>
          <w:sz w:val="24"/>
          <w:szCs w:val="24"/>
        </w:rPr>
      </w:pPr>
    </w:p>
    <w:p w:rsidR="00914636" w:rsidRPr="00937031" w:rsidRDefault="00751CF2"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color w:val="FF0000"/>
          <w:sz w:val="24"/>
          <w:szCs w:val="24"/>
        </w:rPr>
        <w:t>Read more……..</w:t>
      </w:r>
      <w:r w:rsidR="00914636" w:rsidRPr="00937031">
        <w:rPr>
          <w:rFonts w:ascii="Arial Narrow" w:eastAsia="Times New Roman" w:hAnsi="Arial Narrow" w:cs="Times New Roman"/>
          <w:sz w:val="24"/>
          <w:szCs w:val="24"/>
        </w:rPr>
        <w:t xml:space="preserve">To demonstrate this approach, </w:t>
      </w:r>
      <w:r w:rsidR="00F20AC4" w:rsidRPr="00937031">
        <w:rPr>
          <w:rFonts w:ascii="Arial Narrow" w:eastAsia="Times New Roman" w:hAnsi="Arial Narrow" w:cs="Times New Roman"/>
          <w:sz w:val="24"/>
          <w:szCs w:val="24"/>
        </w:rPr>
        <w:t xml:space="preserve">need is to develop a village as </w:t>
      </w:r>
      <w:r w:rsidR="00914636" w:rsidRPr="00937031">
        <w:rPr>
          <w:rFonts w:ascii="Arial Narrow" w:eastAsia="Times New Roman" w:hAnsi="Arial Narrow" w:cs="Times New Roman"/>
          <w:sz w:val="24"/>
          <w:szCs w:val="24"/>
        </w:rPr>
        <w:t>a live demonstration model o</w:t>
      </w:r>
      <w:r w:rsidR="00882530" w:rsidRPr="00937031">
        <w:rPr>
          <w:rFonts w:ascii="Arial Narrow" w:eastAsia="Times New Roman" w:hAnsi="Arial Narrow" w:cs="Times New Roman"/>
          <w:sz w:val="24"/>
          <w:szCs w:val="24"/>
        </w:rPr>
        <w:t>n process o</w:t>
      </w:r>
      <w:r w:rsidR="00914636" w:rsidRPr="00937031">
        <w:rPr>
          <w:rFonts w:ascii="Arial Narrow" w:eastAsia="Times New Roman" w:hAnsi="Arial Narrow" w:cs="Times New Roman"/>
          <w:sz w:val="24"/>
          <w:szCs w:val="24"/>
        </w:rPr>
        <w:t>f</w:t>
      </w:r>
      <w:r w:rsidR="00882530" w:rsidRPr="00937031">
        <w:rPr>
          <w:rFonts w:ascii="Arial Narrow" w:eastAsia="Times New Roman" w:hAnsi="Arial Narrow" w:cs="Times New Roman"/>
          <w:sz w:val="24"/>
          <w:szCs w:val="24"/>
        </w:rPr>
        <w:t xml:space="preserve"> strengthening</w:t>
      </w:r>
      <w:r w:rsidR="00914636" w:rsidRPr="00937031">
        <w:rPr>
          <w:rFonts w:ascii="Arial Narrow" w:eastAsia="Times New Roman" w:hAnsi="Arial Narrow" w:cs="Times New Roman"/>
          <w:b/>
          <w:bCs/>
          <w:sz w:val="24"/>
          <w:szCs w:val="24"/>
        </w:rPr>
        <w:t xml:space="preserve"> Gram Swaraj</w:t>
      </w:r>
      <w:r w:rsidR="00914636" w:rsidRPr="00937031">
        <w:rPr>
          <w:rFonts w:ascii="Arial Narrow" w:eastAsia="Times New Roman" w:hAnsi="Arial Narrow" w:cs="Times New Roman"/>
          <w:sz w:val="24"/>
          <w:szCs w:val="24"/>
        </w:rPr>
        <w:t xml:space="preserve">. The initiative aims to strengthen Self-Help Groups (SHGs), Gram </w:t>
      </w:r>
      <w:proofErr w:type="spellStart"/>
      <w:r w:rsidR="00914636" w:rsidRPr="00937031">
        <w:rPr>
          <w:rFonts w:ascii="Arial Narrow" w:eastAsia="Times New Roman" w:hAnsi="Arial Narrow" w:cs="Times New Roman"/>
          <w:sz w:val="24"/>
          <w:szCs w:val="24"/>
        </w:rPr>
        <w:t>Panchayats</w:t>
      </w:r>
      <w:proofErr w:type="spellEnd"/>
      <w:r w:rsidR="00914636" w:rsidRPr="00937031">
        <w:rPr>
          <w:rFonts w:ascii="Arial Narrow" w:eastAsia="Times New Roman" w:hAnsi="Arial Narrow" w:cs="Times New Roman"/>
          <w:sz w:val="24"/>
          <w:szCs w:val="24"/>
        </w:rPr>
        <w:t xml:space="preserve">, and village institutions while building the capacity of rural youth and women as </w:t>
      </w:r>
      <w:r w:rsidR="00914636" w:rsidRPr="00937031">
        <w:rPr>
          <w:rFonts w:ascii="Arial Narrow" w:eastAsia="Times New Roman" w:hAnsi="Arial Narrow" w:cs="Times New Roman"/>
          <w:b/>
          <w:bCs/>
          <w:sz w:val="24"/>
          <w:szCs w:val="24"/>
        </w:rPr>
        <w:t>Change Agents</w:t>
      </w:r>
      <w:r w:rsidR="00914636" w:rsidRPr="00937031">
        <w:rPr>
          <w:rFonts w:ascii="Arial Narrow" w:eastAsia="Times New Roman" w:hAnsi="Arial Narrow" w:cs="Times New Roman"/>
          <w:sz w:val="24"/>
          <w:szCs w:val="24"/>
        </w:rPr>
        <w:t xml:space="preserve"> capable of facilitating participatory planning, implementation, monitoring, and social audit of development </w:t>
      </w:r>
      <w:proofErr w:type="spellStart"/>
      <w:r w:rsidR="00914636" w:rsidRPr="00937031">
        <w:rPr>
          <w:rFonts w:ascii="Arial Narrow" w:eastAsia="Times New Roman" w:hAnsi="Arial Narrow" w:cs="Times New Roman"/>
          <w:sz w:val="24"/>
          <w:szCs w:val="24"/>
        </w:rPr>
        <w:t>programmes</w:t>
      </w:r>
      <w:proofErr w:type="spellEnd"/>
      <w:r w:rsidR="00914636" w:rsidRPr="00937031">
        <w:rPr>
          <w:rFonts w:ascii="Arial Narrow" w:eastAsia="Times New Roman" w:hAnsi="Arial Narrow" w:cs="Times New Roman"/>
          <w:sz w:val="24"/>
          <w:szCs w:val="24"/>
        </w:rPr>
        <w:t>.</w:t>
      </w:r>
    </w:p>
    <w:p w:rsidR="00914636" w:rsidRPr="00937031" w:rsidRDefault="00914636"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demonstration village will serve as a </w:t>
      </w:r>
      <w:r w:rsidRPr="00937031">
        <w:rPr>
          <w:rFonts w:ascii="Arial Narrow" w:eastAsia="Times New Roman" w:hAnsi="Arial Narrow" w:cs="Times New Roman"/>
          <w:b/>
          <w:bCs/>
          <w:sz w:val="24"/>
          <w:szCs w:val="24"/>
        </w:rPr>
        <w:t>learning and training centre</w:t>
      </w:r>
      <w:r w:rsidRPr="00937031">
        <w:rPr>
          <w:rFonts w:ascii="Arial Narrow" w:eastAsia="Times New Roman" w:hAnsi="Arial Narrow" w:cs="Times New Roman"/>
          <w:sz w:val="24"/>
          <w:szCs w:val="24"/>
        </w:rPr>
        <w:t xml:space="preserve"> where government agencies, non-profit organizations, universities, researchers, development practitioners, and community leaders can observe and learn practical approaches </w:t>
      </w:r>
      <w:r w:rsidR="00F20AC4" w:rsidRPr="00937031">
        <w:rPr>
          <w:rFonts w:ascii="Arial Narrow" w:eastAsia="Times New Roman" w:hAnsi="Arial Narrow" w:cs="Times New Roman"/>
          <w:sz w:val="24"/>
          <w:szCs w:val="24"/>
        </w:rPr>
        <w:t>of</w:t>
      </w:r>
      <w:r w:rsidRPr="00937031">
        <w:rPr>
          <w:rFonts w:ascii="Arial Narrow" w:eastAsia="Times New Roman" w:hAnsi="Arial Narrow" w:cs="Times New Roman"/>
          <w:sz w:val="24"/>
          <w:szCs w:val="24"/>
        </w:rPr>
        <w:t xml:space="preserve"> participatory </w:t>
      </w:r>
      <w:r w:rsidR="00F20AC4" w:rsidRPr="00937031">
        <w:rPr>
          <w:rFonts w:ascii="Arial Narrow" w:eastAsia="Times New Roman" w:hAnsi="Arial Narrow" w:cs="Times New Roman"/>
          <w:sz w:val="24"/>
          <w:szCs w:val="24"/>
        </w:rPr>
        <w:t>management of local resources and services at village level for positive gain to all</w:t>
      </w:r>
      <w:r w:rsidRPr="00937031">
        <w:rPr>
          <w:rFonts w:ascii="Arial Narrow" w:eastAsia="Times New Roman" w:hAnsi="Arial Narrow" w:cs="Times New Roman"/>
          <w:sz w:val="24"/>
          <w:szCs w:val="24"/>
        </w:rPr>
        <w:t>.</w:t>
      </w:r>
    </w:p>
    <w:p w:rsidR="00914636" w:rsidRPr="00937031" w:rsidRDefault="00914636"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AIRD also seeks to collaborate with </w:t>
      </w:r>
      <w:r w:rsidRPr="00937031">
        <w:rPr>
          <w:rFonts w:ascii="Arial Narrow" w:eastAsia="Times New Roman" w:hAnsi="Arial Narrow" w:cs="Times New Roman"/>
          <w:b/>
          <w:bCs/>
          <w:sz w:val="24"/>
          <w:szCs w:val="24"/>
        </w:rPr>
        <w:t>Non-Profit Organizations (NPOs), academic institutions, government agencies, banks, and corporate partners</w:t>
      </w:r>
      <w:r w:rsidRPr="00937031">
        <w:rPr>
          <w:rFonts w:ascii="Arial Narrow" w:eastAsia="Times New Roman" w:hAnsi="Arial Narrow" w:cs="Times New Roman"/>
          <w:sz w:val="24"/>
          <w:szCs w:val="24"/>
        </w:rPr>
        <w:t xml:space="preserve"> to replicate this model in other rural communities. Through knowledge sharing, capacity building, and technical support, AIRD aims to help partner organizations establish similar demonstration villages in their project areas.</w:t>
      </w:r>
    </w:p>
    <w:p w:rsidR="00914636" w:rsidRPr="00937031" w:rsidRDefault="00914636"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By creating practical, community-owned models of participatory governance, AIRD aspires to contribute to realizing </w:t>
      </w:r>
      <w:r w:rsidRPr="00937031">
        <w:rPr>
          <w:rFonts w:ascii="Arial Narrow" w:eastAsia="Times New Roman" w:hAnsi="Arial Narrow" w:cs="Times New Roman"/>
          <w:b/>
          <w:bCs/>
          <w:sz w:val="24"/>
          <w:szCs w:val="24"/>
        </w:rPr>
        <w:t>Mahatma Gandhi's vision of Gram Swaraj</w:t>
      </w:r>
      <w:r w:rsidR="00DE644E"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not merely as a concept or policy, but as a living reality in India's villages.</w:t>
      </w:r>
    </w:p>
    <w:p w:rsidR="00012937" w:rsidRPr="00937031" w:rsidRDefault="00012937" w:rsidP="00937031">
      <w:pPr>
        <w:pStyle w:val="pdq2pgselectionanchorcontainer"/>
        <w:spacing w:before="0" w:beforeAutospacing="0" w:after="0" w:afterAutospacing="0" w:line="276" w:lineRule="auto"/>
        <w:jc w:val="both"/>
        <w:rPr>
          <w:rFonts w:ascii="Arial Narrow" w:hAnsi="Arial Narrow"/>
          <w:b/>
          <w:bCs/>
        </w:rPr>
      </w:pPr>
      <w:r w:rsidRPr="00937031">
        <w:rPr>
          <w:rFonts w:ascii="Arial Narrow" w:hAnsi="Arial Narrow"/>
          <w:b/>
          <w:bCs/>
        </w:rPr>
        <w:t>Decentralized process of governance</w:t>
      </w:r>
    </w:p>
    <w:p w:rsidR="003D42CD" w:rsidRPr="00937031" w:rsidRDefault="003D42CD" w:rsidP="00937031">
      <w:pPr>
        <w:pStyle w:val="pdq2pgselectionanchorcontainer"/>
        <w:spacing w:line="276" w:lineRule="auto"/>
        <w:jc w:val="both"/>
        <w:rPr>
          <w:rFonts w:ascii="Arial Narrow" w:hAnsi="Arial Narrow"/>
        </w:rPr>
      </w:pPr>
      <w:r w:rsidRPr="00937031">
        <w:rPr>
          <w:rFonts w:ascii="Arial Narrow" w:hAnsi="Arial Narrow"/>
          <w:highlight w:val="yellow"/>
        </w:rPr>
        <w:t xml:space="preserve">The </w:t>
      </w:r>
      <w:r w:rsidRPr="00937031">
        <w:rPr>
          <w:rStyle w:val="Strong"/>
          <w:rFonts w:ascii="Arial Narrow" w:hAnsi="Arial Narrow"/>
          <w:highlight w:val="yellow"/>
        </w:rPr>
        <w:t>73rd Constitutional Amendment Act</w:t>
      </w:r>
      <w:r w:rsidRPr="00937031">
        <w:rPr>
          <w:rFonts w:ascii="Arial Narrow" w:hAnsi="Arial Narrow"/>
          <w:highlight w:val="yellow"/>
        </w:rPr>
        <w:t xml:space="preserve">, which came into effect in </w:t>
      </w:r>
      <w:r w:rsidRPr="00937031">
        <w:rPr>
          <w:rStyle w:val="Strong"/>
          <w:rFonts w:ascii="Arial Narrow" w:hAnsi="Arial Narrow"/>
          <w:highlight w:val="yellow"/>
        </w:rPr>
        <w:t>1993</w:t>
      </w:r>
      <w:r w:rsidRPr="00937031">
        <w:rPr>
          <w:rFonts w:ascii="Arial Narrow" w:hAnsi="Arial Narrow"/>
          <w:highlight w:val="yellow"/>
        </w:rPr>
        <w:t xml:space="preserve">, marked a significant milestone in India's decentralization process by granting constitutional status to the Panchayati Raj Institutions (PRIs) and recognizing the </w:t>
      </w:r>
      <w:r w:rsidRPr="00937031">
        <w:rPr>
          <w:rStyle w:val="Strong"/>
          <w:rFonts w:ascii="Arial Narrow" w:hAnsi="Arial Narrow"/>
          <w:highlight w:val="yellow"/>
        </w:rPr>
        <w:t xml:space="preserve">Gram </w:t>
      </w:r>
      <w:proofErr w:type="spellStart"/>
      <w:r w:rsidRPr="00937031">
        <w:rPr>
          <w:rStyle w:val="Strong"/>
          <w:rFonts w:ascii="Arial Narrow" w:hAnsi="Arial Narrow"/>
          <w:highlight w:val="yellow"/>
        </w:rPr>
        <w:t>Sabha</w:t>
      </w:r>
      <w:proofErr w:type="spellEnd"/>
      <w:r w:rsidRPr="00937031">
        <w:rPr>
          <w:rFonts w:ascii="Arial Narrow" w:hAnsi="Arial Narrow"/>
          <w:highlight w:val="yellow"/>
        </w:rPr>
        <w:t xml:space="preserve"> as the cornerstone of grassroots democracy. The amendment sought to empower rural communities by promoting participatory decision-making, decentralized planning, and local self-governance.</w:t>
      </w:r>
      <w:r w:rsidRPr="00937031">
        <w:rPr>
          <w:rFonts w:ascii="Arial Narrow" w:hAnsi="Arial Narrow"/>
          <w:color w:val="FF0000"/>
        </w:rPr>
        <w:t xml:space="preserve"> Read more……</w:t>
      </w:r>
    </w:p>
    <w:p w:rsidR="003D42CD" w:rsidRPr="00937031" w:rsidRDefault="003D42CD" w:rsidP="00937031">
      <w:pPr>
        <w:pStyle w:val="NormalWeb"/>
        <w:spacing w:line="276" w:lineRule="auto"/>
        <w:jc w:val="both"/>
        <w:rPr>
          <w:rFonts w:ascii="Arial Narrow" w:hAnsi="Arial Narrow"/>
        </w:rPr>
      </w:pPr>
      <w:r w:rsidRPr="00937031">
        <w:rPr>
          <w:rFonts w:ascii="Arial Narrow" w:hAnsi="Arial Narrow"/>
        </w:rPr>
        <w:t xml:space="preserve">To </w:t>
      </w:r>
      <w:proofErr w:type="spellStart"/>
      <w:r w:rsidRPr="00937031">
        <w:rPr>
          <w:rFonts w:ascii="Arial Narrow" w:hAnsi="Arial Narrow"/>
        </w:rPr>
        <w:t>operationalize</w:t>
      </w:r>
      <w:proofErr w:type="spellEnd"/>
      <w:r w:rsidRPr="00937031">
        <w:rPr>
          <w:rFonts w:ascii="Arial Narrow" w:hAnsi="Arial Narrow"/>
        </w:rPr>
        <w:t xml:space="preserve"> these constitutional provisions, the Government of India has introduced several flagship </w:t>
      </w:r>
      <w:proofErr w:type="spellStart"/>
      <w:r w:rsidRPr="00937031">
        <w:rPr>
          <w:rFonts w:ascii="Arial Narrow" w:hAnsi="Arial Narrow"/>
        </w:rPr>
        <w:t>programmes</w:t>
      </w:r>
      <w:proofErr w:type="spellEnd"/>
      <w:r w:rsidRPr="00937031">
        <w:rPr>
          <w:rFonts w:ascii="Arial Narrow" w:hAnsi="Arial Narrow"/>
        </w:rPr>
        <w:t xml:space="preserve">, including the </w:t>
      </w:r>
      <w:r w:rsidRPr="00937031">
        <w:rPr>
          <w:rStyle w:val="Strong"/>
          <w:rFonts w:ascii="Arial Narrow" w:hAnsi="Arial Narrow"/>
        </w:rPr>
        <w:t>Mahatma Gandhi National Rural Employment Guarantee Act (MGNREGA)</w:t>
      </w:r>
      <w:r w:rsidRPr="00937031">
        <w:rPr>
          <w:rFonts w:ascii="Arial Narrow" w:hAnsi="Arial Narrow"/>
        </w:rPr>
        <w:t xml:space="preserve">, the </w:t>
      </w:r>
      <w:proofErr w:type="spellStart"/>
      <w:r w:rsidRPr="00937031">
        <w:rPr>
          <w:rStyle w:val="Strong"/>
          <w:rFonts w:ascii="Arial Narrow" w:hAnsi="Arial Narrow"/>
        </w:rPr>
        <w:t>Deendayal</w:t>
      </w:r>
      <w:proofErr w:type="spellEnd"/>
      <w:r w:rsidRPr="00937031">
        <w:rPr>
          <w:rStyle w:val="Strong"/>
          <w:rFonts w:ascii="Arial Narrow" w:hAnsi="Arial Narrow"/>
        </w:rPr>
        <w:t xml:space="preserve"> </w:t>
      </w:r>
      <w:proofErr w:type="spellStart"/>
      <w:r w:rsidRPr="00937031">
        <w:rPr>
          <w:rStyle w:val="Strong"/>
          <w:rFonts w:ascii="Arial Narrow" w:hAnsi="Arial Narrow"/>
        </w:rPr>
        <w:t>Antyodaya</w:t>
      </w:r>
      <w:proofErr w:type="spellEnd"/>
      <w:r w:rsidRPr="00937031">
        <w:rPr>
          <w:rStyle w:val="Strong"/>
          <w:rFonts w:ascii="Arial Narrow" w:hAnsi="Arial Narrow"/>
        </w:rPr>
        <w:t xml:space="preserve"> </w:t>
      </w:r>
      <w:proofErr w:type="spellStart"/>
      <w:r w:rsidRPr="00937031">
        <w:rPr>
          <w:rStyle w:val="Strong"/>
          <w:rFonts w:ascii="Arial Narrow" w:hAnsi="Arial Narrow"/>
        </w:rPr>
        <w:t>Yojana</w:t>
      </w:r>
      <w:proofErr w:type="spellEnd"/>
      <w:r w:rsidRPr="00937031">
        <w:rPr>
          <w:rStyle w:val="Strong"/>
          <w:rFonts w:ascii="Arial Narrow" w:hAnsi="Arial Narrow"/>
        </w:rPr>
        <w:t xml:space="preserve"> – National Rural Livelihoods Mission (DAY-NRLM)</w:t>
      </w:r>
      <w:r w:rsidRPr="00937031">
        <w:rPr>
          <w:rFonts w:ascii="Arial Narrow" w:hAnsi="Arial Narrow"/>
        </w:rPr>
        <w:t xml:space="preserve">, and the </w:t>
      </w:r>
      <w:r w:rsidRPr="00937031">
        <w:rPr>
          <w:rStyle w:val="Strong"/>
          <w:rFonts w:ascii="Arial Narrow" w:hAnsi="Arial Narrow"/>
        </w:rPr>
        <w:t>Gram Panchayat Development Plan (GPDP)</w:t>
      </w:r>
      <w:r w:rsidRPr="00937031">
        <w:rPr>
          <w:rFonts w:ascii="Arial Narrow" w:hAnsi="Arial Narrow"/>
        </w:rPr>
        <w:t xml:space="preserve">. These initiatives emphasize community participation in planning, </w:t>
      </w:r>
      <w:r w:rsidRPr="00937031">
        <w:rPr>
          <w:rFonts w:ascii="Arial Narrow" w:hAnsi="Arial Narrow"/>
        </w:rPr>
        <w:lastRenderedPageBreak/>
        <w:t xml:space="preserve">implementation, and monitoring of rural development </w:t>
      </w:r>
      <w:proofErr w:type="spellStart"/>
      <w:r w:rsidRPr="00937031">
        <w:rPr>
          <w:rFonts w:ascii="Arial Narrow" w:hAnsi="Arial Narrow"/>
        </w:rPr>
        <w:t>programmes</w:t>
      </w:r>
      <w:proofErr w:type="spellEnd"/>
      <w:r w:rsidRPr="00937031">
        <w:rPr>
          <w:rFonts w:ascii="Arial Narrow" w:hAnsi="Arial Narrow"/>
        </w:rPr>
        <w:t xml:space="preserve">. In addition, the </w:t>
      </w:r>
      <w:r w:rsidRPr="00937031">
        <w:rPr>
          <w:rStyle w:val="Strong"/>
          <w:rFonts w:ascii="Arial Narrow" w:hAnsi="Arial Narrow"/>
        </w:rPr>
        <w:t>Social Audit</w:t>
      </w:r>
      <w:r w:rsidRPr="00937031">
        <w:rPr>
          <w:rFonts w:ascii="Arial Narrow" w:hAnsi="Arial Narrow"/>
        </w:rPr>
        <w:t xml:space="preserve"> mechanism, conducted in open meetings of the Gram </w:t>
      </w:r>
      <w:proofErr w:type="spellStart"/>
      <w:r w:rsidRPr="00937031">
        <w:rPr>
          <w:rFonts w:ascii="Arial Narrow" w:hAnsi="Arial Narrow"/>
        </w:rPr>
        <w:t>Sabha</w:t>
      </w:r>
      <w:proofErr w:type="spellEnd"/>
      <w:r w:rsidRPr="00937031">
        <w:rPr>
          <w:rFonts w:ascii="Arial Narrow" w:hAnsi="Arial Narrow"/>
        </w:rPr>
        <w:t>, has been institutionalized to promote transparency, strengthen accountability, and enable citizens to monitor the utilization of public resources and the delivery of government services.</w:t>
      </w:r>
    </w:p>
    <w:p w:rsidR="003D42CD" w:rsidRPr="00937031" w:rsidRDefault="003D42CD" w:rsidP="00937031">
      <w:pPr>
        <w:pStyle w:val="NormalWeb"/>
        <w:spacing w:line="276" w:lineRule="auto"/>
        <w:jc w:val="both"/>
        <w:rPr>
          <w:rFonts w:ascii="Arial Narrow" w:hAnsi="Arial Narrow"/>
        </w:rPr>
      </w:pPr>
      <w:r w:rsidRPr="00937031">
        <w:rPr>
          <w:rFonts w:ascii="Arial Narrow" w:hAnsi="Arial Narrow"/>
        </w:rPr>
        <w:t xml:space="preserve">Despite this robust institutional and policy framework, the intended level of people's participation has not been fully realized in many villages. Attendance and meaningful participation in Gram </w:t>
      </w:r>
      <w:proofErr w:type="spellStart"/>
      <w:r w:rsidRPr="00937031">
        <w:rPr>
          <w:rFonts w:ascii="Arial Narrow" w:hAnsi="Arial Narrow"/>
        </w:rPr>
        <w:t>Sabha</w:t>
      </w:r>
      <w:proofErr w:type="spellEnd"/>
      <w:r w:rsidRPr="00937031">
        <w:rPr>
          <w:rFonts w:ascii="Arial Narrow" w:hAnsi="Arial Narrow"/>
        </w:rPr>
        <w:t xml:space="preserve"> meetings and Social Audit processes often remain low. Coordination among the Gram Panchayat, Self-Help Groups (SHGs), Village Organizations (VOs), government functionaries, and other local institutions is frequently inadequate. Furthermore, limited public awareness of government </w:t>
      </w:r>
      <w:proofErr w:type="spellStart"/>
      <w:r w:rsidRPr="00937031">
        <w:rPr>
          <w:rFonts w:ascii="Arial Narrow" w:hAnsi="Arial Narrow"/>
        </w:rPr>
        <w:t>programmes</w:t>
      </w:r>
      <w:proofErr w:type="spellEnd"/>
      <w:r w:rsidRPr="00937031">
        <w:rPr>
          <w:rFonts w:ascii="Arial Narrow" w:hAnsi="Arial Narrow"/>
        </w:rPr>
        <w:t>, citizens' rights and entitlements, and participatory planning processes constrains effective community engagement. As a result, the potential of decentralized governance and Gram Swaraj remains only partially achieved, highlighting the need for innovative, community-driven approaches to strengthen people's governance, transparency, and accountability at the village level.</w:t>
      </w:r>
    </w:p>
    <w:p w:rsidR="003D42CD" w:rsidRPr="00937031" w:rsidRDefault="003D42CD" w:rsidP="00937031">
      <w:pPr>
        <w:jc w:val="both"/>
        <w:rPr>
          <w:rFonts w:ascii="Arial Narrow" w:hAnsi="Arial Narrow"/>
          <w:sz w:val="24"/>
          <w:szCs w:val="24"/>
        </w:rPr>
      </w:pPr>
    </w:p>
    <w:p w:rsidR="003D42CD" w:rsidRPr="00937031" w:rsidRDefault="003D42CD" w:rsidP="00937031">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 xml:space="preserve">People's governance in </w:t>
      </w:r>
      <w:r w:rsidR="00751CF2" w:rsidRPr="00937031">
        <w:rPr>
          <w:rFonts w:ascii="Arial Narrow" w:eastAsia="Times New Roman" w:hAnsi="Arial Narrow" w:cs="Times New Roman"/>
          <w:b/>
          <w:bCs/>
          <w:sz w:val="24"/>
          <w:szCs w:val="24"/>
        </w:rPr>
        <w:t>development</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highlight w:val="yellow"/>
        </w:rPr>
      </w:pPr>
      <w:r w:rsidRPr="00937031">
        <w:rPr>
          <w:rFonts w:ascii="Arial Narrow" w:eastAsia="Times New Roman" w:hAnsi="Arial Narrow" w:cs="Times New Roman"/>
          <w:sz w:val="24"/>
          <w:szCs w:val="24"/>
          <w:highlight w:val="yellow"/>
        </w:rPr>
        <w:t xml:space="preserve">People's governance refers to a system in which citizens actively participate in planning, implementation, monitoring, and evaluation of development activities that affect their lives. At the village level, it is the practical expression of </w:t>
      </w:r>
      <w:r w:rsidRPr="00937031">
        <w:rPr>
          <w:rFonts w:ascii="Arial Narrow" w:eastAsia="Times New Roman" w:hAnsi="Arial Narrow" w:cs="Times New Roman"/>
          <w:b/>
          <w:bCs/>
          <w:sz w:val="24"/>
          <w:szCs w:val="24"/>
          <w:highlight w:val="yellow"/>
        </w:rPr>
        <w:t>Gram Swaraj</w:t>
      </w:r>
      <w:r w:rsidRPr="00937031">
        <w:rPr>
          <w:rFonts w:ascii="Arial Narrow" w:eastAsia="Times New Roman" w:hAnsi="Arial Narrow" w:cs="Times New Roman"/>
          <w:sz w:val="24"/>
          <w:szCs w:val="24"/>
          <w:highlight w:val="yellow"/>
        </w:rPr>
        <w:t xml:space="preserve">, where the Gram </w:t>
      </w:r>
      <w:proofErr w:type="spellStart"/>
      <w:r w:rsidRPr="00937031">
        <w:rPr>
          <w:rFonts w:ascii="Arial Narrow" w:eastAsia="Times New Roman" w:hAnsi="Arial Narrow" w:cs="Times New Roman"/>
          <w:sz w:val="24"/>
          <w:szCs w:val="24"/>
          <w:highlight w:val="yellow"/>
        </w:rPr>
        <w:t>Sabha</w:t>
      </w:r>
      <w:proofErr w:type="spellEnd"/>
      <w:r w:rsidRPr="00937031">
        <w:rPr>
          <w:rFonts w:ascii="Arial Narrow" w:eastAsia="Times New Roman" w:hAnsi="Arial Narrow" w:cs="Times New Roman"/>
          <w:sz w:val="24"/>
          <w:szCs w:val="24"/>
          <w:highlight w:val="yellow"/>
        </w:rPr>
        <w:t xml:space="preserve"> becomes the central institution for democratic decision-making and accountability.</w:t>
      </w:r>
      <w:r w:rsidR="000C5F32" w:rsidRPr="00937031">
        <w:rPr>
          <w:rFonts w:ascii="Arial Narrow" w:eastAsia="Times New Roman" w:hAnsi="Arial Narrow" w:cs="Times New Roman"/>
          <w:color w:val="FF0000"/>
          <w:sz w:val="24"/>
          <w:szCs w:val="24"/>
        </w:rPr>
        <w:t xml:space="preserve"> Read more……..</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w:t>
      </w:r>
      <w:r w:rsidRPr="00937031">
        <w:rPr>
          <w:rFonts w:ascii="Arial Narrow" w:eastAsia="Times New Roman" w:hAnsi="Arial Narrow" w:cs="Times New Roman"/>
          <w:b/>
          <w:bCs/>
          <w:sz w:val="24"/>
          <w:szCs w:val="24"/>
        </w:rPr>
        <w:t>73rd Constitutional Amendment Act, 1992</w:t>
      </w:r>
      <w:r w:rsidRPr="00937031">
        <w:rPr>
          <w:rFonts w:ascii="Arial Narrow" w:eastAsia="Times New Roman" w:hAnsi="Arial Narrow" w:cs="Times New Roman"/>
          <w:sz w:val="24"/>
          <w:szCs w:val="24"/>
        </w:rPr>
        <w:t xml:space="preserve"> strengthened decentralized governance by granting constitutional status to Panchayati Raj Institutions (PRIs). </w:t>
      </w:r>
      <w:r w:rsidR="00011B78" w:rsidRPr="00937031">
        <w:rPr>
          <w:rFonts w:ascii="Arial Narrow" w:eastAsia="Times New Roman" w:hAnsi="Arial Narrow" w:cs="Times New Roman"/>
          <w:sz w:val="24"/>
          <w:szCs w:val="24"/>
        </w:rPr>
        <w:t>The</w:t>
      </w:r>
      <w:r w:rsidRPr="00937031">
        <w:rPr>
          <w:rFonts w:ascii="Arial Narrow" w:eastAsia="Times New Roman" w:hAnsi="Arial Narrow" w:cs="Times New Roman"/>
          <w:sz w:val="24"/>
          <w:szCs w:val="24"/>
        </w:rPr>
        <w:t xml:space="preserve">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Gram </w:t>
      </w:r>
      <w:proofErr w:type="spellStart"/>
      <w:r w:rsidRPr="00937031">
        <w:rPr>
          <w:rFonts w:ascii="Arial Narrow" w:eastAsia="Times New Roman" w:hAnsi="Arial Narrow" w:cs="Times New Roman"/>
          <w:sz w:val="24"/>
          <w:szCs w:val="24"/>
        </w:rPr>
        <w:t>Sabhas</w:t>
      </w:r>
      <w:proofErr w:type="spellEnd"/>
      <w:r w:rsidRPr="00937031">
        <w:rPr>
          <w:rFonts w:ascii="Arial Narrow" w:eastAsia="Times New Roman" w:hAnsi="Arial Narrow" w:cs="Times New Roman"/>
          <w:sz w:val="24"/>
          <w:szCs w:val="24"/>
        </w:rPr>
        <w:t>, and various village-level committees</w:t>
      </w:r>
      <w:r w:rsidR="00011B78" w:rsidRPr="00937031">
        <w:rPr>
          <w:rFonts w:ascii="Arial Narrow" w:eastAsia="Times New Roman" w:hAnsi="Arial Narrow" w:cs="Times New Roman"/>
          <w:sz w:val="24"/>
          <w:szCs w:val="24"/>
        </w:rPr>
        <w:t>,</w:t>
      </w:r>
      <w:r w:rsidRPr="00937031">
        <w:rPr>
          <w:rFonts w:ascii="Arial Narrow" w:eastAsia="Times New Roman" w:hAnsi="Arial Narrow" w:cs="Times New Roman"/>
          <w:sz w:val="24"/>
          <w:szCs w:val="24"/>
        </w:rPr>
        <w:t xml:space="preserve"> are expected to manage local resources and oversee the delivery of public services with active participation from the community. </w:t>
      </w:r>
    </w:p>
    <w:p w:rsidR="003D42CD" w:rsidRPr="00937031" w:rsidRDefault="003D42CD" w:rsidP="00937031">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People's Governance in Resource Management</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Natural and community resources are the foundation of rural livelihoods. Sustainable management of these resources requires not only government intervention but also active participation of local communities.</w:t>
      </w:r>
      <w:r w:rsidR="00011B78"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sz w:val="24"/>
          <w:szCs w:val="24"/>
        </w:rPr>
        <w:t>Important village resources include:</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Agricultural land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ponds and water bodies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Grazing land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Community forests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Irrigation systems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roads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Schools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Anganwadi</w:t>
      </w:r>
      <w:proofErr w:type="spellEnd"/>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centres</w:t>
      </w:r>
      <w:proofErr w:type="spellEnd"/>
      <w:r w:rsidRPr="00937031">
        <w:rPr>
          <w:rFonts w:ascii="Arial Narrow" w:eastAsia="Times New Roman" w:hAnsi="Arial Narrow" w:cs="Times New Roman"/>
          <w:sz w:val="24"/>
          <w:szCs w:val="24"/>
        </w:rPr>
        <w:t xml:space="preserve">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Health Sub-</w:t>
      </w:r>
      <w:proofErr w:type="spellStart"/>
      <w:r w:rsidRPr="00937031">
        <w:rPr>
          <w:rFonts w:ascii="Arial Narrow" w:eastAsia="Times New Roman" w:hAnsi="Arial Narrow" w:cs="Times New Roman"/>
          <w:sz w:val="24"/>
          <w:szCs w:val="24"/>
        </w:rPr>
        <w:t>Centres</w:t>
      </w:r>
      <w:proofErr w:type="spellEnd"/>
      <w:r w:rsidRPr="00937031">
        <w:rPr>
          <w:rFonts w:ascii="Arial Narrow" w:eastAsia="Times New Roman" w:hAnsi="Arial Narrow" w:cs="Times New Roman"/>
          <w:sz w:val="24"/>
          <w:szCs w:val="24"/>
        </w:rPr>
        <w:t xml:space="preserve">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Panchayat </w:t>
      </w:r>
      <w:proofErr w:type="spellStart"/>
      <w:r w:rsidRPr="00937031">
        <w:rPr>
          <w:rFonts w:ascii="Arial Narrow" w:eastAsia="Times New Roman" w:hAnsi="Arial Narrow" w:cs="Times New Roman"/>
          <w:sz w:val="24"/>
          <w:szCs w:val="24"/>
        </w:rPr>
        <w:t>Bhawan</w:t>
      </w:r>
      <w:proofErr w:type="spellEnd"/>
      <w:r w:rsidRPr="00937031">
        <w:rPr>
          <w:rFonts w:ascii="Arial Narrow" w:eastAsia="Times New Roman" w:hAnsi="Arial Narrow" w:cs="Times New Roman"/>
          <w:sz w:val="24"/>
          <w:szCs w:val="24"/>
        </w:rPr>
        <w:t xml:space="preserve"> </w:t>
      </w:r>
    </w:p>
    <w:p w:rsidR="003D42CD" w:rsidRPr="00937031" w:rsidRDefault="003D42CD" w:rsidP="00937031">
      <w:pPr>
        <w:numPr>
          <w:ilvl w:val="0"/>
          <w:numId w:val="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Common property resources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People's governance ensures that these resources are:</w:t>
      </w:r>
    </w:p>
    <w:p w:rsidR="003D42CD" w:rsidRPr="00937031" w:rsidRDefault="003D42CD" w:rsidP="00937031">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Properly identified and mapped. </w:t>
      </w:r>
    </w:p>
    <w:p w:rsidR="003D42CD" w:rsidRPr="00937031" w:rsidRDefault="003D42CD" w:rsidP="00937031">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Protected from encroachment and misuse. </w:t>
      </w:r>
    </w:p>
    <w:p w:rsidR="003D42CD" w:rsidRPr="00937031" w:rsidRDefault="003D42CD" w:rsidP="00937031">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Developed according to community priorities. </w:t>
      </w:r>
    </w:p>
    <w:p w:rsidR="003D42CD" w:rsidRPr="00937031" w:rsidRDefault="003D42CD" w:rsidP="00937031">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Equitably shared among all sections of society. </w:t>
      </w:r>
    </w:p>
    <w:p w:rsidR="003D42CD" w:rsidRPr="00937031" w:rsidRDefault="003D42CD" w:rsidP="00937031">
      <w:pPr>
        <w:numPr>
          <w:ilvl w:val="0"/>
          <w:numId w:val="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Maintained through collective responsibility.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plays a vital role by identifying village needs, approving development priorities, and monitoring the utilization of public resources.</w:t>
      </w:r>
    </w:p>
    <w:p w:rsidR="003D42CD" w:rsidRPr="00937031" w:rsidRDefault="003D42CD" w:rsidP="00937031">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People's Governance in Service Delivery</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Effective service delivery is essential for improving the quality of life in rural areas. Government departments provide numerous services, but their effectiveness depends on transparency</w:t>
      </w:r>
      <w:r w:rsidR="00011B78"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sz w:val="24"/>
          <w:szCs w:val="24"/>
        </w:rPr>
        <w:t>accountability and community participation.</w:t>
      </w:r>
      <w:r w:rsidR="00011B78"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sz w:val="24"/>
          <w:szCs w:val="24"/>
        </w:rPr>
        <w:t>Major services include:</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Drinking water supply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Sanitation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Rural roads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MGNREGA employment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Public Distribution System (PDS)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Primary education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Health services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Nutrition services through </w:t>
      </w:r>
      <w:proofErr w:type="spellStart"/>
      <w:r w:rsidRPr="00937031">
        <w:rPr>
          <w:rFonts w:ascii="Arial Narrow" w:eastAsia="Times New Roman" w:hAnsi="Arial Narrow" w:cs="Times New Roman"/>
          <w:sz w:val="24"/>
          <w:szCs w:val="24"/>
        </w:rPr>
        <w:t>Anganwadi</w:t>
      </w:r>
      <w:proofErr w:type="spellEnd"/>
      <w:r w:rsidRPr="00937031">
        <w:rPr>
          <w:rFonts w:ascii="Arial Narrow" w:eastAsia="Times New Roman" w:hAnsi="Arial Narrow" w:cs="Times New Roman"/>
          <w:sz w:val="24"/>
          <w:szCs w:val="24"/>
        </w:rPr>
        <w:t xml:space="preserve">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Pension schemes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Housing schemes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Livelihood promotion under DAY-NRLM </w:t>
      </w:r>
    </w:p>
    <w:p w:rsidR="003D42CD" w:rsidRPr="00937031" w:rsidRDefault="003D42CD" w:rsidP="00937031">
      <w:pPr>
        <w:numPr>
          <w:ilvl w:val="0"/>
          <w:numId w:val="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Agricultural extension services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People's governance enables villagers to:</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Know their rights and entitlements. </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Participate in planning village development. </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 service delivery. </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Report deficiencies. </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Demand corrective action. </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Conduct Social Audit. </w:t>
      </w:r>
    </w:p>
    <w:p w:rsidR="003D42CD" w:rsidRPr="00937031" w:rsidRDefault="003D42CD" w:rsidP="00937031">
      <w:pPr>
        <w:numPr>
          <w:ilvl w:val="0"/>
          <w:numId w:val="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Hold service providers accountable.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When communities participate actively, service delivery becomes more efficient, transparent, and responsive.</w:t>
      </w:r>
    </w:p>
    <w:p w:rsidR="003D42CD" w:rsidRPr="00937031" w:rsidRDefault="003D42CD"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sz w:val="24"/>
          <w:szCs w:val="24"/>
        </w:rPr>
        <w:t>The</w:t>
      </w:r>
      <w:r w:rsidRPr="00937031">
        <w:rPr>
          <w:rFonts w:ascii="Arial Narrow" w:eastAsia="Times New Roman" w:hAnsi="Arial Narrow" w:cs="Times New Roman"/>
          <w:b/>
          <w:bCs/>
          <w:sz w:val="24"/>
          <w:szCs w:val="24"/>
        </w:rPr>
        <w:t xml:space="preserve"> Gram </w:t>
      </w:r>
      <w:proofErr w:type="spellStart"/>
      <w:r w:rsidRPr="00937031">
        <w:rPr>
          <w:rFonts w:ascii="Arial Narrow" w:eastAsia="Times New Roman" w:hAnsi="Arial Narrow" w:cs="Times New Roman"/>
          <w:b/>
          <w:bCs/>
          <w:sz w:val="24"/>
          <w:szCs w:val="24"/>
        </w:rPr>
        <w:t>Sabha</w:t>
      </w:r>
      <w:proofErr w:type="spell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is the foundation of people's governance. Its major functions include:</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Identifying village needs.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Approving Gram Panchayat Development Plan (GPDP).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Prioritizing development works.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Monitoring implementation of government schemes.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Reviewing village accounts.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Conducting Social Audit.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Ensuring inclusion of marginalized groups. </w:t>
      </w:r>
    </w:p>
    <w:p w:rsidR="003D42CD" w:rsidRPr="00937031" w:rsidRDefault="003D42CD" w:rsidP="00937031">
      <w:pPr>
        <w:numPr>
          <w:ilvl w:val="0"/>
          <w:numId w:val="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transparency and accountability.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 strong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transforms beneficiaries into active partners in development.</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Women </w:t>
      </w:r>
      <w:r w:rsidRPr="00937031">
        <w:rPr>
          <w:rFonts w:ascii="Arial Narrow" w:eastAsia="Times New Roman" w:hAnsi="Arial Narrow" w:cs="Times New Roman"/>
          <w:b/>
          <w:bCs/>
          <w:sz w:val="24"/>
          <w:szCs w:val="24"/>
        </w:rPr>
        <w:t xml:space="preserve">Self-Help Groups (SHGs) </w:t>
      </w:r>
      <w:r w:rsidRPr="00937031">
        <w:rPr>
          <w:rFonts w:ascii="Arial Narrow" w:eastAsia="Times New Roman" w:hAnsi="Arial Narrow" w:cs="Times New Roman"/>
          <w:sz w:val="24"/>
          <w:szCs w:val="24"/>
        </w:rPr>
        <w:t>under DAY-NRLM have emerged as important institutions of community governance. They contribute by:</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Mobilizing women. </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financial inclusion. </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Supporting livelihood activities. </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Participating in GPDP preparation. </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Creating awareness about government schemes. </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Monitoring nutrition, sanitation, and social development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w:t>
      </w:r>
    </w:p>
    <w:p w:rsidR="003D42CD" w:rsidRPr="00937031" w:rsidRDefault="003D42CD" w:rsidP="00937031">
      <w:pPr>
        <w:numPr>
          <w:ilvl w:val="0"/>
          <w:numId w:val="6"/>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Supporting vulnerable households.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Partnership between SHGs and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significantly strengthens people's governance.</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Participatory Planning</w:t>
      </w:r>
      <w:r w:rsidRPr="00937031">
        <w:rPr>
          <w:rFonts w:ascii="Arial Narrow" w:eastAsia="Times New Roman" w:hAnsi="Arial Narrow" w:cs="Times New Roman"/>
          <w:sz w:val="24"/>
          <w:szCs w:val="24"/>
        </w:rPr>
        <w:t xml:space="preserve"> ensures that development reflects local priorities rather than external assumptions.</w:t>
      </w:r>
      <w:r w:rsidR="00011B78"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sz w:val="24"/>
          <w:szCs w:val="24"/>
        </w:rPr>
        <w:t>Important participatory tools include:</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Social Mapping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Resource Mapping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Problem Mapping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Seasonal Calendar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Wealth Ranking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Transect Walk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Focus Group Discussions </w:t>
      </w:r>
    </w:p>
    <w:p w:rsidR="003D42CD" w:rsidRPr="00937031" w:rsidRDefault="003D42CD" w:rsidP="00937031">
      <w:pPr>
        <w:numPr>
          <w:ilvl w:val="0"/>
          <w:numId w:val="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Development Planning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These tools enable communities to identify problems, </w:t>
      </w:r>
      <w:proofErr w:type="spellStart"/>
      <w:r w:rsidRPr="00937031">
        <w:rPr>
          <w:rFonts w:ascii="Arial Narrow" w:eastAsia="Times New Roman" w:hAnsi="Arial Narrow" w:cs="Times New Roman"/>
          <w:sz w:val="24"/>
          <w:szCs w:val="24"/>
        </w:rPr>
        <w:t>analyse</w:t>
      </w:r>
      <w:proofErr w:type="spellEnd"/>
      <w:r w:rsidRPr="00937031">
        <w:rPr>
          <w:rFonts w:ascii="Arial Narrow" w:eastAsia="Times New Roman" w:hAnsi="Arial Narrow" w:cs="Times New Roman"/>
          <w:sz w:val="24"/>
          <w:szCs w:val="24"/>
        </w:rPr>
        <w:t xml:space="preserve"> causes, and prepare practical action plans.</w:t>
      </w:r>
    </w:p>
    <w:p w:rsidR="003D42CD" w:rsidRPr="00937031" w:rsidRDefault="003D42CD"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Digital Transparency </w:t>
      </w:r>
      <w:r w:rsidRPr="00937031">
        <w:rPr>
          <w:rFonts w:ascii="Arial Narrow" w:eastAsia="Times New Roman" w:hAnsi="Arial Narrow" w:cs="Times New Roman"/>
          <w:sz w:val="24"/>
          <w:szCs w:val="24"/>
        </w:rPr>
        <w:t>has become an important instrument for strengthening people's governance. Village-level digital platforms can provide information on:</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profile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Local resources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Government schemes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resolutions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GPDP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MGNREGA works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SHG activities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Social Audit reports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Village budgets </w:t>
      </w:r>
    </w:p>
    <w:p w:rsidR="003D42CD" w:rsidRPr="00937031" w:rsidRDefault="003D42CD" w:rsidP="00937031">
      <w:pPr>
        <w:numPr>
          <w:ilvl w:val="0"/>
          <w:numId w:val="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Progress of development works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Public access to information enhances transparency and reduces opportunities for corruption.</w:t>
      </w:r>
    </w:p>
    <w:p w:rsidR="003D42CD" w:rsidRPr="00937031" w:rsidRDefault="003D42CD" w:rsidP="00937031">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Challenges in Uttar Pradesh</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Despite constitutional provisions, several challenges continue:</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Low participation in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meetings.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awareness of citizens' rights.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coordination among village institutions.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Inadequate transparency.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Poor record management.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Elite domination in decision-making.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participation of youth.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monitoring mechanisms. </w:t>
      </w:r>
    </w:p>
    <w:p w:rsidR="003D42CD" w:rsidRPr="00937031" w:rsidRDefault="003D42CD" w:rsidP="00937031">
      <w:pPr>
        <w:numPr>
          <w:ilvl w:val="0"/>
          <w:numId w:val="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Insufficient use of digital platforms. </w:t>
      </w:r>
    </w:p>
    <w:p w:rsidR="003D42CD" w:rsidRPr="00937031" w:rsidRDefault="003D42CD"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Addressing these challenges requires continuous community mobilization and institutional strengthening.</w:t>
      </w:r>
    </w:p>
    <w:p w:rsidR="003D42CD" w:rsidRPr="00937031" w:rsidRDefault="003D42CD" w:rsidP="00937031">
      <w:pPr>
        <w:jc w:val="both"/>
        <w:rPr>
          <w:rFonts w:ascii="Arial Narrow" w:hAnsi="Arial Narrow"/>
          <w:sz w:val="24"/>
          <w:szCs w:val="24"/>
        </w:rPr>
      </w:pPr>
    </w:p>
    <w:p w:rsidR="006147FE" w:rsidRPr="00937031" w:rsidRDefault="00ED69FD" w:rsidP="00937031">
      <w:pPr>
        <w:pStyle w:val="Heading2"/>
        <w:jc w:val="both"/>
        <w:rPr>
          <w:rFonts w:ascii="Arial Narrow" w:hAnsi="Arial Narrow"/>
          <w:color w:val="auto"/>
          <w:sz w:val="24"/>
          <w:szCs w:val="24"/>
        </w:rPr>
      </w:pPr>
      <w:r w:rsidRPr="00937031">
        <w:rPr>
          <w:rFonts w:ascii="Arial Narrow" w:hAnsi="Arial Narrow"/>
          <w:color w:val="auto"/>
          <w:sz w:val="24"/>
          <w:szCs w:val="24"/>
        </w:rPr>
        <w:lastRenderedPageBreak/>
        <w:t>Development Car</w:t>
      </w:r>
    </w:p>
    <w:p w:rsidR="006147FE" w:rsidRPr="00937031" w:rsidRDefault="006147FE" w:rsidP="00937031">
      <w:pPr>
        <w:pStyle w:val="NormalWeb"/>
        <w:spacing w:line="276" w:lineRule="auto"/>
        <w:jc w:val="both"/>
        <w:rPr>
          <w:rFonts w:ascii="Arial Narrow" w:hAnsi="Arial Narrow"/>
          <w:highlight w:val="yellow"/>
        </w:rPr>
      </w:pPr>
      <w:r w:rsidRPr="00937031">
        <w:rPr>
          <w:rFonts w:ascii="Arial Narrow" w:hAnsi="Arial Narrow"/>
          <w:highlight w:val="yellow"/>
        </w:rPr>
        <w:t xml:space="preserve">Human beings are a unique combination of </w:t>
      </w:r>
      <w:r w:rsidRPr="00937031">
        <w:rPr>
          <w:rStyle w:val="Strong"/>
          <w:rFonts w:ascii="Arial Narrow" w:hAnsi="Arial Narrow"/>
          <w:highlight w:val="yellow"/>
        </w:rPr>
        <w:t>body and soul</w:t>
      </w:r>
      <w:r w:rsidRPr="00937031">
        <w:rPr>
          <w:rFonts w:ascii="Arial Narrow" w:hAnsi="Arial Narrow"/>
          <w:highlight w:val="yellow"/>
        </w:rPr>
        <w:t>—two distinct entities existing as one. The body is created through our parents, while the soul is a gift from an invisible, higher power. The body is visible and temporary; the soul is invisible.</w:t>
      </w:r>
    </w:p>
    <w:p w:rsidR="006147FE" w:rsidRPr="00937031" w:rsidRDefault="006147FE" w:rsidP="00937031">
      <w:pPr>
        <w:pStyle w:val="NormalWeb"/>
        <w:spacing w:line="276" w:lineRule="auto"/>
        <w:jc w:val="both"/>
        <w:rPr>
          <w:rFonts w:ascii="Arial Narrow" w:hAnsi="Arial Narrow"/>
          <w:highlight w:val="yellow"/>
        </w:rPr>
      </w:pPr>
      <w:r w:rsidRPr="00937031">
        <w:rPr>
          <w:rFonts w:ascii="Arial Narrow" w:hAnsi="Arial Narrow"/>
          <w:highlight w:val="yellow"/>
        </w:rPr>
        <w:t xml:space="preserve">The soul enters the visible world to experience life on Earth. One may imagine that every soul is provided with an invisible </w:t>
      </w:r>
      <w:r w:rsidRPr="00937031">
        <w:rPr>
          <w:rStyle w:val="Strong"/>
          <w:rFonts w:ascii="Arial Narrow" w:hAnsi="Arial Narrow"/>
          <w:highlight w:val="yellow"/>
        </w:rPr>
        <w:t>Development Car (DC)</w:t>
      </w:r>
      <w:r w:rsidRPr="00937031">
        <w:rPr>
          <w:rFonts w:ascii="Arial Narrow" w:hAnsi="Arial Narrow"/>
          <w:highlight w:val="yellow"/>
        </w:rPr>
        <w:t xml:space="preserve"> by the Supreme Power for this journey. This Development Car, together with its invisible driver, accompanies the soul throughout its stay on Earth. Although unseen, the driver remains with the soul until the moment of its return to the invisible realm.</w:t>
      </w:r>
    </w:p>
    <w:p w:rsidR="006147FE" w:rsidRPr="00937031" w:rsidRDefault="006147FE" w:rsidP="00937031">
      <w:pPr>
        <w:pStyle w:val="NormalWeb"/>
        <w:spacing w:line="276" w:lineRule="auto"/>
        <w:jc w:val="both"/>
        <w:rPr>
          <w:rFonts w:ascii="Arial Narrow" w:hAnsi="Arial Narrow"/>
        </w:rPr>
      </w:pPr>
      <w:r w:rsidRPr="00937031">
        <w:rPr>
          <w:rFonts w:ascii="Arial Narrow" w:hAnsi="Arial Narrow"/>
          <w:highlight w:val="yellow"/>
        </w:rPr>
        <w:t>The time, date, and manner of every soul's departure from Earth are fixed, yet they remain unknown to human beings.</w:t>
      </w:r>
      <w:r w:rsidRPr="00937031">
        <w:rPr>
          <w:rFonts w:ascii="Arial Narrow" w:hAnsi="Arial Narrow"/>
        </w:rPr>
        <w:t xml:space="preserve"> </w:t>
      </w:r>
      <w:r w:rsidRPr="00937031">
        <w:rPr>
          <w:rFonts w:ascii="Arial Narrow" w:hAnsi="Arial Narrow"/>
          <w:color w:val="FF0000"/>
        </w:rPr>
        <w:t>Read more……..</w:t>
      </w:r>
    </w:p>
    <w:p w:rsidR="006147FE" w:rsidRPr="00937031" w:rsidRDefault="006147FE" w:rsidP="00937031">
      <w:pPr>
        <w:pStyle w:val="NormalWeb"/>
        <w:spacing w:line="276" w:lineRule="auto"/>
        <w:jc w:val="both"/>
        <w:rPr>
          <w:rFonts w:ascii="Arial Narrow" w:hAnsi="Arial Narrow"/>
        </w:rPr>
      </w:pPr>
      <w:r w:rsidRPr="00937031">
        <w:rPr>
          <w:rFonts w:ascii="Arial Narrow" w:hAnsi="Arial Narrow"/>
        </w:rPr>
        <w:t xml:space="preserve">The uncertainty of life reminds us of this reality. A soul may leave while still in the mother's womb, at the time of birth, during childhood, or at any stage of life. History provides countless examples of miscarriage, stillbirth, illness, accidents, and untimely death. At the same time, one universal truth remains unchanged: </w:t>
      </w:r>
      <w:r w:rsidRPr="00937031">
        <w:rPr>
          <w:rStyle w:val="Strong"/>
          <w:rFonts w:ascii="Arial Narrow" w:hAnsi="Arial Narrow"/>
        </w:rPr>
        <w:t>everyone who is born will eventually die.</w:t>
      </w:r>
      <w:r w:rsidRPr="00937031">
        <w:rPr>
          <w:rFonts w:ascii="Arial Narrow" w:hAnsi="Arial Narrow"/>
        </w:rPr>
        <w:t xml:space="preserve"> Death is therefore not an exception but a natural part of life's journey.</w:t>
      </w:r>
    </w:p>
    <w:p w:rsidR="006147FE" w:rsidRPr="00937031" w:rsidRDefault="006147FE" w:rsidP="00937031">
      <w:pPr>
        <w:pStyle w:val="NormalWeb"/>
        <w:spacing w:line="276" w:lineRule="auto"/>
        <w:jc w:val="both"/>
        <w:rPr>
          <w:rFonts w:ascii="Arial Narrow" w:hAnsi="Arial Narrow"/>
        </w:rPr>
      </w:pPr>
      <w:r w:rsidRPr="00937031">
        <w:rPr>
          <w:rFonts w:ascii="Arial Narrow" w:hAnsi="Arial Narrow"/>
        </w:rPr>
        <w:t>There are also situations where a person longs for death because of unbearable suffering, yet life continues. This reminds us that the departure of the soul is not entirely under human control. A peaceful and timely death may therefore be regarded as one of life's greatest blessings.</w:t>
      </w:r>
    </w:p>
    <w:p w:rsidR="006147FE" w:rsidRPr="00937031" w:rsidRDefault="006C74B5" w:rsidP="00937031">
      <w:pPr>
        <w:pStyle w:val="NormalWeb"/>
        <w:spacing w:line="276" w:lineRule="auto"/>
        <w:jc w:val="both"/>
        <w:rPr>
          <w:rFonts w:ascii="Arial Narrow" w:hAnsi="Arial Narrow"/>
        </w:rPr>
      </w:pPr>
      <w:r w:rsidRPr="00937031">
        <w:rPr>
          <w:rFonts w:ascii="Arial Narrow" w:hAnsi="Arial Narrow"/>
        </w:rPr>
        <w:t xml:space="preserve">The </w:t>
      </w:r>
      <w:r w:rsidR="006147FE" w:rsidRPr="00937031">
        <w:rPr>
          <w:rFonts w:ascii="Arial Narrow" w:hAnsi="Arial Narrow"/>
        </w:rPr>
        <w:t xml:space="preserve">thoughts </w:t>
      </w:r>
      <w:r w:rsidRPr="00937031">
        <w:rPr>
          <w:rFonts w:ascii="Arial Narrow" w:hAnsi="Arial Narrow"/>
        </w:rPr>
        <w:t xml:space="preserve">behind our </w:t>
      </w:r>
      <w:r w:rsidR="006147FE" w:rsidRPr="00937031">
        <w:rPr>
          <w:rFonts w:ascii="Arial Narrow" w:hAnsi="Arial Narrow"/>
        </w:rPr>
        <w:t>actions shape the quality of our journey through life. Every act of kindness, compassion, honesty, and service earns the blessings of others. Every act motivated by hatred, selfishness, injustice, or cruelty may invite sorrow or resentment.</w:t>
      </w:r>
    </w:p>
    <w:p w:rsidR="006147FE" w:rsidRPr="00937031" w:rsidRDefault="006147FE" w:rsidP="00937031">
      <w:pPr>
        <w:pStyle w:val="NormalWeb"/>
        <w:spacing w:line="276" w:lineRule="auto"/>
        <w:jc w:val="both"/>
        <w:rPr>
          <w:rFonts w:ascii="Arial Narrow" w:hAnsi="Arial Narrow"/>
        </w:rPr>
      </w:pPr>
      <w:r w:rsidRPr="00937031">
        <w:rPr>
          <w:rFonts w:ascii="Arial Narrow" w:hAnsi="Arial Narrow"/>
        </w:rPr>
        <w:t>Using the metaphor of the Development Car, we may imagine that blessings strengthen and maintain the vehicle that carries the soul, while negative actions weaken it. Likewise, the invisible driver becomes stronger through a life guided by truth, love, and selfless service, and weaker through a life dominated by harmful intentions.</w:t>
      </w:r>
    </w:p>
    <w:p w:rsidR="006147FE" w:rsidRPr="00937031" w:rsidRDefault="006147FE" w:rsidP="00937031">
      <w:pPr>
        <w:pStyle w:val="NormalWeb"/>
        <w:spacing w:line="276" w:lineRule="auto"/>
        <w:jc w:val="both"/>
        <w:rPr>
          <w:rFonts w:ascii="Arial Narrow" w:hAnsi="Arial Narrow"/>
        </w:rPr>
      </w:pPr>
      <w:r w:rsidRPr="00937031">
        <w:rPr>
          <w:rFonts w:ascii="Arial Narrow" w:hAnsi="Arial Narrow"/>
        </w:rPr>
        <w:t>When the soul's appointed time on Earth comes to an end, it begins its return to the invisible realm. If the Development Car is strong and the driver is healthy—symbolizing a life enriched by good thoughts and noble deeds—the return journey is peaceful. If, however, the vehicle has been weakened by a life filled with negativity, the journey may be more difficult.</w:t>
      </w:r>
    </w:p>
    <w:p w:rsidR="006147FE" w:rsidRPr="00937031" w:rsidRDefault="006147FE" w:rsidP="00937031">
      <w:pPr>
        <w:pStyle w:val="NormalWeb"/>
        <w:spacing w:line="276" w:lineRule="auto"/>
        <w:jc w:val="both"/>
        <w:rPr>
          <w:rFonts w:ascii="Arial Narrow" w:hAnsi="Arial Narrow"/>
        </w:rPr>
      </w:pPr>
      <w:r w:rsidRPr="00937031">
        <w:rPr>
          <w:rFonts w:ascii="Arial Narrow" w:hAnsi="Arial Narrow"/>
        </w:rPr>
        <w:t>Whether understood literally or as a spiritual metaphor, this reflection reminds us that the purpose of life is not merely to accumulate wealth, power, or possessions. The true measure of a meaningful life lies in the blessings we earn through our thoughts, words, and actions.</w:t>
      </w:r>
    </w:p>
    <w:p w:rsidR="006147FE" w:rsidRPr="00937031" w:rsidRDefault="006147FE" w:rsidP="00937031">
      <w:pPr>
        <w:pStyle w:val="NormalWeb"/>
        <w:spacing w:line="276" w:lineRule="auto"/>
        <w:jc w:val="both"/>
        <w:rPr>
          <w:rFonts w:ascii="Arial Narrow" w:hAnsi="Arial Narrow"/>
        </w:rPr>
      </w:pPr>
      <w:r w:rsidRPr="00937031">
        <w:rPr>
          <w:rStyle w:val="Strong"/>
          <w:rFonts w:ascii="Arial Narrow" w:hAnsi="Arial Narrow"/>
        </w:rPr>
        <w:lastRenderedPageBreak/>
        <w:t>If we strive to spread kindness rather than hatred, serve rather than exploit, and earn blessings rather than curses, we enrich not only our lives in this visible world but also prepare ourselves for whatever lies beyond it.</w:t>
      </w:r>
    </w:p>
    <w:p w:rsidR="003D42CD" w:rsidRPr="00937031" w:rsidRDefault="0088238F" w:rsidP="00937031">
      <w:pPr>
        <w:jc w:val="both"/>
        <w:rPr>
          <w:rFonts w:ascii="Arial Narrow" w:hAnsi="Arial Narrow"/>
          <w:b/>
          <w:bCs/>
          <w:sz w:val="24"/>
          <w:szCs w:val="24"/>
        </w:rPr>
      </w:pPr>
      <w:r w:rsidRPr="00937031">
        <w:rPr>
          <w:rFonts w:ascii="Arial Narrow" w:hAnsi="Arial Narrow"/>
          <w:b/>
          <w:bCs/>
          <w:sz w:val="24"/>
          <w:szCs w:val="24"/>
        </w:rPr>
        <w:t>KRANTI for Gram Swaraj</w:t>
      </w:r>
    </w:p>
    <w:p w:rsidR="00EC4BCC" w:rsidRPr="00937031" w:rsidRDefault="0088238F" w:rsidP="00937031">
      <w:pPr>
        <w:jc w:val="both"/>
        <w:rPr>
          <w:rFonts w:ascii="Arial Narrow" w:hAnsi="Arial Narrow"/>
          <w:b/>
          <w:bCs/>
          <w:sz w:val="28"/>
          <w:szCs w:val="28"/>
        </w:rPr>
      </w:pPr>
      <w:r w:rsidRPr="00937031">
        <w:rPr>
          <w:rFonts w:ascii="Arial Narrow" w:hAnsi="Arial Narrow"/>
          <w:sz w:val="24"/>
          <w:szCs w:val="24"/>
          <w:highlight w:val="yellow"/>
        </w:rPr>
        <w:t>The AIRD is planning to launch project Key to Reform and Adopt Noble Treatment Initiatives (KRANTI) on 15</w:t>
      </w:r>
      <w:r w:rsidRPr="00937031">
        <w:rPr>
          <w:rFonts w:ascii="Arial Narrow" w:hAnsi="Arial Narrow"/>
          <w:sz w:val="24"/>
          <w:szCs w:val="24"/>
          <w:highlight w:val="yellow"/>
          <w:vertAlign w:val="superscript"/>
        </w:rPr>
        <w:t>th</w:t>
      </w:r>
      <w:r w:rsidRPr="00937031">
        <w:rPr>
          <w:rFonts w:ascii="Arial Narrow" w:hAnsi="Arial Narrow"/>
          <w:sz w:val="24"/>
          <w:szCs w:val="24"/>
          <w:highlight w:val="yellow"/>
        </w:rPr>
        <w:t xml:space="preserve"> </w:t>
      </w:r>
      <w:r w:rsidR="0007283D" w:rsidRPr="00937031">
        <w:rPr>
          <w:rFonts w:ascii="Arial Narrow" w:hAnsi="Arial Narrow"/>
          <w:sz w:val="24"/>
          <w:szCs w:val="24"/>
          <w:highlight w:val="yellow"/>
        </w:rPr>
        <w:t>A</w:t>
      </w:r>
      <w:r w:rsidRPr="00937031">
        <w:rPr>
          <w:rFonts w:ascii="Arial Narrow" w:hAnsi="Arial Narrow"/>
          <w:sz w:val="24"/>
          <w:szCs w:val="24"/>
          <w:highlight w:val="yellow"/>
        </w:rPr>
        <w:t xml:space="preserve">ugust 2016 for establishing first live model on process of strengthening Gran Swaraj not only on paper but in a village of </w:t>
      </w:r>
      <w:proofErr w:type="spellStart"/>
      <w:r w:rsidRPr="00937031">
        <w:rPr>
          <w:rFonts w:ascii="Arial Narrow" w:hAnsi="Arial Narrow"/>
          <w:sz w:val="24"/>
          <w:szCs w:val="24"/>
          <w:highlight w:val="yellow"/>
        </w:rPr>
        <w:t>Bakshi</w:t>
      </w:r>
      <w:proofErr w:type="spellEnd"/>
      <w:r w:rsidRPr="00937031">
        <w:rPr>
          <w:rFonts w:ascii="Arial Narrow" w:hAnsi="Arial Narrow"/>
          <w:sz w:val="24"/>
          <w:szCs w:val="24"/>
          <w:highlight w:val="yellow"/>
        </w:rPr>
        <w:t xml:space="preserve"> ka </w:t>
      </w:r>
      <w:proofErr w:type="spellStart"/>
      <w:r w:rsidRPr="00937031">
        <w:rPr>
          <w:rFonts w:ascii="Arial Narrow" w:hAnsi="Arial Narrow"/>
          <w:sz w:val="24"/>
          <w:szCs w:val="24"/>
          <w:highlight w:val="yellow"/>
        </w:rPr>
        <w:t>Talab</w:t>
      </w:r>
      <w:proofErr w:type="spellEnd"/>
      <w:r w:rsidRPr="00937031">
        <w:rPr>
          <w:rFonts w:ascii="Arial Narrow" w:hAnsi="Arial Narrow"/>
          <w:sz w:val="24"/>
          <w:szCs w:val="24"/>
          <w:highlight w:val="yellow"/>
        </w:rPr>
        <w:t xml:space="preserve"> block of </w:t>
      </w:r>
      <w:proofErr w:type="spellStart"/>
      <w:r w:rsidRPr="00937031">
        <w:rPr>
          <w:rFonts w:ascii="Arial Narrow" w:hAnsi="Arial Narrow"/>
          <w:sz w:val="24"/>
          <w:szCs w:val="24"/>
          <w:highlight w:val="yellow"/>
        </w:rPr>
        <w:t>Lucknow</w:t>
      </w:r>
      <w:proofErr w:type="spellEnd"/>
      <w:r w:rsidRPr="00937031">
        <w:rPr>
          <w:rFonts w:ascii="Arial Narrow" w:hAnsi="Arial Narrow"/>
          <w:sz w:val="24"/>
          <w:szCs w:val="24"/>
          <w:highlight w:val="yellow"/>
        </w:rPr>
        <w:t>.</w:t>
      </w:r>
      <w:r w:rsidRPr="00937031">
        <w:rPr>
          <w:rFonts w:ascii="Arial Narrow" w:hAnsi="Arial Narrow"/>
          <w:sz w:val="24"/>
          <w:szCs w:val="24"/>
        </w:rPr>
        <w:t xml:space="preserve"> </w:t>
      </w:r>
      <w:r w:rsidR="00ED69FD" w:rsidRPr="00937031">
        <w:rPr>
          <w:rFonts w:ascii="Arial Narrow" w:hAnsi="Arial Narrow"/>
          <w:sz w:val="24"/>
          <w:szCs w:val="24"/>
        </w:rPr>
        <w:t xml:space="preserve"> </w:t>
      </w:r>
      <w:r w:rsidR="00ED69FD" w:rsidRPr="00937031">
        <w:rPr>
          <w:rFonts w:ascii="Arial Narrow" w:hAnsi="Arial Narrow"/>
          <w:color w:val="FF0000"/>
          <w:sz w:val="24"/>
          <w:szCs w:val="24"/>
        </w:rPr>
        <w:t>Read more……</w:t>
      </w:r>
      <w:r w:rsidR="0007283D" w:rsidRPr="00937031">
        <w:rPr>
          <w:rFonts w:ascii="Arial Narrow" w:hAnsi="Arial Narrow"/>
          <w:color w:val="FF0000"/>
          <w:sz w:val="24"/>
          <w:szCs w:val="24"/>
        </w:rPr>
        <w:t xml:space="preserve"> </w:t>
      </w:r>
      <w:r w:rsidR="0007283D" w:rsidRPr="00937031">
        <w:rPr>
          <w:rFonts w:ascii="Arial Narrow" w:hAnsi="Arial Narrow"/>
          <w:b/>
          <w:bCs/>
          <w:sz w:val="28"/>
          <w:szCs w:val="28"/>
        </w:rPr>
        <w:t>(Link project)</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 xml:space="preserve">Development in India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highlight w:val="yellow"/>
        </w:rPr>
      </w:pPr>
      <w:r w:rsidRPr="00937031">
        <w:rPr>
          <w:rFonts w:ascii="Arial Narrow" w:eastAsia="Times New Roman" w:hAnsi="Arial Narrow" w:cs="Times New Roman"/>
          <w:sz w:val="24"/>
          <w:szCs w:val="24"/>
          <w:highlight w:val="yellow"/>
        </w:rPr>
        <w:t xml:space="preserve">Rural development has been a national priority in India for more than a century. Before Independence, several visionary individuals, voluntary organizations, and government agencies experimented with innovative approaches to improve agriculture, livelihoods, education, and village institutions. After Independence, the Government of India introduced a series of policy reforms, development </w:t>
      </w:r>
      <w:proofErr w:type="spellStart"/>
      <w:r w:rsidRPr="00937031">
        <w:rPr>
          <w:rFonts w:ascii="Arial Narrow" w:eastAsia="Times New Roman" w:hAnsi="Arial Narrow" w:cs="Times New Roman"/>
          <w:sz w:val="24"/>
          <w:szCs w:val="24"/>
          <w:highlight w:val="yellow"/>
        </w:rPr>
        <w:t>programmes</w:t>
      </w:r>
      <w:proofErr w:type="spellEnd"/>
      <w:r w:rsidRPr="00937031">
        <w:rPr>
          <w:rFonts w:ascii="Arial Narrow" w:eastAsia="Times New Roman" w:hAnsi="Arial Narrow" w:cs="Times New Roman"/>
          <w:sz w:val="24"/>
          <w:szCs w:val="24"/>
          <w:highlight w:val="yellow"/>
        </w:rPr>
        <w:t>, and legal provisions to empower rural communities, reduce poverty, and strengthen democratic governance at the village level.</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highlight w:val="yellow"/>
        </w:rPr>
        <w:t>Today, India possesses one of the world's most comprehensive rural development systems. However, the challenge is no longer the absence of schemes but ensuring their effective implementation through transparency, accountability, and active community participation.</w:t>
      </w:r>
      <w:r w:rsidR="00690B5A" w:rsidRPr="00937031">
        <w:rPr>
          <w:rFonts w:ascii="Arial Narrow" w:eastAsia="Times New Roman" w:hAnsi="Arial Narrow" w:cs="Times New Roman"/>
          <w:color w:val="FF0000"/>
          <w:sz w:val="24"/>
          <w:szCs w:val="24"/>
        </w:rPr>
        <w:t xml:space="preserve"> Read more…….</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Rural Development before Independence</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Several pioneering experiments laid the foundation for modern rural development in India.</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1871:</w:t>
      </w:r>
      <w:r w:rsidRPr="00937031">
        <w:rPr>
          <w:rFonts w:ascii="Arial Narrow" w:eastAsia="Times New Roman" w:hAnsi="Arial Narrow" w:cs="Times New Roman"/>
          <w:sz w:val="24"/>
          <w:szCs w:val="24"/>
        </w:rPr>
        <w:t xml:space="preserve"> Department of Agriculture established by the Government of India. </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1882:</w:t>
      </w:r>
      <w:r w:rsidRPr="00937031">
        <w:rPr>
          <w:rFonts w:ascii="Arial Narrow" w:eastAsia="Times New Roman" w:hAnsi="Arial Narrow" w:cs="Times New Roman"/>
          <w:sz w:val="24"/>
          <w:szCs w:val="24"/>
        </w:rPr>
        <w:t xml:space="preserve"> Agricultural Departments established in most provinces. </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1905:</w:t>
      </w:r>
      <w:r w:rsidRPr="00937031">
        <w:rPr>
          <w:rFonts w:ascii="Arial Narrow" w:eastAsia="Times New Roman" w:hAnsi="Arial Narrow" w:cs="Times New Roman"/>
          <w:sz w:val="24"/>
          <w:szCs w:val="24"/>
        </w:rPr>
        <w:t xml:space="preserve"> Agricultural Research Institute established at </w:t>
      </w:r>
      <w:proofErr w:type="spellStart"/>
      <w:r w:rsidRPr="00937031">
        <w:rPr>
          <w:rFonts w:ascii="Arial Narrow" w:eastAsia="Times New Roman" w:hAnsi="Arial Narrow" w:cs="Times New Roman"/>
          <w:sz w:val="24"/>
          <w:szCs w:val="24"/>
        </w:rPr>
        <w:t>Pusa</w:t>
      </w:r>
      <w:proofErr w:type="spellEnd"/>
      <w:r w:rsidRPr="00937031">
        <w:rPr>
          <w:rFonts w:ascii="Arial Narrow" w:eastAsia="Times New Roman" w:hAnsi="Arial Narrow" w:cs="Times New Roman"/>
          <w:sz w:val="24"/>
          <w:szCs w:val="24"/>
        </w:rPr>
        <w:t xml:space="preserve">, Bihar to promote scientific farming. </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1914:</w:t>
      </w:r>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Rabindranath</w:t>
      </w:r>
      <w:proofErr w:type="spellEnd"/>
      <w:r w:rsidRPr="00937031">
        <w:rPr>
          <w:rFonts w:ascii="Arial Narrow" w:eastAsia="Times New Roman" w:hAnsi="Arial Narrow" w:cs="Times New Roman"/>
          <w:sz w:val="24"/>
          <w:szCs w:val="24"/>
        </w:rPr>
        <w:t xml:space="preserve"> Tagore initiated the </w:t>
      </w:r>
      <w:proofErr w:type="spellStart"/>
      <w:r w:rsidRPr="00937031">
        <w:rPr>
          <w:rFonts w:ascii="Arial Narrow" w:eastAsia="Times New Roman" w:hAnsi="Arial Narrow" w:cs="Times New Roman"/>
          <w:b/>
          <w:bCs/>
          <w:sz w:val="24"/>
          <w:szCs w:val="24"/>
        </w:rPr>
        <w:t>Sriniketan</w:t>
      </w:r>
      <w:proofErr w:type="spellEnd"/>
      <w:r w:rsidRPr="00937031">
        <w:rPr>
          <w:rFonts w:ascii="Arial Narrow" w:eastAsia="Times New Roman" w:hAnsi="Arial Narrow" w:cs="Times New Roman"/>
          <w:b/>
          <w:bCs/>
          <w:sz w:val="24"/>
          <w:szCs w:val="24"/>
        </w:rPr>
        <w:t xml:space="preserve"> Rural Reconstruction </w:t>
      </w:r>
      <w:proofErr w:type="spellStart"/>
      <w:r w:rsidRPr="00937031">
        <w:rPr>
          <w:rFonts w:ascii="Arial Narrow" w:eastAsia="Times New Roman" w:hAnsi="Arial Narrow" w:cs="Times New Roman"/>
          <w:b/>
          <w:bCs/>
          <w:sz w:val="24"/>
          <w:szCs w:val="24"/>
        </w:rPr>
        <w:t>Programme</w:t>
      </w:r>
      <w:proofErr w:type="spellEnd"/>
      <w:r w:rsidRPr="00937031">
        <w:rPr>
          <w:rFonts w:ascii="Arial Narrow" w:eastAsia="Times New Roman" w:hAnsi="Arial Narrow" w:cs="Times New Roman"/>
          <w:sz w:val="24"/>
          <w:szCs w:val="24"/>
        </w:rPr>
        <w:t xml:space="preserve"> in Bengal. </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1921:</w:t>
      </w:r>
      <w:r w:rsidRPr="00937031">
        <w:rPr>
          <w:rFonts w:ascii="Arial Narrow" w:eastAsia="Times New Roman" w:hAnsi="Arial Narrow" w:cs="Times New Roman"/>
          <w:sz w:val="24"/>
          <w:szCs w:val="24"/>
        </w:rPr>
        <w:t xml:space="preserve"> Dr. Spencer Hatch launched the </w:t>
      </w:r>
      <w:proofErr w:type="spellStart"/>
      <w:r w:rsidRPr="00937031">
        <w:rPr>
          <w:rFonts w:ascii="Arial Narrow" w:eastAsia="Times New Roman" w:hAnsi="Arial Narrow" w:cs="Times New Roman"/>
          <w:b/>
          <w:bCs/>
          <w:sz w:val="24"/>
          <w:szCs w:val="24"/>
        </w:rPr>
        <w:t>Marthandam</w:t>
      </w:r>
      <w:proofErr w:type="spellEnd"/>
      <w:r w:rsidRPr="00937031">
        <w:rPr>
          <w:rFonts w:ascii="Arial Narrow" w:eastAsia="Times New Roman" w:hAnsi="Arial Narrow" w:cs="Times New Roman"/>
          <w:b/>
          <w:bCs/>
          <w:sz w:val="24"/>
          <w:szCs w:val="24"/>
        </w:rPr>
        <w:t xml:space="preserve"> Project</w:t>
      </w:r>
      <w:r w:rsidRPr="00937031">
        <w:rPr>
          <w:rFonts w:ascii="Arial Narrow" w:eastAsia="Times New Roman" w:hAnsi="Arial Narrow" w:cs="Times New Roman"/>
          <w:sz w:val="24"/>
          <w:szCs w:val="24"/>
        </w:rPr>
        <w:t xml:space="preserve"> under the YMCA in present-day Tamil Nadu. </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1928:</w:t>
      </w:r>
      <w:r w:rsidRPr="00937031">
        <w:rPr>
          <w:rFonts w:ascii="Arial Narrow" w:eastAsia="Times New Roman" w:hAnsi="Arial Narrow" w:cs="Times New Roman"/>
          <w:sz w:val="24"/>
          <w:szCs w:val="24"/>
        </w:rPr>
        <w:t xml:space="preserve"> F. L. </w:t>
      </w:r>
      <w:proofErr w:type="spellStart"/>
      <w:r w:rsidRPr="00937031">
        <w:rPr>
          <w:rFonts w:ascii="Arial Narrow" w:eastAsia="Times New Roman" w:hAnsi="Arial Narrow" w:cs="Times New Roman"/>
          <w:sz w:val="24"/>
          <w:szCs w:val="24"/>
        </w:rPr>
        <w:t>Brayne</w:t>
      </w:r>
      <w:proofErr w:type="spellEnd"/>
      <w:r w:rsidRPr="00937031">
        <w:rPr>
          <w:rFonts w:ascii="Arial Narrow" w:eastAsia="Times New Roman" w:hAnsi="Arial Narrow" w:cs="Times New Roman"/>
          <w:sz w:val="24"/>
          <w:szCs w:val="24"/>
        </w:rPr>
        <w:t xml:space="preserve"> introduced the </w:t>
      </w:r>
      <w:proofErr w:type="spellStart"/>
      <w:r w:rsidRPr="00937031">
        <w:rPr>
          <w:rFonts w:ascii="Arial Narrow" w:eastAsia="Times New Roman" w:hAnsi="Arial Narrow" w:cs="Times New Roman"/>
          <w:b/>
          <w:bCs/>
          <w:sz w:val="24"/>
          <w:szCs w:val="24"/>
        </w:rPr>
        <w:t>Gurgaon</w:t>
      </w:r>
      <w:proofErr w:type="spellEnd"/>
      <w:r w:rsidRPr="00937031">
        <w:rPr>
          <w:rFonts w:ascii="Arial Narrow" w:eastAsia="Times New Roman" w:hAnsi="Arial Narrow" w:cs="Times New Roman"/>
          <w:b/>
          <w:bCs/>
          <w:sz w:val="24"/>
          <w:szCs w:val="24"/>
        </w:rPr>
        <w:t xml:space="preserve"> Experiment</w:t>
      </w:r>
      <w:r w:rsidRPr="00937031">
        <w:rPr>
          <w:rFonts w:ascii="Arial Narrow" w:eastAsia="Times New Roman" w:hAnsi="Arial Narrow" w:cs="Times New Roman"/>
          <w:sz w:val="24"/>
          <w:szCs w:val="24"/>
        </w:rPr>
        <w:t xml:space="preserve"> in Punjab (now Haryana). </w:t>
      </w:r>
    </w:p>
    <w:p w:rsidR="00FC5D40" w:rsidRPr="00937031" w:rsidRDefault="00FC5D40" w:rsidP="00937031">
      <w:pPr>
        <w:numPr>
          <w:ilvl w:val="0"/>
          <w:numId w:val="1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1945:</w:t>
      </w:r>
      <w:r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b/>
          <w:bCs/>
          <w:sz w:val="24"/>
          <w:szCs w:val="24"/>
        </w:rPr>
        <w:t>Indian Village Service (IVS)</w:t>
      </w:r>
      <w:r w:rsidRPr="00937031">
        <w:rPr>
          <w:rFonts w:ascii="Arial Narrow" w:eastAsia="Times New Roman" w:hAnsi="Arial Narrow" w:cs="Times New Roman"/>
          <w:sz w:val="24"/>
          <w:szCs w:val="24"/>
        </w:rPr>
        <w:t xml:space="preserve"> was established by A. T. Mosher and B. N. Gupta in </w:t>
      </w:r>
      <w:proofErr w:type="spellStart"/>
      <w:r w:rsidRPr="00937031">
        <w:rPr>
          <w:rFonts w:ascii="Arial Narrow" w:eastAsia="Times New Roman" w:hAnsi="Arial Narrow" w:cs="Times New Roman"/>
          <w:sz w:val="24"/>
          <w:szCs w:val="24"/>
        </w:rPr>
        <w:t>Etawah</w:t>
      </w:r>
      <w:proofErr w:type="spellEnd"/>
      <w:r w:rsidRPr="00937031">
        <w:rPr>
          <w:rFonts w:ascii="Arial Narrow" w:eastAsia="Times New Roman" w:hAnsi="Arial Narrow" w:cs="Times New Roman"/>
          <w:sz w:val="24"/>
          <w:szCs w:val="24"/>
        </w:rPr>
        <w:t xml:space="preserve"> and </w:t>
      </w:r>
      <w:proofErr w:type="spellStart"/>
      <w:r w:rsidRPr="00937031">
        <w:rPr>
          <w:rFonts w:ascii="Arial Narrow" w:eastAsia="Times New Roman" w:hAnsi="Arial Narrow" w:cs="Times New Roman"/>
          <w:sz w:val="24"/>
          <w:szCs w:val="24"/>
        </w:rPr>
        <w:t>Lucknow</w:t>
      </w:r>
      <w:proofErr w:type="spellEnd"/>
      <w:r w:rsidRPr="00937031">
        <w:rPr>
          <w:rFonts w:ascii="Arial Narrow" w:eastAsia="Times New Roman" w:hAnsi="Arial Narrow" w:cs="Times New Roman"/>
          <w:sz w:val="24"/>
          <w:szCs w:val="24"/>
        </w:rPr>
        <w:t xml:space="preserve">, Uttar Pradesh.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These initiatives emphasized agriculture, education, sanitation, self-help, and community participation.</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Rural development after independence</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lastRenderedPageBreak/>
        <w:t xml:space="preserve">Land </w:t>
      </w:r>
      <w:proofErr w:type="gramStart"/>
      <w:r w:rsidRPr="00937031">
        <w:rPr>
          <w:rFonts w:ascii="Arial Narrow" w:eastAsia="Times New Roman" w:hAnsi="Arial Narrow" w:cs="Times New Roman"/>
          <w:b/>
          <w:bCs/>
          <w:sz w:val="24"/>
          <w:szCs w:val="24"/>
        </w:rPr>
        <w:t>Reforms :</w:t>
      </w:r>
      <w:proofErr w:type="gram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Immediately after Independence, land reforms became the foundation of rural development policy. Four major reforms were undertaken:</w:t>
      </w:r>
    </w:p>
    <w:p w:rsidR="00FC5D40" w:rsidRPr="00937031" w:rsidRDefault="00FC5D40" w:rsidP="00937031">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Abolition of intermediaries (</w:t>
      </w:r>
      <w:proofErr w:type="spellStart"/>
      <w:r w:rsidRPr="00937031">
        <w:rPr>
          <w:rFonts w:ascii="Arial Narrow" w:eastAsia="Times New Roman" w:hAnsi="Arial Narrow" w:cs="Times New Roman"/>
          <w:sz w:val="24"/>
          <w:szCs w:val="24"/>
        </w:rPr>
        <w:t>Zamindari</w:t>
      </w:r>
      <w:proofErr w:type="spellEnd"/>
      <w:r w:rsidRPr="00937031">
        <w:rPr>
          <w:rFonts w:ascii="Arial Narrow" w:eastAsia="Times New Roman" w:hAnsi="Arial Narrow" w:cs="Times New Roman"/>
          <w:sz w:val="24"/>
          <w:szCs w:val="24"/>
        </w:rPr>
        <w:t xml:space="preserve"> system) </w:t>
      </w:r>
    </w:p>
    <w:p w:rsidR="00FC5D40" w:rsidRPr="00937031" w:rsidRDefault="00FC5D40" w:rsidP="00937031">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Tenancy reforms </w:t>
      </w:r>
    </w:p>
    <w:p w:rsidR="00FC5D40" w:rsidRPr="00937031" w:rsidRDefault="00FC5D40" w:rsidP="00937031">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Land ceiling legislation </w:t>
      </w:r>
    </w:p>
    <w:p w:rsidR="00FC5D40" w:rsidRPr="00937031" w:rsidRDefault="00FC5D40" w:rsidP="00937031">
      <w:pPr>
        <w:numPr>
          <w:ilvl w:val="0"/>
          <w:numId w:val="1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Consolidation of fragmented landholdings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These reforms aimed to create a more equitable agrarian structure.</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1948 Community Development</w:t>
      </w:r>
    </w:p>
    <w:p w:rsidR="00FC5D40" w:rsidRPr="00937031" w:rsidRDefault="00FC5D40" w:rsidP="00937031">
      <w:pPr>
        <w:numPr>
          <w:ilvl w:val="0"/>
          <w:numId w:val="12"/>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b/>
          <w:bCs/>
          <w:sz w:val="24"/>
          <w:szCs w:val="24"/>
        </w:rPr>
        <w:t>Etawah</w:t>
      </w:r>
      <w:proofErr w:type="spellEnd"/>
      <w:r w:rsidRPr="00937031">
        <w:rPr>
          <w:rFonts w:ascii="Arial Narrow" w:eastAsia="Times New Roman" w:hAnsi="Arial Narrow" w:cs="Times New Roman"/>
          <w:b/>
          <w:bCs/>
          <w:sz w:val="24"/>
          <w:szCs w:val="24"/>
        </w:rPr>
        <w:t xml:space="preserve"> Pilot Project</w:t>
      </w:r>
      <w:r w:rsidRPr="00937031">
        <w:rPr>
          <w:rFonts w:ascii="Arial Narrow" w:eastAsia="Times New Roman" w:hAnsi="Arial Narrow" w:cs="Times New Roman"/>
          <w:sz w:val="24"/>
          <w:szCs w:val="24"/>
        </w:rPr>
        <w:t xml:space="preserve">, led by Albert Mayer, demonstrated integrated rural development through community participation. </w:t>
      </w:r>
    </w:p>
    <w:p w:rsidR="00FC5D40" w:rsidRPr="00937031" w:rsidRDefault="00FC5D40" w:rsidP="00937031">
      <w:pPr>
        <w:numPr>
          <w:ilvl w:val="0"/>
          <w:numId w:val="12"/>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b/>
          <w:bCs/>
          <w:sz w:val="24"/>
          <w:szCs w:val="24"/>
        </w:rPr>
        <w:t>Sarvodaya</w:t>
      </w:r>
      <w:proofErr w:type="spellEnd"/>
      <w:r w:rsidRPr="00937031">
        <w:rPr>
          <w:rFonts w:ascii="Arial Narrow" w:eastAsia="Times New Roman" w:hAnsi="Arial Narrow" w:cs="Times New Roman"/>
          <w:b/>
          <w:bCs/>
          <w:sz w:val="24"/>
          <w:szCs w:val="24"/>
        </w:rPr>
        <w:t xml:space="preserve"> Movement</w:t>
      </w:r>
      <w:r w:rsidRPr="00937031">
        <w:rPr>
          <w:rFonts w:ascii="Arial Narrow" w:eastAsia="Times New Roman" w:hAnsi="Arial Narrow" w:cs="Times New Roman"/>
          <w:sz w:val="24"/>
          <w:szCs w:val="24"/>
        </w:rPr>
        <w:t xml:space="preserve">, initiated by </w:t>
      </w:r>
      <w:proofErr w:type="spellStart"/>
      <w:r w:rsidRPr="00937031">
        <w:rPr>
          <w:rFonts w:ascii="Arial Narrow" w:eastAsia="Times New Roman" w:hAnsi="Arial Narrow" w:cs="Times New Roman"/>
          <w:sz w:val="24"/>
          <w:szCs w:val="24"/>
        </w:rPr>
        <w:t>Acharya</w:t>
      </w:r>
      <w:proofErr w:type="spellEnd"/>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Vinoba</w:t>
      </w:r>
      <w:proofErr w:type="spellEnd"/>
      <w:r w:rsidRPr="00937031">
        <w:rPr>
          <w:rFonts w:ascii="Arial Narrow" w:eastAsia="Times New Roman" w:hAnsi="Arial Narrow" w:cs="Times New Roman"/>
          <w:sz w:val="24"/>
          <w:szCs w:val="24"/>
        </w:rPr>
        <w:t xml:space="preserve"> </w:t>
      </w:r>
      <w:proofErr w:type="spellStart"/>
      <w:r w:rsidRPr="00937031">
        <w:rPr>
          <w:rFonts w:ascii="Arial Narrow" w:eastAsia="Times New Roman" w:hAnsi="Arial Narrow" w:cs="Times New Roman"/>
          <w:sz w:val="24"/>
          <w:szCs w:val="24"/>
        </w:rPr>
        <w:t>Bhave</w:t>
      </w:r>
      <w:proofErr w:type="spellEnd"/>
      <w:r w:rsidRPr="00937031">
        <w:rPr>
          <w:rFonts w:ascii="Arial Narrow" w:eastAsia="Times New Roman" w:hAnsi="Arial Narrow" w:cs="Times New Roman"/>
          <w:sz w:val="24"/>
          <w:szCs w:val="24"/>
        </w:rPr>
        <w:t xml:space="preserve">, promoted village self-reliance and social justice. </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1952 </w:t>
      </w:r>
      <w:r w:rsidRPr="00937031">
        <w:rPr>
          <w:rFonts w:ascii="Arial Narrow" w:eastAsia="Times New Roman" w:hAnsi="Arial Narrow" w:cs="Times New Roman"/>
          <w:sz w:val="24"/>
          <w:szCs w:val="24"/>
        </w:rPr>
        <w:t xml:space="preserve">The Government established the </w:t>
      </w:r>
      <w:r w:rsidRPr="00937031">
        <w:rPr>
          <w:rFonts w:ascii="Arial Narrow" w:eastAsia="Times New Roman" w:hAnsi="Arial Narrow" w:cs="Times New Roman"/>
          <w:b/>
          <w:bCs/>
          <w:sz w:val="24"/>
          <w:szCs w:val="24"/>
        </w:rPr>
        <w:t>Community Projects Administration</w:t>
      </w:r>
      <w:r w:rsidRPr="00937031">
        <w:rPr>
          <w:rFonts w:ascii="Arial Narrow" w:eastAsia="Times New Roman" w:hAnsi="Arial Narrow" w:cs="Times New Roman"/>
          <w:sz w:val="24"/>
          <w:szCs w:val="24"/>
        </w:rPr>
        <w:t xml:space="preserve"> to implement the nationwide Community Development </w:t>
      </w:r>
      <w:proofErr w:type="spellStart"/>
      <w:r w:rsidRPr="00937031">
        <w:rPr>
          <w:rFonts w:ascii="Arial Narrow" w:eastAsia="Times New Roman" w:hAnsi="Arial Narrow" w:cs="Times New Roman"/>
          <w:sz w:val="24"/>
          <w:szCs w:val="24"/>
        </w:rPr>
        <w:t>Programme</w:t>
      </w:r>
      <w:proofErr w:type="spellEnd"/>
      <w:r w:rsidRPr="00937031">
        <w:rPr>
          <w:rFonts w:ascii="Arial Narrow" w:eastAsia="Times New Roman" w:hAnsi="Arial Narrow" w:cs="Times New Roman"/>
          <w:sz w:val="24"/>
          <w:szCs w:val="24"/>
        </w:rPr>
        <w:t>.</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b/>
          <w:bCs/>
          <w:sz w:val="24"/>
          <w:szCs w:val="24"/>
        </w:rPr>
      </w:pPr>
      <w:r w:rsidRPr="00937031">
        <w:rPr>
          <w:rFonts w:ascii="Arial Narrow" w:eastAsia="Times New Roman" w:hAnsi="Arial Narrow" w:cs="Times New Roman"/>
          <w:b/>
          <w:bCs/>
          <w:sz w:val="24"/>
          <w:szCs w:val="24"/>
        </w:rPr>
        <w:t>Financial Sector Reforms</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1969 – </w:t>
      </w:r>
      <w:proofErr w:type="spellStart"/>
      <w:r w:rsidRPr="00937031">
        <w:rPr>
          <w:rFonts w:ascii="Arial Narrow" w:eastAsia="Times New Roman" w:hAnsi="Arial Narrow" w:cs="Times New Roman"/>
          <w:b/>
          <w:bCs/>
          <w:sz w:val="24"/>
          <w:szCs w:val="24"/>
        </w:rPr>
        <w:t>Nationalisation</w:t>
      </w:r>
      <w:proofErr w:type="spellEnd"/>
      <w:r w:rsidRPr="00937031">
        <w:rPr>
          <w:rFonts w:ascii="Arial Narrow" w:eastAsia="Times New Roman" w:hAnsi="Arial Narrow" w:cs="Times New Roman"/>
          <w:b/>
          <w:bCs/>
          <w:sz w:val="24"/>
          <w:szCs w:val="24"/>
        </w:rPr>
        <w:t xml:space="preserve"> of Banks: </w:t>
      </w:r>
      <w:r w:rsidRPr="00937031">
        <w:rPr>
          <w:rFonts w:ascii="Arial Narrow" w:eastAsia="Times New Roman" w:hAnsi="Arial Narrow" w:cs="Times New Roman"/>
          <w:sz w:val="24"/>
          <w:szCs w:val="24"/>
        </w:rPr>
        <w:t xml:space="preserve">Prime Minister </w:t>
      </w:r>
      <w:proofErr w:type="spellStart"/>
      <w:r w:rsidRPr="00937031">
        <w:rPr>
          <w:rFonts w:ascii="Arial Narrow" w:eastAsia="Times New Roman" w:hAnsi="Arial Narrow" w:cs="Times New Roman"/>
          <w:sz w:val="24"/>
          <w:szCs w:val="24"/>
        </w:rPr>
        <w:t>Indira</w:t>
      </w:r>
      <w:proofErr w:type="spellEnd"/>
      <w:r w:rsidRPr="00937031">
        <w:rPr>
          <w:rFonts w:ascii="Arial Narrow" w:eastAsia="Times New Roman" w:hAnsi="Arial Narrow" w:cs="Times New Roman"/>
          <w:sz w:val="24"/>
          <w:szCs w:val="24"/>
        </w:rPr>
        <w:t xml:space="preserve"> Gandhi </w:t>
      </w:r>
      <w:proofErr w:type="spellStart"/>
      <w:r w:rsidRPr="00937031">
        <w:rPr>
          <w:rFonts w:ascii="Arial Narrow" w:eastAsia="Times New Roman" w:hAnsi="Arial Narrow" w:cs="Times New Roman"/>
          <w:sz w:val="24"/>
          <w:szCs w:val="24"/>
        </w:rPr>
        <w:t>nationalised</w:t>
      </w:r>
      <w:proofErr w:type="spellEnd"/>
      <w:r w:rsidRPr="00937031">
        <w:rPr>
          <w:rFonts w:ascii="Arial Narrow" w:eastAsia="Times New Roman" w:hAnsi="Arial Narrow" w:cs="Times New Roman"/>
          <w:sz w:val="24"/>
          <w:szCs w:val="24"/>
        </w:rPr>
        <w:t xml:space="preserve"> 14 major commercial </w:t>
      </w:r>
      <w:proofErr w:type="spellStart"/>
      <w:r w:rsidRPr="00937031">
        <w:rPr>
          <w:rFonts w:ascii="Arial Narrow" w:eastAsia="Times New Roman" w:hAnsi="Arial Narrow" w:cs="Times New Roman"/>
          <w:sz w:val="24"/>
          <w:szCs w:val="24"/>
        </w:rPr>
        <w:t>banks.Objectives</w:t>
      </w:r>
      <w:proofErr w:type="spellEnd"/>
      <w:r w:rsidRPr="00937031">
        <w:rPr>
          <w:rFonts w:ascii="Arial Narrow" w:eastAsia="Times New Roman" w:hAnsi="Arial Narrow" w:cs="Times New Roman"/>
          <w:sz w:val="24"/>
          <w:szCs w:val="24"/>
        </w:rPr>
        <w:t xml:space="preserve"> included:</w:t>
      </w:r>
    </w:p>
    <w:p w:rsidR="00FC5D40" w:rsidRPr="00937031" w:rsidRDefault="00FC5D40" w:rsidP="00937031">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Expanding banking services in rural areas </w:t>
      </w:r>
    </w:p>
    <w:p w:rsidR="00FC5D40" w:rsidRPr="00937031" w:rsidRDefault="00FC5D40" w:rsidP="00937031">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Increasing institutional credit </w:t>
      </w:r>
    </w:p>
    <w:p w:rsidR="00FC5D40" w:rsidRPr="00937031" w:rsidRDefault="00FC5D40" w:rsidP="00937031">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Supporting agriculture and small enterprises </w:t>
      </w:r>
    </w:p>
    <w:p w:rsidR="00FC5D40" w:rsidRPr="00937031" w:rsidRDefault="00FC5D40" w:rsidP="00937031">
      <w:pPr>
        <w:numPr>
          <w:ilvl w:val="0"/>
          <w:numId w:val="1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financial inclusion </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1971 – Abolition of Privy </w:t>
      </w:r>
      <w:proofErr w:type="gramStart"/>
      <w:r w:rsidRPr="00937031">
        <w:rPr>
          <w:rFonts w:ascii="Arial Narrow" w:eastAsia="Times New Roman" w:hAnsi="Arial Narrow" w:cs="Times New Roman"/>
          <w:b/>
          <w:bCs/>
          <w:sz w:val="24"/>
          <w:szCs w:val="24"/>
        </w:rPr>
        <w:t>Purses :</w:t>
      </w:r>
      <w:proofErr w:type="gram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The constitutional amendment abolished Privy Purses granted to former princely states, reinforcing equality before law.</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proofErr w:type="gramStart"/>
      <w:r w:rsidRPr="00937031">
        <w:rPr>
          <w:rFonts w:ascii="Arial Narrow" w:eastAsia="Times New Roman" w:hAnsi="Arial Narrow" w:cs="Times New Roman"/>
          <w:b/>
          <w:bCs/>
          <w:sz w:val="24"/>
          <w:szCs w:val="24"/>
        </w:rPr>
        <w:t>1974  Institutional</w:t>
      </w:r>
      <w:proofErr w:type="gramEnd"/>
      <w:r w:rsidRPr="00937031">
        <w:rPr>
          <w:rFonts w:ascii="Arial Narrow" w:eastAsia="Times New Roman" w:hAnsi="Arial Narrow" w:cs="Times New Roman"/>
          <w:b/>
          <w:bCs/>
          <w:sz w:val="24"/>
          <w:szCs w:val="24"/>
        </w:rPr>
        <w:t xml:space="preserve"> Strengthening: </w:t>
      </w:r>
      <w:r w:rsidRPr="00937031">
        <w:rPr>
          <w:rFonts w:ascii="Arial Narrow" w:eastAsia="Times New Roman" w:hAnsi="Arial Narrow" w:cs="Times New Roman"/>
          <w:sz w:val="24"/>
          <w:szCs w:val="24"/>
        </w:rPr>
        <w:t>Department of Rural Development established under the Ministry of Food and Agriculture.</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1978–1980 </w:t>
      </w:r>
      <w:r w:rsidRPr="00937031">
        <w:rPr>
          <w:rFonts w:ascii="Arial Narrow" w:eastAsia="Times New Roman" w:hAnsi="Arial Narrow" w:cs="Times New Roman"/>
          <w:sz w:val="24"/>
          <w:szCs w:val="24"/>
        </w:rPr>
        <w:t xml:space="preserve">Integrated Rural Development </w:t>
      </w:r>
      <w:proofErr w:type="spellStart"/>
      <w:r w:rsidRPr="00937031">
        <w:rPr>
          <w:rFonts w:ascii="Arial Narrow" w:eastAsia="Times New Roman" w:hAnsi="Arial Narrow" w:cs="Times New Roman"/>
          <w:sz w:val="24"/>
          <w:szCs w:val="24"/>
        </w:rPr>
        <w:t>Programme</w:t>
      </w:r>
      <w:proofErr w:type="spellEnd"/>
      <w:r w:rsidRPr="00937031">
        <w:rPr>
          <w:rFonts w:ascii="Arial Narrow" w:eastAsia="Times New Roman" w:hAnsi="Arial Narrow" w:cs="Times New Roman"/>
          <w:sz w:val="24"/>
          <w:szCs w:val="24"/>
        </w:rPr>
        <w:t xml:space="preserve"> (IRDP) introduced by merging several poverty alleviation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including:</w:t>
      </w:r>
    </w:p>
    <w:p w:rsidR="00FC5D40" w:rsidRPr="00937031" w:rsidRDefault="00FC5D40" w:rsidP="00937031">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CADP </w:t>
      </w:r>
    </w:p>
    <w:p w:rsidR="00FC5D40" w:rsidRPr="00937031" w:rsidRDefault="00FC5D40" w:rsidP="00937031">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DPAP </w:t>
      </w:r>
    </w:p>
    <w:p w:rsidR="00FC5D40" w:rsidRPr="00937031" w:rsidRDefault="00FC5D40" w:rsidP="00937031">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SFDA </w:t>
      </w:r>
    </w:p>
    <w:p w:rsidR="00FC5D40" w:rsidRPr="00937031" w:rsidRDefault="00FC5D40" w:rsidP="00937031">
      <w:pPr>
        <w:numPr>
          <w:ilvl w:val="0"/>
          <w:numId w:val="1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MFALA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IRDP became India's flagship anti-poverty </w:t>
      </w:r>
      <w:proofErr w:type="spellStart"/>
      <w:r w:rsidRPr="00937031">
        <w:rPr>
          <w:rFonts w:ascii="Arial Narrow" w:eastAsia="Times New Roman" w:hAnsi="Arial Narrow" w:cs="Times New Roman"/>
          <w:sz w:val="24"/>
          <w:szCs w:val="24"/>
        </w:rPr>
        <w:t>programme</w:t>
      </w:r>
      <w:proofErr w:type="spellEnd"/>
      <w:r w:rsidRPr="00937031">
        <w:rPr>
          <w:rFonts w:ascii="Arial Narrow" w:eastAsia="Times New Roman" w:hAnsi="Arial Narrow" w:cs="Times New Roman"/>
          <w:sz w:val="24"/>
          <w:szCs w:val="24"/>
        </w:rPr>
        <w:t>.</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1979–1982 </w:t>
      </w:r>
      <w:r w:rsidRPr="00937031">
        <w:rPr>
          <w:rFonts w:ascii="Arial Narrow" w:eastAsia="Times New Roman" w:hAnsi="Arial Narrow" w:cs="Times New Roman"/>
          <w:sz w:val="24"/>
          <w:szCs w:val="24"/>
        </w:rPr>
        <w:t xml:space="preserve">The Ministry of Rural Reconstruction was established in 1979 and renamed the </w:t>
      </w:r>
      <w:r w:rsidRPr="00937031">
        <w:rPr>
          <w:rFonts w:ascii="Arial Narrow" w:eastAsia="Times New Roman" w:hAnsi="Arial Narrow" w:cs="Times New Roman"/>
          <w:b/>
          <w:bCs/>
          <w:sz w:val="24"/>
          <w:szCs w:val="24"/>
        </w:rPr>
        <w:t>Ministry of Rural Development</w:t>
      </w:r>
      <w:r w:rsidRPr="00937031">
        <w:rPr>
          <w:rFonts w:ascii="Arial Narrow" w:eastAsia="Times New Roman" w:hAnsi="Arial Narrow" w:cs="Times New Roman"/>
          <w:sz w:val="24"/>
          <w:szCs w:val="24"/>
        </w:rPr>
        <w:t xml:space="preserve"> in 1982.</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1982 Establishment of NABARD: </w:t>
      </w:r>
      <w:r w:rsidRPr="00937031">
        <w:rPr>
          <w:rFonts w:ascii="Arial Narrow" w:eastAsia="Times New Roman" w:hAnsi="Arial Narrow" w:cs="Times New Roman"/>
          <w:sz w:val="24"/>
          <w:szCs w:val="24"/>
        </w:rPr>
        <w:t>The National Bank for Agriculture and Rural Development (NABARD) was established by transferring agricultural credit functions from RBI and ARDC. NABARD promotes:</w:t>
      </w:r>
    </w:p>
    <w:p w:rsidR="00FC5D40" w:rsidRPr="00937031" w:rsidRDefault="00FC5D40" w:rsidP="00937031">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Agricultural finance </w:t>
      </w:r>
    </w:p>
    <w:p w:rsidR="00FC5D40" w:rsidRPr="00937031" w:rsidRDefault="00FC5D40" w:rsidP="00937031">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Rural entrepreneurship </w:t>
      </w:r>
    </w:p>
    <w:p w:rsidR="00FC5D40" w:rsidRPr="00937031" w:rsidRDefault="00FC5D40" w:rsidP="00937031">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Financial inclusion </w:t>
      </w:r>
    </w:p>
    <w:p w:rsidR="00FC5D40" w:rsidRPr="00937031" w:rsidRDefault="00FC5D40" w:rsidP="00937031">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Sustainable agriculture </w:t>
      </w:r>
    </w:p>
    <w:p w:rsidR="00FC5D40" w:rsidRPr="00937031" w:rsidRDefault="00FC5D40" w:rsidP="00937031">
      <w:pPr>
        <w:numPr>
          <w:ilvl w:val="0"/>
          <w:numId w:val="1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Rural infrastructure </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Economic Reforms</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1991 </w:t>
      </w:r>
      <w:proofErr w:type="spellStart"/>
      <w:r w:rsidRPr="00937031">
        <w:rPr>
          <w:rFonts w:ascii="Arial Narrow" w:eastAsia="Times New Roman" w:hAnsi="Arial Narrow" w:cs="Times New Roman"/>
          <w:b/>
          <w:bCs/>
          <w:sz w:val="24"/>
          <w:szCs w:val="24"/>
        </w:rPr>
        <w:t>Liberalisation</w:t>
      </w:r>
      <w:proofErr w:type="spell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Following the economic crisis, India introduced major reforms:</w:t>
      </w:r>
    </w:p>
    <w:p w:rsidR="00FC5D40" w:rsidRPr="00937031" w:rsidRDefault="00FC5D40" w:rsidP="00937031">
      <w:pPr>
        <w:numPr>
          <w:ilvl w:val="0"/>
          <w:numId w:val="16"/>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Liberalisation</w:t>
      </w:r>
      <w:proofErr w:type="spellEnd"/>
      <w:r w:rsidRPr="00937031">
        <w:rPr>
          <w:rFonts w:ascii="Arial Narrow" w:eastAsia="Times New Roman" w:hAnsi="Arial Narrow" w:cs="Times New Roman"/>
          <w:sz w:val="24"/>
          <w:szCs w:val="24"/>
        </w:rPr>
        <w:t xml:space="preserve"> </w:t>
      </w:r>
    </w:p>
    <w:p w:rsidR="00FC5D40" w:rsidRPr="00937031" w:rsidRDefault="00FC5D40" w:rsidP="00937031">
      <w:pPr>
        <w:numPr>
          <w:ilvl w:val="0"/>
          <w:numId w:val="16"/>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Privatisation</w:t>
      </w:r>
      <w:proofErr w:type="spellEnd"/>
      <w:r w:rsidRPr="00937031">
        <w:rPr>
          <w:rFonts w:ascii="Arial Narrow" w:eastAsia="Times New Roman" w:hAnsi="Arial Narrow" w:cs="Times New Roman"/>
          <w:sz w:val="24"/>
          <w:szCs w:val="24"/>
        </w:rPr>
        <w:t xml:space="preserve"> </w:t>
      </w:r>
    </w:p>
    <w:p w:rsidR="00FC5D40" w:rsidRPr="00937031" w:rsidRDefault="00FC5D40" w:rsidP="00937031">
      <w:pPr>
        <w:numPr>
          <w:ilvl w:val="0"/>
          <w:numId w:val="16"/>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Globalisation</w:t>
      </w:r>
      <w:proofErr w:type="spellEnd"/>
      <w:r w:rsidRPr="00937031">
        <w:rPr>
          <w:rFonts w:ascii="Arial Narrow" w:eastAsia="Times New Roman" w:hAnsi="Arial Narrow" w:cs="Times New Roman"/>
          <w:sz w:val="24"/>
          <w:szCs w:val="24"/>
        </w:rPr>
        <w:t xml:space="preserve"> (LPG)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These reforms increased private investment, improved industrial growth, and integrated India into the global economy.</w:t>
      </w:r>
    </w:p>
    <w:p w:rsidR="00FC5D40" w:rsidRPr="00937031" w:rsidRDefault="00FC5D40" w:rsidP="00937031">
      <w:pPr>
        <w:spacing w:before="100" w:beforeAutospacing="1" w:after="100" w:afterAutospacing="1"/>
        <w:jc w:val="both"/>
        <w:outlineLvl w:val="2"/>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Foreign Direct Investment (FDI): </w:t>
      </w:r>
      <w:r w:rsidRPr="00937031">
        <w:rPr>
          <w:rFonts w:ascii="Arial Narrow" w:eastAsia="Times New Roman" w:hAnsi="Arial Narrow" w:cs="Times New Roman"/>
          <w:sz w:val="24"/>
          <w:szCs w:val="24"/>
        </w:rPr>
        <w:t xml:space="preserve">The Government also </w:t>
      </w:r>
      <w:proofErr w:type="spellStart"/>
      <w:r w:rsidRPr="00937031">
        <w:rPr>
          <w:rFonts w:ascii="Arial Narrow" w:eastAsia="Times New Roman" w:hAnsi="Arial Narrow" w:cs="Times New Roman"/>
          <w:sz w:val="24"/>
          <w:szCs w:val="24"/>
        </w:rPr>
        <w:t>liberalised</w:t>
      </w:r>
      <w:proofErr w:type="spellEnd"/>
      <w:r w:rsidRPr="00937031">
        <w:rPr>
          <w:rFonts w:ascii="Arial Narrow" w:eastAsia="Times New Roman" w:hAnsi="Arial Narrow" w:cs="Times New Roman"/>
          <w:sz w:val="24"/>
          <w:szCs w:val="24"/>
        </w:rPr>
        <w:t xml:space="preserve"> foreign investment policies, encouraging international investment in India.</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 xml:space="preserve">Democratic </w:t>
      </w:r>
      <w:proofErr w:type="spellStart"/>
      <w:r w:rsidRPr="00937031">
        <w:rPr>
          <w:rFonts w:ascii="Arial Narrow" w:eastAsia="Times New Roman" w:hAnsi="Arial Narrow" w:cs="Times New Roman"/>
          <w:b/>
          <w:bCs/>
          <w:kern w:val="36"/>
          <w:sz w:val="24"/>
          <w:szCs w:val="24"/>
        </w:rPr>
        <w:t>Decentralisation</w:t>
      </w:r>
      <w:proofErr w:type="spellEnd"/>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1993 The 73rd Constitutional Amendment: </w:t>
      </w:r>
      <w:r w:rsidRPr="00937031">
        <w:rPr>
          <w:rFonts w:ascii="Arial Narrow" w:eastAsia="Times New Roman" w:hAnsi="Arial Narrow" w:cs="Times New Roman"/>
          <w:sz w:val="24"/>
          <w:szCs w:val="24"/>
        </w:rPr>
        <w:t xml:space="preserve">The amendment </w:t>
      </w:r>
      <w:proofErr w:type="spellStart"/>
      <w:r w:rsidRPr="00937031">
        <w:rPr>
          <w:rFonts w:ascii="Arial Narrow" w:eastAsia="Times New Roman" w:hAnsi="Arial Narrow" w:cs="Times New Roman"/>
          <w:sz w:val="24"/>
          <w:szCs w:val="24"/>
        </w:rPr>
        <w:t>institutionalised</w:t>
      </w:r>
      <w:proofErr w:type="spellEnd"/>
      <w:r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b/>
          <w:bCs/>
          <w:sz w:val="24"/>
          <w:szCs w:val="24"/>
        </w:rPr>
        <w:t>Panchayati Raj Institutions (PRIs)</w:t>
      </w:r>
      <w:r w:rsidRPr="00937031">
        <w:rPr>
          <w:rFonts w:ascii="Arial Narrow" w:eastAsia="Times New Roman" w:hAnsi="Arial Narrow" w:cs="Times New Roman"/>
          <w:sz w:val="24"/>
          <w:szCs w:val="24"/>
        </w:rPr>
        <w:t xml:space="preserve"> by:</w:t>
      </w:r>
    </w:p>
    <w:p w:rsidR="00FC5D40" w:rsidRPr="00937031" w:rsidRDefault="00FC5D40" w:rsidP="00937031">
      <w:pPr>
        <w:numPr>
          <w:ilvl w:val="0"/>
          <w:numId w:val="1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Granting constitutional status to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w:t>
      </w:r>
    </w:p>
    <w:p w:rsidR="00FC5D40" w:rsidRPr="00937031" w:rsidRDefault="00FC5D40" w:rsidP="00937031">
      <w:pPr>
        <w:numPr>
          <w:ilvl w:val="0"/>
          <w:numId w:val="1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Reserving seats for women and disadvantaged groups </w:t>
      </w:r>
    </w:p>
    <w:p w:rsidR="00FC5D40" w:rsidRPr="00937031" w:rsidRDefault="00FC5D40" w:rsidP="00937031">
      <w:pPr>
        <w:numPr>
          <w:ilvl w:val="0"/>
          <w:numId w:val="17"/>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participatory planning </w:t>
      </w:r>
    </w:p>
    <w:p w:rsidR="00FC5D40" w:rsidRPr="00937031" w:rsidRDefault="00FC5D40" w:rsidP="00937031">
      <w:pPr>
        <w:numPr>
          <w:ilvl w:val="0"/>
          <w:numId w:val="17"/>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Decentralising</w:t>
      </w:r>
      <w:proofErr w:type="spellEnd"/>
      <w:r w:rsidRPr="00937031">
        <w:rPr>
          <w:rFonts w:ascii="Arial Narrow" w:eastAsia="Times New Roman" w:hAnsi="Arial Narrow" w:cs="Times New Roman"/>
          <w:sz w:val="24"/>
          <w:szCs w:val="24"/>
        </w:rPr>
        <w:t xml:space="preserve"> governance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This marked a transition from a </w:t>
      </w:r>
      <w:r w:rsidRPr="00937031">
        <w:rPr>
          <w:rFonts w:ascii="Arial Narrow" w:eastAsia="Times New Roman" w:hAnsi="Arial Narrow" w:cs="Times New Roman"/>
          <w:b/>
          <w:bCs/>
          <w:sz w:val="24"/>
          <w:szCs w:val="24"/>
        </w:rPr>
        <w:t>top-down</w:t>
      </w:r>
      <w:r w:rsidRPr="00937031">
        <w:rPr>
          <w:rFonts w:ascii="Arial Narrow" w:eastAsia="Times New Roman" w:hAnsi="Arial Narrow" w:cs="Times New Roman"/>
          <w:sz w:val="24"/>
          <w:szCs w:val="24"/>
        </w:rPr>
        <w:t xml:space="preserve"> to a </w:t>
      </w:r>
      <w:r w:rsidRPr="00937031">
        <w:rPr>
          <w:rFonts w:ascii="Arial Narrow" w:eastAsia="Times New Roman" w:hAnsi="Arial Narrow" w:cs="Times New Roman"/>
          <w:b/>
          <w:bCs/>
          <w:sz w:val="24"/>
          <w:szCs w:val="24"/>
        </w:rPr>
        <w:t>bottom-up</w:t>
      </w:r>
      <w:r w:rsidRPr="00937031">
        <w:rPr>
          <w:rFonts w:ascii="Arial Narrow" w:eastAsia="Times New Roman" w:hAnsi="Arial Narrow" w:cs="Times New Roman"/>
          <w:sz w:val="24"/>
          <w:szCs w:val="24"/>
        </w:rPr>
        <w:t xml:space="preserve"> development approach.</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lastRenderedPageBreak/>
        <w:t xml:space="preserve">1999 </w:t>
      </w:r>
      <w:r w:rsidRPr="00937031">
        <w:rPr>
          <w:rFonts w:ascii="Arial Narrow" w:eastAsia="Times New Roman" w:hAnsi="Arial Narrow" w:cs="Times New Roman"/>
          <w:b/>
          <w:bCs/>
          <w:kern w:val="36"/>
          <w:sz w:val="24"/>
          <w:szCs w:val="24"/>
        </w:rPr>
        <w:t xml:space="preserve">Self-Help Group Movement: </w:t>
      </w:r>
      <w:r w:rsidRPr="00937031">
        <w:rPr>
          <w:rFonts w:ascii="Arial Narrow" w:eastAsia="Times New Roman" w:hAnsi="Arial Narrow" w:cs="Times New Roman"/>
          <w:sz w:val="24"/>
          <w:szCs w:val="24"/>
        </w:rPr>
        <w:t xml:space="preserve">The Government launched the </w:t>
      </w:r>
      <w:proofErr w:type="spellStart"/>
      <w:r w:rsidRPr="00937031">
        <w:rPr>
          <w:rFonts w:ascii="Arial Narrow" w:eastAsia="Times New Roman" w:hAnsi="Arial Narrow" w:cs="Times New Roman"/>
          <w:b/>
          <w:bCs/>
          <w:sz w:val="24"/>
          <w:szCs w:val="24"/>
        </w:rPr>
        <w:t>Swarna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Jayanti</w:t>
      </w:r>
      <w:proofErr w:type="spellEnd"/>
      <w:r w:rsidRPr="00937031">
        <w:rPr>
          <w:rFonts w:ascii="Arial Narrow" w:eastAsia="Times New Roman" w:hAnsi="Arial Narrow" w:cs="Times New Roman"/>
          <w:b/>
          <w:bCs/>
          <w:sz w:val="24"/>
          <w:szCs w:val="24"/>
        </w:rPr>
        <w:t xml:space="preserve"> Gram </w:t>
      </w:r>
      <w:proofErr w:type="spellStart"/>
      <w:r w:rsidRPr="00937031">
        <w:rPr>
          <w:rFonts w:ascii="Arial Narrow" w:eastAsia="Times New Roman" w:hAnsi="Arial Narrow" w:cs="Times New Roman"/>
          <w:b/>
          <w:bCs/>
          <w:sz w:val="24"/>
          <w:szCs w:val="24"/>
        </w:rPr>
        <w:t>Swarozgar</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Yojana</w:t>
      </w:r>
      <w:proofErr w:type="spellEnd"/>
      <w:r w:rsidRPr="00937031">
        <w:rPr>
          <w:rFonts w:ascii="Arial Narrow" w:eastAsia="Times New Roman" w:hAnsi="Arial Narrow" w:cs="Times New Roman"/>
          <w:b/>
          <w:bCs/>
          <w:sz w:val="24"/>
          <w:szCs w:val="24"/>
        </w:rPr>
        <w:t xml:space="preserve"> (SGSY)</w:t>
      </w:r>
      <w:r w:rsidRPr="00937031">
        <w:rPr>
          <w:rFonts w:ascii="Arial Narrow" w:eastAsia="Times New Roman" w:hAnsi="Arial Narrow" w:cs="Times New Roman"/>
          <w:sz w:val="24"/>
          <w:szCs w:val="24"/>
        </w:rPr>
        <w:t>, introducing a group-based strategy for poverty reduction through Self-Help Groups (SHGs).</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2000 </w:t>
      </w:r>
      <w:r w:rsidRPr="00937031">
        <w:rPr>
          <w:rFonts w:ascii="Arial Narrow" w:eastAsia="Times New Roman" w:hAnsi="Arial Narrow" w:cs="Times New Roman"/>
          <w:b/>
          <w:bCs/>
          <w:kern w:val="36"/>
          <w:sz w:val="24"/>
          <w:szCs w:val="24"/>
        </w:rPr>
        <w:t xml:space="preserve">Millennium Development Goals: </w:t>
      </w:r>
      <w:r w:rsidRPr="00937031">
        <w:rPr>
          <w:rFonts w:ascii="Arial Narrow" w:eastAsia="Times New Roman" w:hAnsi="Arial Narrow" w:cs="Times New Roman"/>
          <w:sz w:val="24"/>
          <w:szCs w:val="24"/>
        </w:rPr>
        <w:t>India became a signatory to the United Nations Millennium Declaration, committing to eight Millennium Development Goals (MDGs).</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Transparency Reforms</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2005 – Right to Information Act: </w:t>
      </w:r>
      <w:r w:rsidRPr="00937031">
        <w:rPr>
          <w:rFonts w:ascii="Arial Narrow" w:eastAsia="Times New Roman" w:hAnsi="Arial Narrow" w:cs="Times New Roman"/>
          <w:sz w:val="24"/>
          <w:szCs w:val="24"/>
        </w:rPr>
        <w:t>The RTI Act empowered citizens to access government information, strengthening transparency and accountability.</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2006 – National Rural Employment Guarantee Act (NREGA): </w:t>
      </w:r>
      <w:r w:rsidRPr="00937031">
        <w:rPr>
          <w:rFonts w:ascii="Arial Narrow" w:eastAsia="Times New Roman" w:hAnsi="Arial Narrow" w:cs="Times New Roman"/>
          <w:sz w:val="24"/>
          <w:szCs w:val="24"/>
        </w:rPr>
        <w:t>The Act guaranteed:</w:t>
      </w:r>
    </w:p>
    <w:p w:rsidR="00FC5D40" w:rsidRPr="00937031" w:rsidRDefault="00FC5D40" w:rsidP="00937031">
      <w:pPr>
        <w:numPr>
          <w:ilvl w:val="0"/>
          <w:numId w:val="1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100 days of wage employment </w:t>
      </w:r>
    </w:p>
    <w:p w:rsidR="00FC5D40" w:rsidRPr="00937031" w:rsidRDefault="00FC5D40" w:rsidP="00937031">
      <w:pPr>
        <w:numPr>
          <w:ilvl w:val="0"/>
          <w:numId w:val="1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Demand-driven employment </w:t>
      </w:r>
    </w:p>
    <w:p w:rsidR="00FC5D40" w:rsidRPr="00937031" w:rsidRDefault="00FC5D40" w:rsidP="00937031">
      <w:pPr>
        <w:numPr>
          <w:ilvl w:val="0"/>
          <w:numId w:val="1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Creation of productive rural assets </w:t>
      </w:r>
    </w:p>
    <w:p w:rsidR="00FC5D40" w:rsidRPr="00937031" w:rsidRDefault="00FC5D40" w:rsidP="00937031">
      <w:pPr>
        <w:numPr>
          <w:ilvl w:val="0"/>
          <w:numId w:val="1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Social audits </w:t>
      </w:r>
    </w:p>
    <w:p w:rsidR="00FC5D40" w:rsidRPr="00937031" w:rsidRDefault="00FC5D40" w:rsidP="00937031">
      <w:pPr>
        <w:numPr>
          <w:ilvl w:val="0"/>
          <w:numId w:val="18"/>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Transparency and accountability </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2009 </w:t>
      </w:r>
      <w:r w:rsidRPr="00937031">
        <w:rPr>
          <w:rFonts w:ascii="Arial Narrow" w:eastAsia="Times New Roman" w:hAnsi="Arial Narrow" w:cs="Times New Roman"/>
          <w:sz w:val="24"/>
          <w:szCs w:val="24"/>
        </w:rPr>
        <w:t xml:space="preserve">The Act was renamed the </w:t>
      </w:r>
      <w:r w:rsidRPr="00937031">
        <w:rPr>
          <w:rFonts w:ascii="Arial Narrow" w:eastAsia="Times New Roman" w:hAnsi="Arial Narrow" w:cs="Times New Roman"/>
          <w:b/>
          <w:bCs/>
          <w:sz w:val="24"/>
          <w:szCs w:val="24"/>
        </w:rPr>
        <w:t>Mahatma Gandhi National Rural Employment Guarantee Act (MGNREGA)</w:t>
      </w:r>
      <w:r w:rsidRPr="00937031">
        <w:rPr>
          <w:rFonts w:ascii="Arial Narrow" w:eastAsia="Times New Roman" w:hAnsi="Arial Narrow" w:cs="Times New Roman"/>
          <w:sz w:val="24"/>
          <w:szCs w:val="24"/>
        </w:rPr>
        <w:t>.</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MGNREGA strengthened:</w:t>
      </w:r>
    </w:p>
    <w:p w:rsidR="00FC5D40" w:rsidRPr="00937031" w:rsidRDefault="00FC5D40" w:rsidP="00937031">
      <w:pPr>
        <w:numPr>
          <w:ilvl w:val="0"/>
          <w:numId w:val="1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Panchayati Raj Institutions </w:t>
      </w:r>
    </w:p>
    <w:p w:rsidR="00FC5D40" w:rsidRPr="00937031" w:rsidRDefault="00FC5D40" w:rsidP="00937031">
      <w:pPr>
        <w:numPr>
          <w:ilvl w:val="0"/>
          <w:numId w:val="1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Participatory planning </w:t>
      </w:r>
    </w:p>
    <w:p w:rsidR="00FC5D40" w:rsidRPr="00937031" w:rsidRDefault="00FC5D40" w:rsidP="00937031">
      <w:pPr>
        <w:numPr>
          <w:ilvl w:val="0"/>
          <w:numId w:val="1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Community monitoring </w:t>
      </w:r>
    </w:p>
    <w:p w:rsidR="00FC5D40" w:rsidRPr="00937031" w:rsidRDefault="00FC5D40" w:rsidP="00937031">
      <w:pPr>
        <w:numPr>
          <w:ilvl w:val="0"/>
          <w:numId w:val="19"/>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Livelihood security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2009 </w:t>
      </w:r>
      <w:r w:rsidRPr="00937031">
        <w:rPr>
          <w:rFonts w:ascii="Arial Narrow" w:eastAsia="Times New Roman" w:hAnsi="Arial Narrow" w:cs="Times New Roman"/>
          <w:b/>
          <w:bCs/>
          <w:kern w:val="36"/>
          <w:sz w:val="24"/>
          <w:szCs w:val="24"/>
        </w:rPr>
        <w:t xml:space="preserve">Right to Education: </w:t>
      </w:r>
      <w:r w:rsidRPr="00937031">
        <w:rPr>
          <w:rFonts w:ascii="Arial Narrow" w:eastAsia="Times New Roman" w:hAnsi="Arial Narrow" w:cs="Times New Roman"/>
          <w:sz w:val="24"/>
          <w:szCs w:val="24"/>
        </w:rPr>
        <w:t>The Right of Children to Free and Compulsory Education Act made education a fundamental right.</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2011 </w:t>
      </w:r>
      <w:r w:rsidRPr="00937031">
        <w:rPr>
          <w:rFonts w:ascii="Arial Narrow" w:eastAsia="Times New Roman" w:hAnsi="Arial Narrow" w:cs="Times New Roman"/>
          <w:b/>
          <w:bCs/>
          <w:kern w:val="36"/>
          <w:sz w:val="24"/>
          <w:szCs w:val="24"/>
        </w:rPr>
        <w:t xml:space="preserve">National Rural Livelihood Mission: The </w:t>
      </w:r>
      <w:r w:rsidRPr="00937031">
        <w:rPr>
          <w:rFonts w:ascii="Arial Narrow" w:eastAsia="Times New Roman" w:hAnsi="Arial Narrow" w:cs="Times New Roman"/>
          <w:sz w:val="24"/>
          <w:szCs w:val="24"/>
        </w:rPr>
        <w:t xml:space="preserve">SGSY was restructured into the </w:t>
      </w:r>
      <w:r w:rsidRPr="00937031">
        <w:rPr>
          <w:rFonts w:ascii="Arial Narrow" w:eastAsia="Times New Roman" w:hAnsi="Arial Narrow" w:cs="Times New Roman"/>
          <w:b/>
          <w:bCs/>
          <w:sz w:val="24"/>
          <w:szCs w:val="24"/>
        </w:rPr>
        <w:t>National Rural Livelihood Mission (NRLM).</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2013 </w:t>
      </w:r>
      <w:r w:rsidRPr="00937031">
        <w:rPr>
          <w:rFonts w:ascii="Arial Narrow" w:eastAsia="Times New Roman" w:hAnsi="Arial Narrow" w:cs="Times New Roman"/>
          <w:sz w:val="24"/>
          <w:szCs w:val="24"/>
        </w:rPr>
        <w:t>NRLM implementation began nationwide. Its objectives include:</w:t>
      </w:r>
    </w:p>
    <w:p w:rsidR="00FC5D40" w:rsidRPr="00937031" w:rsidRDefault="00FC5D40" w:rsidP="00937031">
      <w:pPr>
        <w:numPr>
          <w:ilvl w:val="0"/>
          <w:numId w:val="20"/>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Organising</w:t>
      </w:r>
      <w:proofErr w:type="spellEnd"/>
      <w:r w:rsidRPr="00937031">
        <w:rPr>
          <w:rFonts w:ascii="Arial Narrow" w:eastAsia="Times New Roman" w:hAnsi="Arial Narrow" w:cs="Times New Roman"/>
          <w:sz w:val="24"/>
          <w:szCs w:val="24"/>
        </w:rPr>
        <w:t xml:space="preserve"> poor women into SHGs </w:t>
      </w:r>
    </w:p>
    <w:p w:rsidR="00FC5D40" w:rsidRPr="00937031" w:rsidRDefault="00FC5D40" w:rsidP="00937031">
      <w:pPr>
        <w:numPr>
          <w:ilvl w:val="0"/>
          <w:numId w:val="2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Promoting savings and credit </w:t>
      </w:r>
    </w:p>
    <w:p w:rsidR="00FC5D40" w:rsidRPr="00937031" w:rsidRDefault="00FC5D40" w:rsidP="00937031">
      <w:pPr>
        <w:numPr>
          <w:ilvl w:val="0"/>
          <w:numId w:val="2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Preparing Micro Investment Plans (MIPs) </w:t>
      </w:r>
    </w:p>
    <w:p w:rsidR="00FC5D40" w:rsidRPr="00937031" w:rsidRDefault="00FC5D40" w:rsidP="00937031">
      <w:pPr>
        <w:numPr>
          <w:ilvl w:val="0"/>
          <w:numId w:val="2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Livelihood promotion </w:t>
      </w:r>
    </w:p>
    <w:p w:rsidR="00FC5D40" w:rsidRPr="00937031" w:rsidRDefault="00FC5D40" w:rsidP="00937031">
      <w:pPr>
        <w:numPr>
          <w:ilvl w:val="0"/>
          <w:numId w:val="20"/>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Financial inclusion </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2013 </w:t>
      </w:r>
      <w:r w:rsidRPr="00937031">
        <w:rPr>
          <w:rFonts w:ascii="Arial Narrow" w:eastAsia="Times New Roman" w:hAnsi="Arial Narrow" w:cs="Times New Roman"/>
          <w:b/>
          <w:bCs/>
          <w:kern w:val="36"/>
          <w:sz w:val="24"/>
          <w:szCs w:val="24"/>
        </w:rPr>
        <w:t xml:space="preserve">Food Security: </w:t>
      </w:r>
      <w:r w:rsidRPr="00937031">
        <w:rPr>
          <w:rFonts w:ascii="Arial Narrow" w:eastAsia="Times New Roman" w:hAnsi="Arial Narrow" w:cs="Times New Roman"/>
          <w:sz w:val="24"/>
          <w:szCs w:val="24"/>
        </w:rPr>
        <w:t xml:space="preserve">The National Food Security Act (NFSA) ensured </w:t>
      </w:r>
      <w:proofErr w:type="spellStart"/>
      <w:r w:rsidRPr="00937031">
        <w:rPr>
          <w:rFonts w:ascii="Arial Narrow" w:eastAsia="Times New Roman" w:hAnsi="Arial Narrow" w:cs="Times New Roman"/>
          <w:sz w:val="24"/>
          <w:szCs w:val="24"/>
        </w:rPr>
        <w:t>subsidised</w:t>
      </w:r>
      <w:proofErr w:type="spellEnd"/>
      <w:r w:rsidRPr="00937031">
        <w:rPr>
          <w:rFonts w:ascii="Arial Narrow" w:eastAsia="Times New Roman" w:hAnsi="Arial Narrow" w:cs="Times New Roman"/>
          <w:sz w:val="24"/>
          <w:szCs w:val="24"/>
        </w:rPr>
        <w:t xml:space="preserve"> food grains for eligible households.</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2015 </w:t>
      </w:r>
      <w:r w:rsidRPr="00937031">
        <w:rPr>
          <w:rFonts w:ascii="Arial Narrow" w:eastAsia="Times New Roman" w:hAnsi="Arial Narrow" w:cs="Times New Roman"/>
          <w:b/>
          <w:bCs/>
          <w:kern w:val="36"/>
          <w:sz w:val="24"/>
          <w:szCs w:val="24"/>
        </w:rPr>
        <w:t xml:space="preserve">NITI </w:t>
      </w:r>
      <w:proofErr w:type="spellStart"/>
      <w:r w:rsidRPr="00937031">
        <w:rPr>
          <w:rFonts w:ascii="Arial Narrow" w:eastAsia="Times New Roman" w:hAnsi="Arial Narrow" w:cs="Times New Roman"/>
          <w:b/>
          <w:bCs/>
          <w:kern w:val="36"/>
          <w:sz w:val="24"/>
          <w:szCs w:val="24"/>
        </w:rPr>
        <w:t>Aayog</w:t>
      </w:r>
      <w:proofErr w:type="spellEnd"/>
      <w:r w:rsidRPr="00937031">
        <w:rPr>
          <w:rFonts w:ascii="Arial Narrow" w:eastAsia="Times New Roman" w:hAnsi="Arial Narrow" w:cs="Times New Roman"/>
          <w:b/>
          <w:bCs/>
          <w:kern w:val="36"/>
          <w:sz w:val="24"/>
          <w:szCs w:val="24"/>
        </w:rPr>
        <w:t xml:space="preserve">: </w:t>
      </w:r>
      <w:r w:rsidRPr="00937031">
        <w:rPr>
          <w:rFonts w:ascii="Arial Narrow" w:eastAsia="Times New Roman" w:hAnsi="Arial Narrow" w:cs="Times New Roman"/>
          <w:sz w:val="24"/>
          <w:szCs w:val="24"/>
        </w:rPr>
        <w:t xml:space="preserve">The Planning Commission was replaced by the </w:t>
      </w:r>
      <w:r w:rsidRPr="00937031">
        <w:rPr>
          <w:rFonts w:ascii="Arial Narrow" w:eastAsia="Times New Roman" w:hAnsi="Arial Narrow" w:cs="Times New Roman"/>
          <w:b/>
          <w:bCs/>
          <w:sz w:val="24"/>
          <w:szCs w:val="24"/>
        </w:rPr>
        <w:t xml:space="preserve">National Institution for Transforming India (NITI </w:t>
      </w:r>
      <w:proofErr w:type="spellStart"/>
      <w:r w:rsidRPr="00937031">
        <w:rPr>
          <w:rFonts w:ascii="Arial Narrow" w:eastAsia="Times New Roman" w:hAnsi="Arial Narrow" w:cs="Times New Roman"/>
          <w:b/>
          <w:bCs/>
          <w:sz w:val="24"/>
          <w:szCs w:val="24"/>
        </w:rPr>
        <w:t>Aayog</w:t>
      </w:r>
      <w:proofErr w:type="spellEnd"/>
      <w:r w:rsidRPr="00937031">
        <w:rPr>
          <w:rFonts w:ascii="Arial Narrow" w:eastAsia="Times New Roman" w:hAnsi="Arial Narrow" w:cs="Times New Roman"/>
          <w:b/>
          <w:bCs/>
          <w:sz w:val="24"/>
          <w:szCs w:val="24"/>
        </w:rPr>
        <w:t>)</w:t>
      </w:r>
      <w:r w:rsidRPr="00937031">
        <w:rPr>
          <w:rFonts w:ascii="Arial Narrow" w:eastAsia="Times New Roman" w:hAnsi="Arial Narrow" w:cs="Times New Roman"/>
          <w:sz w:val="24"/>
          <w:szCs w:val="24"/>
        </w:rPr>
        <w:t>, promoting cooperative federalism and evidence-based policy.</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2015 </w:t>
      </w:r>
      <w:r w:rsidRPr="00937031">
        <w:rPr>
          <w:rFonts w:ascii="Arial Narrow" w:eastAsia="Times New Roman" w:hAnsi="Arial Narrow" w:cs="Times New Roman"/>
          <w:b/>
          <w:bCs/>
          <w:kern w:val="36"/>
          <w:sz w:val="24"/>
          <w:szCs w:val="24"/>
        </w:rPr>
        <w:t xml:space="preserve">Sustainable Development Goals: </w:t>
      </w:r>
      <w:r w:rsidRPr="00937031">
        <w:rPr>
          <w:rFonts w:ascii="Arial Narrow" w:eastAsia="Times New Roman" w:hAnsi="Arial Narrow" w:cs="Times New Roman"/>
          <w:sz w:val="24"/>
          <w:szCs w:val="24"/>
        </w:rPr>
        <w:t xml:space="preserve">India adopted the </w:t>
      </w:r>
      <w:r w:rsidRPr="00937031">
        <w:rPr>
          <w:rFonts w:ascii="Arial Narrow" w:eastAsia="Times New Roman" w:hAnsi="Arial Narrow" w:cs="Times New Roman"/>
          <w:b/>
          <w:bCs/>
          <w:sz w:val="24"/>
          <w:szCs w:val="24"/>
        </w:rPr>
        <w:t>17 Sustainable Development Goals (SDGs)</w:t>
      </w:r>
      <w:r w:rsidRPr="00937031">
        <w:rPr>
          <w:rFonts w:ascii="Arial Narrow" w:eastAsia="Times New Roman" w:hAnsi="Arial Narrow" w:cs="Times New Roman"/>
          <w:sz w:val="24"/>
          <w:szCs w:val="24"/>
        </w:rPr>
        <w:t xml:space="preserve"> to promote inclusive, equitable, and environmentally sustainable development.</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2016 </w:t>
      </w:r>
      <w:r w:rsidRPr="00937031">
        <w:rPr>
          <w:rFonts w:ascii="Arial Narrow" w:eastAsia="Times New Roman" w:hAnsi="Arial Narrow" w:cs="Times New Roman"/>
          <w:b/>
          <w:bCs/>
          <w:kern w:val="36"/>
          <w:sz w:val="24"/>
          <w:szCs w:val="24"/>
        </w:rPr>
        <w:t xml:space="preserve">Entrepreneurship: </w:t>
      </w:r>
      <w:r w:rsidRPr="00937031">
        <w:rPr>
          <w:rFonts w:ascii="Arial Narrow" w:eastAsia="Times New Roman" w:hAnsi="Arial Narrow" w:cs="Times New Roman"/>
          <w:sz w:val="24"/>
          <w:szCs w:val="24"/>
        </w:rPr>
        <w:t xml:space="preserve">The </w:t>
      </w:r>
      <w:r w:rsidRPr="00937031">
        <w:rPr>
          <w:rFonts w:ascii="Arial Narrow" w:eastAsia="Times New Roman" w:hAnsi="Arial Narrow" w:cs="Times New Roman"/>
          <w:b/>
          <w:bCs/>
          <w:sz w:val="24"/>
          <w:szCs w:val="24"/>
        </w:rPr>
        <w:t>Start-up India Initiative</w:t>
      </w:r>
      <w:r w:rsidRPr="00937031">
        <w:rPr>
          <w:rFonts w:ascii="Arial Narrow" w:eastAsia="Times New Roman" w:hAnsi="Arial Narrow" w:cs="Times New Roman"/>
          <w:sz w:val="24"/>
          <w:szCs w:val="24"/>
        </w:rPr>
        <w:t xml:space="preserve"> encouraged innovation, entrepreneurship, and employment generation.</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2016 the </w:t>
      </w:r>
      <w:r w:rsidRPr="00937031">
        <w:rPr>
          <w:rFonts w:ascii="Arial Narrow" w:eastAsia="Times New Roman" w:hAnsi="Arial Narrow" w:cs="Times New Roman"/>
          <w:sz w:val="24"/>
          <w:szCs w:val="24"/>
        </w:rPr>
        <w:t xml:space="preserve">NRLM was renamed the </w:t>
      </w:r>
      <w:proofErr w:type="spellStart"/>
      <w:r w:rsidRPr="00937031">
        <w:rPr>
          <w:rFonts w:ascii="Arial Narrow" w:eastAsia="Times New Roman" w:hAnsi="Arial Narrow" w:cs="Times New Roman"/>
          <w:b/>
          <w:bCs/>
          <w:sz w:val="24"/>
          <w:szCs w:val="24"/>
        </w:rPr>
        <w:t>Deendayal</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Antyodaya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Yojana</w:t>
      </w:r>
      <w:proofErr w:type="spellEnd"/>
      <w:r w:rsidRPr="00937031">
        <w:rPr>
          <w:rFonts w:ascii="Arial Narrow" w:eastAsia="Times New Roman" w:hAnsi="Arial Narrow" w:cs="Times New Roman"/>
          <w:b/>
          <w:bCs/>
          <w:sz w:val="24"/>
          <w:szCs w:val="24"/>
        </w:rPr>
        <w:t xml:space="preserve"> – National Rural Livelihoods Mission (DAY-NRLM).</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2017 </w:t>
      </w:r>
      <w:r w:rsidRPr="00937031">
        <w:rPr>
          <w:rFonts w:ascii="Arial Narrow" w:eastAsia="Times New Roman" w:hAnsi="Arial Narrow" w:cs="Times New Roman"/>
          <w:b/>
          <w:bCs/>
          <w:kern w:val="36"/>
          <w:sz w:val="24"/>
          <w:szCs w:val="24"/>
        </w:rPr>
        <w:t>Goods and Services Tax (</w:t>
      </w:r>
      <w:r w:rsidRPr="00937031">
        <w:rPr>
          <w:rFonts w:ascii="Arial Narrow" w:eastAsia="Times New Roman" w:hAnsi="Arial Narrow" w:cs="Times New Roman"/>
          <w:sz w:val="24"/>
          <w:szCs w:val="24"/>
        </w:rPr>
        <w:t>GST) unified India's indirect taxation system into a single national tax structure.</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On </w:t>
      </w:r>
      <w:r w:rsidRPr="00937031">
        <w:rPr>
          <w:rFonts w:ascii="Arial Narrow" w:eastAsia="Times New Roman" w:hAnsi="Arial Narrow" w:cs="Times New Roman"/>
          <w:b/>
          <w:bCs/>
          <w:sz w:val="24"/>
          <w:szCs w:val="24"/>
        </w:rPr>
        <w:t>8 November 2016</w:t>
      </w:r>
      <w:r w:rsidRPr="00937031">
        <w:rPr>
          <w:rFonts w:ascii="Arial Narrow" w:eastAsia="Times New Roman" w:hAnsi="Arial Narrow" w:cs="Times New Roman"/>
          <w:sz w:val="24"/>
          <w:szCs w:val="24"/>
        </w:rPr>
        <w:t xml:space="preserve">, the Government announced </w:t>
      </w:r>
      <w:proofErr w:type="spellStart"/>
      <w:r w:rsidRPr="00937031">
        <w:rPr>
          <w:rFonts w:ascii="Arial Narrow" w:eastAsia="Times New Roman" w:hAnsi="Arial Narrow" w:cs="Times New Roman"/>
          <w:sz w:val="24"/>
          <w:szCs w:val="24"/>
        </w:rPr>
        <w:t>demonetisation</w:t>
      </w:r>
      <w:proofErr w:type="spellEnd"/>
      <w:r w:rsidRPr="00937031">
        <w:rPr>
          <w:rFonts w:ascii="Arial Narrow" w:eastAsia="Times New Roman" w:hAnsi="Arial Narrow" w:cs="Times New Roman"/>
          <w:sz w:val="24"/>
          <w:szCs w:val="24"/>
        </w:rPr>
        <w:t xml:space="preserve"> of </w:t>
      </w:r>
      <w:r w:rsidRPr="00937031">
        <w:rPr>
          <w:rFonts w:ascii="Times New Roman" w:eastAsia="Times New Roman" w:hAnsi="Times New Roman" w:cs="Times New Roman"/>
          <w:sz w:val="24"/>
          <w:szCs w:val="24"/>
        </w:rPr>
        <w:t>₹</w:t>
      </w:r>
      <w:r w:rsidRPr="00937031">
        <w:rPr>
          <w:rFonts w:ascii="Arial Narrow" w:eastAsia="Times New Roman" w:hAnsi="Arial Narrow" w:cs="Times New Roman"/>
          <w:sz w:val="24"/>
          <w:szCs w:val="24"/>
        </w:rPr>
        <w:t xml:space="preserve">500 and </w:t>
      </w:r>
      <w:r w:rsidRPr="00937031">
        <w:rPr>
          <w:rFonts w:ascii="Times New Roman" w:eastAsia="Times New Roman" w:hAnsi="Times New Roman" w:cs="Times New Roman"/>
          <w:sz w:val="24"/>
          <w:szCs w:val="24"/>
        </w:rPr>
        <w:t>₹</w:t>
      </w:r>
      <w:r w:rsidRPr="00937031">
        <w:rPr>
          <w:rFonts w:ascii="Arial Narrow" w:eastAsia="Times New Roman" w:hAnsi="Arial Narrow" w:cs="Times New Roman"/>
          <w:sz w:val="24"/>
          <w:szCs w:val="24"/>
        </w:rPr>
        <w:t>1,000 currency notes to:</w:t>
      </w:r>
    </w:p>
    <w:p w:rsidR="00FC5D40" w:rsidRPr="00937031" w:rsidRDefault="00FC5D40" w:rsidP="00937031">
      <w:pPr>
        <w:numPr>
          <w:ilvl w:val="0"/>
          <w:numId w:val="2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Reduce black money </w:t>
      </w:r>
    </w:p>
    <w:p w:rsidR="00FC5D40" w:rsidRPr="00937031" w:rsidRDefault="00FC5D40" w:rsidP="00937031">
      <w:pPr>
        <w:numPr>
          <w:ilvl w:val="0"/>
          <w:numId w:val="2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Eliminate counterfeit currency </w:t>
      </w:r>
    </w:p>
    <w:p w:rsidR="00FC5D40" w:rsidRPr="00937031" w:rsidRDefault="00FC5D40" w:rsidP="00937031">
      <w:pPr>
        <w:numPr>
          <w:ilvl w:val="0"/>
          <w:numId w:val="2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digital transactions </w:t>
      </w:r>
    </w:p>
    <w:p w:rsidR="00FC5D40" w:rsidRPr="00937031" w:rsidRDefault="00FC5D40" w:rsidP="00937031">
      <w:pPr>
        <w:numPr>
          <w:ilvl w:val="0"/>
          <w:numId w:val="21"/>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Improve financial transparency </w:t>
      </w:r>
    </w:p>
    <w:p w:rsidR="00FC5D40" w:rsidRPr="00937031" w:rsidRDefault="00FC5D40" w:rsidP="00937031">
      <w:pPr>
        <w:spacing w:before="100" w:beforeAutospacing="1" w:after="100" w:afterAutospacing="1"/>
        <w:jc w:val="both"/>
        <w:outlineLvl w:val="1"/>
        <w:rPr>
          <w:rFonts w:ascii="Arial Narrow" w:eastAsia="Times New Roman" w:hAnsi="Arial Narrow" w:cs="Times New Roman"/>
          <w:sz w:val="24"/>
          <w:szCs w:val="24"/>
        </w:rPr>
      </w:pPr>
      <w:r w:rsidRPr="00937031">
        <w:rPr>
          <w:rFonts w:ascii="Arial Narrow" w:eastAsia="Times New Roman" w:hAnsi="Arial Narrow" w:cs="Times New Roman"/>
          <w:b/>
          <w:bCs/>
          <w:sz w:val="24"/>
          <w:szCs w:val="24"/>
        </w:rPr>
        <w:t xml:space="preserve">2018–19 </w:t>
      </w:r>
      <w:r w:rsidRPr="00937031">
        <w:rPr>
          <w:rFonts w:ascii="Arial Narrow" w:eastAsia="Times New Roman" w:hAnsi="Arial Narrow" w:cs="Times New Roman"/>
          <w:sz w:val="24"/>
          <w:szCs w:val="24"/>
        </w:rPr>
        <w:t xml:space="preserve">The Government introduced the </w:t>
      </w:r>
      <w:r w:rsidRPr="00937031">
        <w:rPr>
          <w:rFonts w:ascii="Arial Narrow" w:eastAsia="Times New Roman" w:hAnsi="Arial Narrow" w:cs="Times New Roman"/>
          <w:b/>
          <w:bCs/>
          <w:sz w:val="24"/>
          <w:szCs w:val="24"/>
        </w:rPr>
        <w:t>Gram Panchayat Development Plan (GPDP)</w:t>
      </w:r>
      <w:r w:rsidRPr="00937031">
        <w:rPr>
          <w:rFonts w:ascii="Arial Narrow" w:eastAsia="Times New Roman" w:hAnsi="Arial Narrow" w:cs="Times New Roman"/>
          <w:sz w:val="24"/>
          <w:szCs w:val="24"/>
        </w:rPr>
        <w:t xml:space="preserve"> under the campaign </w:t>
      </w:r>
      <w:r w:rsidRPr="00937031">
        <w:rPr>
          <w:rFonts w:ascii="Arial Narrow" w:eastAsia="Times New Roman" w:hAnsi="Arial Narrow" w:cs="Times New Roman"/>
          <w:b/>
          <w:bCs/>
          <w:sz w:val="24"/>
          <w:szCs w:val="24"/>
        </w:rPr>
        <w:t>"</w:t>
      </w:r>
      <w:proofErr w:type="spellStart"/>
      <w:r w:rsidRPr="00937031">
        <w:rPr>
          <w:rFonts w:ascii="Arial Narrow" w:eastAsia="Times New Roman" w:hAnsi="Arial Narrow" w:cs="Times New Roman"/>
          <w:b/>
          <w:bCs/>
          <w:sz w:val="24"/>
          <w:szCs w:val="24"/>
        </w:rPr>
        <w:t>Sabki</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Yojana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Sabka</w:t>
      </w:r>
      <w:proofErr w:type="spellEnd"/>
      <w:r w:rsidRPr="00937031">
        <w:rPr>
          <w:rFonts w:ascii="Arial Narrow" w:eastAsia="Times New Roman" w:hAnsi="Arial Narrow" w:cs="Times New Roman"/>
          <w:b/>
          <w:bCs/>
          <w:sz w:val="24"/>
          <w:szCs w:val="24"/>
        </w:rPr>
        <w:t xml:space="preserve"> </w:t>
      </w:r>
      <w:proofErr w:type="spellStart"/>
      <w:r w:rsidRPr="00937031">
        <w:rPr>
          <w:rFonts w:ascii="Arial Narrow" w:eastAsia="Times New Roman" w:hAnsi="Arial Narrow" w:cs="Times New Roman"/>
          <w:b/>
          <w:bCs/>
          <w:sz w:val="24"/>
          <w:szCs w:val="24"/>
        </w:rPr>
        <w:t>Vikas</w:t>
      </w:r>
      <w:proofErr w:type="spellEnd"/>
      <w:r w:rsidRPr="00937031">
        <w:rPr>
          <w:rFonts w:ascii="Arial Narrow" w:eastAsia="Times New Roman" w:hAnsi="Arial Narrow" w:cs="Times New Roman"/>
          <w:b/>
          <w:bCs/>
          <w:sz w:val="24"/>
          <w:szCs w:val="24"/>
        </w:rPr>
        <w:t xml:space="preserve">." </w:t>
      </w:r>
      <w:r w:rsidRPr="00937031">
        <w:rPr>
          <w:rFonts w:ascii="Arial Narrow" w:eastAsia="Times New Roman" w:hAnsi="Arial Narrow" w:cs="Times New Roman"/>
          <w:sz w:val="24"/>
          <w:szCs w:val="24"/>
        </w:rPr>
        <w:t xml:space="preserve">GPDP enables Gram </w:t>
      </w:r>
      <w:proofErr w:type="spellStart"/>
      <w:r w:rsidRPr="00937031">
        <w:rPr>
          <w:rFonts w:ascii="Arial Narrow" w:eastAsia="Times New Roman" w:hAnsi="Arial Narrow" w:cs="Times New Roman"/>
          <w:sz w:val="24"/>
          <w:szCs w:val="24"/>
        </w:rPr>
        <w:t>Panchayats</w:t>
      </w:r>
      <w:proofErr w:type="spellEnd"/>
      <w:r w:rsidRPr="00937031">
        <w:rPr>
          <w:rFonts w:ascii="Arial Narrow" w:eastAsia="Times New Roman" w:hAnsi="Arial Narrow" w:cs="Times New Roman"/>
          <w:sz w:val="24"/>
          <w:szCs w:val="24"/>
        </w:rPr>
        <w:t xml:space="preserve"> to:</w:t>
      </w:r>
    </w:p>
    <w:p w:rsidR="00FC5D40" w:rsidRPr="00937031" w:rsidRDefault="00FC5D40" w:rsidP="00937031">
      <w:pPr>
        <w:numPr>
          <w:ilvl w:val="0"/>
          <w:numId w:val="2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Identify local needs </w:t>
      </w:r>
    </w:p>
    <w:p w:rsidR="00FC5D40" w:rsidRPr="00937031" w:rsidRDefault="00FC5D40" w:rsidP="00937031">
      <w:pPr>
        <w:numPr>
          <w:ilvl w:val="0"/>
          <w:numId w:val="2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Prepare participatory development plans </w:t>
      </w:r>
    </w:p>
    <w:p w:rsidR="00FC5D40" w:rsidRPr="00937031" w:rsidRDefault="00FC5D40" w:rsidP="00937031">
      <w:pPr>
        <w:numPr>
          <w:ilvl w:val="0"/>
          <w:numId w:val="2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Coordinate with line departments </w:t>
      </w:r>
    </w:p>
    <w:p w:rsidR="00FC5D40" w:rsidRPr="00937031" w:rsidRDefault="00FC5D40" w:rsidP="00937031">
      <w:pPr>
        <w:numPr>
          <w:ilvl w:val="0"/>
          <w:numId w:val="2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Monitor implementation </w:t>
      </w:r>
    </w:p>
    <w:p w:rsidR="00FC5D40" w:rsidRPr="00937031" w:rsidRDefault="00FC5D40" w:rsidP="00937031">
      <w:pPr>
        <w:numPr>
          <w:ilvl w:val="0"/>
          <w:numId w:val="22"/>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transparency through digital platforms </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sz w:val="24"/>
          <w:szCs w:val="24"/>
        </w:rPr>
      </w:pPr>
      <w:r w:rsidRPr="00937031">
        <w:rPr>
          <w:rFonts w:ascii="Arial Narrow" w:eastAsia="Times New Roman" w:hAnsi="Arial Narrow" w:cs="Times New Roman"/>
          <w:b/>
          <w:bCs/>
          <w:kern w:val="36"/>
          <w:sz w:val="24"/>
          <w:szCs w:val="24"/>
        </w:rPr>
        <w:t xml:space="preserve">Current Challenges: </w:t>
      </w:r>
      <w:r w:rsidRPr="00937031">
        <w:rPr>
          <w:rFonts w:ascii="Arial Narrow" w:eastAsia="Times New Roman" w:hAnsi="Arial Narrow" w:cs="Times New Roman"/>
          <w:sz w:val="24"/>
          <w:szCs w:val="24"/>
        </w:rPr>
        <w:t xml:space="preserve">Despite substantial investments and numerous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several challenges remain:</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participation in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meetings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functioning of Panchayat committees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Inadequate convergence among departments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Poor transparency in local governance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Limited community ownership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Weak social audit practices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sz w:val="24"/>
          <w:szCs w:val="24"/>
        </w:rPr>
        <w:t>Underutilisation</w:t>
      </w:r>
      <w:proofErr w:type="spellEnd"/>
      <w:r w:rsidRPr="00937031">
        <w:rPr>
          <w:rFonts w:ascii="Arial Narrow" w:eastAsia="Times New Roman" w:hAnsi="Arial Narrow" w:cs="Times New Roman"/>
          <w:sz w:val="24"/>
          <w:szCs w:val="24"/>
        </w:rPr>
        <w:t xml:space="preserve"> of digital governance tools </w:t>
      </w:r>
    </w:p>
    <w:p w:rsidR="00FC5D40" w:rsidRPr="00937031" w:rsidRDefault="00FC5D40" w:rsidP="00937031">
      <w:pPr>
        <w:numPr>
          <w:ilvl w:val="0"/>
          <w:numId w:val="23"/>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Insufficient capacity of local institutions </w:t>
      </w:r>
    </w:p>
    <w:p w:rsidR="00FC5D40" w:rsidRPr="00937031" w:rsidRDefault="00FC5D40"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Actions Required to Accelerate Rural Development</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To </w:t>
      </w:r>
      <w:proofErr w:type="spellStart"/>
      <w:r w:rsidRPr="00937031">
        <w:rPr>
          <w:rFonts w:ascii="Arial Narrow" w:eastAsia="Times New Roman" w:hAnsi="Arial Narrow" w:cs="Times New Roman"/>
          <w:sz w:val="24"/>
          <w:szCs w:val="24"/>
        </w:rPr>
        <w:t>realise</w:t>
      </w:r>
      <w:proofErr w:type="spellEnd"/>
      <w:r w:rsidRPr="00937031">
        <w:rPr>
          <w:rFonts w:ascii="Arial Narrow" w:eastAsia="Times New Roman" w:hAnsi="Arial Narrow" w:cs="Times New Roman"/>
          <w:sz w:val="24"/>
          <w:szCs w:val="24"/>
        </w:rPr>
        <w:t xml:space="preserve"> the vision of </w:t>
      </w:r>
      <w:r w:rsidRPr="00937031">
        <w:rPr>
          <w:rFonts w:ascii="Arial Narrow" w:eastAsia="Times New Roman" w:hAnsi="Arial Narrow" w:cs="Times New Roman"/>
          <w:b/>
          <w:bCs/>
          <w:sz w:val="24"/>
          <w:szCs w:val="24"/>
        </w:rPr>
        <w:t>Gram Swaraj</w:t>
      </w:r>
      <w:r w:rsidRPr="00937031">
        <w:rPr>
          <w:rFonts w:ascii="Arial Narrow" w:eastAsia="Times New Roman" w:hAnsi="Arial Narrow" w:cs="Times New Roman"/>
          <w:sz w:val="24"/>
          <w:szCs w:val="24"/>
        </w:rPr>
        <w:t xml:space="preserve"> and achieve the Sustainable Development Goals, the following actions are recommended:</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Strengthen Gram </w:t>
      </w:r>
      <w:proofErr w:type="spellStart"/>
      <w:r w:rsidRPr="00937031">
        <w:rPr>
          <w:rFonts w:ascii="Arial Narrow" w:eastAsia="Times New Roman" w:hAnsi="Arial Narrow" w:cs="Times New Roman"/>
          <w:sz w:val="24"/>
          <w:szCs w:val="24"/>
        </w:rPr>
        <w:t>Sabha</w:t>
      </w:r>
      <w:proofErr w:type="spellEnd"/>
      <w:r w:rsidRPr="00937031">
        <w:rPr>
          <w:rFonts w:ascii="Arial Narrow" w:eastAsia="Times New Roman" w:hAnsi="Arial Narrow" w:cs="Times New Roman"/>
          <w:sz w:val="24"/>
          <w:szCs w:val="24"/>
        </w:rPr>
        <w:t xml:space="preserve"> participation through regular awareness and capacity-building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Build the leadership and management capacity of elected Panchayat representatives, SHGs, and youth.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Ensure that all seven statutory committees of the Gram Panchayat function effectively.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Integrate MGNREGA, DAY-NRLM, agriculture, health, education, water conservation, and livelihood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through convergence planning.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Strengthen social audit as a continuous community-led accountability mechanism rather than a periodic compliance exercise.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digital governance by maintaining village-level information systems, online records, and transparent financial reporting.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Develop local youth as trained </w:t>
      </w:r>
      <w:r w:rsidRPr="00937031">
        <w:rPr>
          <w:rFonts w:ascii="Arial Narrow" w:eastAsia="Times New Roman" w:hAnsi="Arial Narrow" w:cs="Times New Roman"/>
          <w:b/>
          <w:bCs/>
          <w:sz w:val="24"/>
          <w:szCs w:val="24"/>
        </w:rPr>
        <w:t>Change Agents</w:t>
      </w:r>
      <w:r w:rsidRPr="00937031">
        <w:rPr>
          <w:rFonts w:ascii="Arial Narrow" w:eastAsia="Times New Roman" w:hAnsi="Arial Narrow" w:cs="Times New Roman"/>
          <w:sz w:val="24"/>
          <w:szCs w:val="24"/>
        </w:rPr>
        <w:t xml:space="preserve"> to facilitate participatory planning, implementation, monitoring, and evaluation.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Encourage universities, research institutions, NGOs, banks, corporate </w:t>
      </w:r>
      <w:proofErr w:type="spellStart"/>
      <w:r w:rsidRPr="00937031">
        <w:rPr>
          <w:rFonts w:ascii="Arial Narrow" w:eastAsia="Times New Roman" w:hAnsi="Arial Narrow" w:cs="Times New Roman"/>
          <w:sz w:val="24"/>
          <w:szCs w:val="24"/>
        </w:rPr>
        <w:t>organisations</w:t>
      </w:r>
      <w:proofErr w:type="spellEnd"/>
      <w:r w:rsidRPr="00937031">
        <w:rPr>
          <w:rFonts w:ascii="Arial Narrow" w:eastAsia="Times New Roman" w:hAnsi="Arial Narrow" w:cs="Times New Roman"/>
          <w:sz w:val="24"/>
          <w:szCs w:val="24"/>
        </w:rPr>
        <w:t xml:space="preserve">, and government departments to work in partnership with rural communities.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Develop demonstration villages as </w:t>
      </w:r>
      <w:r w:rsidRPr="00937031">
        <w:rPr>
          <w:rFonts w:ascii="Arial Narrow" w:eastAsia="Times New Roman" w:hAnsi="Arial Narrow" w:cs="Times New Roman"/>
          <w:b/>
          <w:bCs/>
          <w:sz w:val="24"/>
          <w:szCs w:val="24"/>
        </w:rPr>
        <w:t>live models</w:t>
      </w:r>
      <w:r w:rsidRPr="00937031">
        <w:rPr>
          <w:rFonts w:ascii="Arial Narrow" w:eastAsia="Times New Roman" w:hAnsi="Arial Narrow" w:cs="Times New Roman"/>
          <w:sz w:val="24"/>
          <w:szCs w:val="24"/>
        </w:rPr>
        <w:t xml:space="preserve"> where successful participatory governance practices can be tested, refined, documented, and replicated.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Promote environmental sustainability through watershed development, climate-resilient agriculture, biodiversity conservation, and renewable energy initiatives.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Strengthen women's institutions and Self-Help Groups as key partners in local governance, livelihood promotion, and social development. </w:t>
      </w:r>
    </w:p>
    <w:p w:rsidR="00FC5D40" w:rsidRPr="00937031" w:rsidRDefault="00FC5D40" w:rsidP="00937031">
      <w:pPr>
        <w:numPr>
          <w:ilvl w:val="0"/>
          <w:numId w:val="24"/>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Establish village knowledge and information </w:t>
      </w:r>
      <w:proofErr w:type="spellStart"/>
      <w:r w:rsidRPr="00937031">
        <w:rPr>
          <w:rFonts w:ascii="Arial Narrow" w:eastAsia="Times New Roman" w:hAnsi="Arial Narrow" w:cs="Times New Roman"/>
          <w:sz w:val="24"/>
          <w:szCs w:val="24"/>
        </w:rPr>
        <w:t>centres</w:t>
      </w:r>
      <w:proofErr w:type="spellEnd"/>
      <w:r w:rsidRPr="00937031">
        <w:rPr>
          <w:rFonts w:ascii="Arial Narrow" w:eastAsia="Times New Roman" w:hAnsi="Arial Narrow" w:cs="Times New Roman"/>
          <w:sz w:val="24"/>
          <w:szCs w:val="24"/>
        </w:rPr>
        <w:t xml:space="preserve"> to support evidence-based planning and informed decision-making. </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India has developed a comprehensive framework for rural development through progressive policies, constitutional reforms, financial inclusion, employment guarantees, livelihood </w:t>
      </w:r>
      <w:proofErr w:type="spellStart"/>
      <w:r w:rsidRPr="00937031">
        <w:rPr>
          <w:rFonts w:ascii="Arial Narrow" w:eastAsia="Times New Roman" w:hAnsi="Arial Narrow" w:cs="Times New Roman"/>
          <w:sz w:val="24"/>
          <w:szCs w:val="24"/>
        </w:rPr>
        <w:t>programmes</w:t>
      </w:r>
      <w:proofErr w:type="spellEnd"/>
      <w:r w:rsidRPr="00937031">
        <w:rPr>
          <w:rFonts w:ascii="Arial Narrow" w:eastAsia="Times New Roman" w:hAnsi="Arial Narrow" w:cs="Times New Roman"/>
          <w:sz w:val="24"/>
          <w:szCs w:val="24"/>
        </w:rPr>
        <w:t xml:space="preserve">, and </w:t>
      </w:r>
      <w:proofErr w:type="spellStart"/>
      <w:r w:rsidRPr="00937031">
        <w:rPr>
          <w:rFonts w:ascii="Arial Narrow" w:eastAsia="Times New Roman" w:hAnsi="Arial Narrow" w:cs="Times New Roman"/>
          <w:sz w:val="24"/>
          <w:szCs w:val="24"/>
        </w:rPr>
        <w:t>decentralised</w:t>
      </w:r>
      <w:proofErr w:type="spellEnd"/>
      <w:r w:rsidRPr="00937031">
        <w:rPr>
          <w:rFonts w:ascii="Arial Narrow" w:eastAsia="Times New Roman" w:hAnsi="Arial Narrow" w:cs="Times New Roman"/>
          <w:sz w:val="24"/>
          <w:szCs w:val="24"/>
        </w:rPr>
        <w:t xml:space="preserve"> governance. The next phase of rural transformation depends less on introducing new schemes and more on improving implementation through transparency, community ownership, institutional convergence, and </w:t>
      </w:r>
      <w:proofErr w:type="gramStart"/>
      <w:r w:rsidRPr="00937031">
        <w:rPr>
          <w:rFonts w:ascii="Arial Narrow" w:eastAsia="Times New Roman" w:hAnsi="Arial Narrow" w:cs="Times New Roman"/>
          <w:sz w:val="24"/>
          <w:szCs w:val="24"/>
        </w:rPr>
        <w:t>accountable</w:t>
      </w:r>
      <w:proofErr w:type="gramEnd"/>
      <w:r w:rsidRPr="00937031">
        <w:rPr>
          <w:rFonts w:ascii="Arial Narrow" w:eastAsia="Times New Roman" w:hAnsi="Arial Narrow" w:cs="Times New Roman"/>
          <w:sz w:val="24"/>
          <w:szCs w:val="24"/>
        </w:rPr>
        <w:t xml:space="preserve"> local governance.</w:t>
      </w:r>
    </w:p>
    <w:p w:rsidR="00FC5D40" w:rsidRPr="00937031" w:rsidRDefault="00FC5D40"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Developing </w:t>
      </w:r>
      <w:r w:rsidRPr="00937031">
        <w:rPr>
          <w:rFonts w:ascii="Arial Narrow" w:eastAsia="Times New Roman" w:hAnsi="Arial Narrow" w:cs="Times New Roman"/>
          <w:b/>
          <w:bCs/>
          <w:sz w:val="24"/>
          <w:szCs w:val="24"/>
        </w:rPr>
        <w:t>demonstration villages</w:t>
      </w:r>
      <w:r w:rsidRPr="00937031">
        <w:rPr>
          <w:rFonts w:ascii="Arial Narrow" w:eastAsia="Times New Roman" w:hAnsi="Arial Narrow" w:cs="Times New Roman"/>
          <w:sz w:val="24"/>
          <w:szCs w:val="24"/>
        </w:rPr>
        <w:t xml:space="preserve"> that showcase effective participatory planning, social accountability, digital transparency, and collaboration among government, community institutions, civil society, and academic </w:t>
      </w:r>
      <w:proofErr w:type="spellStart"/>
      <w:r w:rsidRPr="00937031">
        <w:rPr>
          <w:rFonts w:ascii="Arial Narrow" w:eastAsia="Times New Roman" w:hAnsi="Arial Narrow" w:cs="Times New Roman"/>
          <w:sz w:val="24"/>
          <w:szCs w:val="24"/>
        </w:rPr>
        <w:t>organisations</w:t>
      </w:r>
      <w:proofErr w:type="spellEnd"/>
      <w:r w:rsidRPr="00937031">
        <w:rPr>
          <w:rFonts w:ascii="Arial Narrow" w:eastAsia="Times New Roman" w:hAnsi="Arial Narrow" w:cs="Times New Roman"/>
          <w:sz w:val="24"/>
          <w:szCs w:val="24"/>
        </w:rPr>
        <w:t xml:space="preserve"> can provide practical models for replication. Such an approach can significantly accelerate the realization of Mahatma Gandhi's vision of </w:t>
      </w:r>
      <w:r w:rsidRPr="00937031">
        <w:rPr>
          <w:rFonts w:ascii="Arial Narrow" w:eastAsia="Times New Roman" w:hAnsi="Arial Narrow" w:cs="Times New Roman"/>
          <w:b/>
          <w:bCs/>
          <w:sz w:val="24"/>
          <w:szCs w:val="24"/>
        </w:rPr>
        <w:t>Gram Swaraj</w:t>
      </w:r>
      <w:r w:rsidRPr="00937031">
        <w:rPr>
          <w:rFonts w:ascii="Arial Narrow" w:eastAsia="Times New Roman" w:hAnsi="Arial Narrow" w:cs="Times New Roman"/>
          <w:sz w:val="24"/>
          <w:szCs w:val="24"/>
        </w:rPr>
        <w:t xml:space="preserve"> while contributing to the achievement of the Sustainable Development Goals (SDGs).</w:t>
      </w:r>
    </w:p>
    <w:p w:rsidR="00FC5D40" w:rsidRPr="00937031" w:rsidRDefault="00FC5D40" w:rsidP="00937031">
      <w:pPr>
        <w:shd w:val="clear" w:color="auto" w:fill="FFFFFF"/>
        <w:spacing w:after="0"/>
        <w:jc w:val="both"/>
        <w:outlineLvl w:val="2"/>
        <w:rPr>
          <w:rFonts w:ascii="Arial Narrow" w:hAnsi="Arial Narrow"/>
          <w:sz w:val="24"/>
          <w:szCs w:val="24"/>
        </w:rPr>
      </w:pPr>
    </w:p>
    <w:p w:rsidR="00142C07" w:rsidRPr="00937031" w:rsidRDefault="00142C07" w:rsidP="00937031">
      <w:pPr>
        <w:pStyle w:val="isselectedend"/>
        <w:spacing w:line="276" w:lineRule="auto"/>
        <w:jc w:val="both"/>
        <w:rPr>
          <w:rFonts w:ascii="Arial Narrow" w:hAnsi="Arial Narrow"/>
        </w:rPr>
      </w:pPr>
      <w:r w:rsidRPr="00937031">
        <w:rPr>
          <w:rStyle w:val="Strong"/>
          <w:rFonts w:ascii="Arial Narrow" w:hAnsi="Arial Narrow"/>
        </w:rPr>
        <w:t>Arise, Awake, and Stop not till the Goal is reached</w:t>
      </w:r>
    </w:p>
    <w:p w:rsidR="00142C07" w:rsidRPr="00937031" w:rsidRDefault="00142C07" w:rsidP="00937031">
      <w:pPr>
        <w:pStyle w:val="isselectedend"/>
        <w:spacing w:line="276" w:lineRule="auto"/>
        <w:jc w:val="both"/>
        <w:rPr>
          <w:rFonts w:ascii="Arial Narrow" w:hAnsi="Arial Narrow"/>
          <w:highlight w:val="yellow"/>
        </w:rPr>
      </w:pPr>
      <w:r w:rsidRPr="00937031">
        <w:rPr>
          <w:rFonts w:ascii="Arial Narrow" w:hAnsi="Arial Narrow"/>
          <w:highlight w:val="yellow"/>
        </w:rPr>
        <w:t>Swami Vivekananda believed that the mind is the greatest force in human life. According to his philosophy, a person's life is largely shaped by the thoughts he or she constantly entertains. In this sense, life may be understood as a bundle of thoughts because our character, actions, habits, and destiny emerge from the continuous flow of our thinking.</w:t>
      </w:r>
    </w:p>
    <w:p w:rsidR="00142C07" w:rsidRPr="00937031" w:rsidRDefault="00142C07" w:rsidP="00937031">
      <w:pPr>
        <w:pStyle w:val="isselectedend"/>
        <w:spacing w:line="276" w:lineRule="auto"/>
        <w:jc w:val="both"/>
        <w:rPr>
          <w:rFonts w:ascii="Arial Narrow" w:hAnsi="Arial Narrow"/>
        </w:rPr>
      </w:pPr>
      <w:r w:rsidRPr="00937031">
        <w:rPr>
          <w:rFonts w:ascii="Arial Narrow" w:hAnsi="Arial Narrow"/>
          <w:highlight w:val="yellow"/>
        </w:rPr>
        <w:t xml:space="preserve">Vivekananda emphasized that every thought leaves an impression on the mind. These impressions, known in Indian philosophy as </w:t>
      </w:r>
      <w:proofErr w:type="spellStart"/>
      <w:r w:rsidRPr="00937031">
        <w:rPr>
          <w:rStyle w:val="Emphasis"/>
          <w:rFonts w:ascii="Arial Narrow" w:hAnsi="Arial Narrow"/>
          <w:highlight w:val="yellow"/>
        </w:rPr>
        <w:t>samskaras</w:t>
      </w:r>
      <w:proofErr w:type="spellEnd"/>
      <w:r w:rsidRPr="00937031">
        <w:rPr>
          <w:rFonts w:ascii="Arial Narrow" w:hAnsi="Arial Narrow"/>
          <w:highlight w:val="yellow"/>
        </w:rPr>
        <w:t>, gradually shape our personality. Good and noble thoughts strengthen character, while negative and selfish thoughts weaken it. Thus, a person's present life is the cumulative result of past thoughts, and future life will be determined by present thinking.</w:t>
      </w:r>
      <w:r w:rsidRPr="00937031">
        <w:rPr>
          <w:rFonts w:ascii="Arial Narrow" w:hAnsi="Arial Narrow"/>
        </w:rPr>
        <w:t xml:space="preserve"> </w:t>
      </w:r>
      <w:r w:rsidRPr="00937031">
        <w:rPr>
          <w:rFonts w:ascii="Arial Narrow" w:hAnsi="Arial Narrow"/>
          <w:color w:val="FF0000"/>
        </w:rPr>
        <w:t>Read more………</w:t>
      </w:r>
    </w:p>
    <w:p w:rsidR="00142C07" w:rsidRPr="00937031" w:rsidRDefault="00142C07" w:rsidP="00937031">
      <w:pPr>
        <w:pStyle w:val="isselectedend"/>
        <w:spacing w:line="276" w:lineRule="auto"/>
        <w:jc w:val="both"/>
        <w:rPr>
          <w:rFonts w:ascii="Arial Narrow" w:hAnsi="Arial Narrow"/>
        </w:rPr>
      </w:pPr>
      <w:r w:rsidRPr="00937031">
        <w:rPr>
          <w:rFonts w:ascii="Arial Narrow" w:hAnsi="Arial Narrow"/>
        </w:rPr>
        <w:t xml:space="preserve">One of </w:t>
      </w:r>
      <w:proofErr w:type="spellStart"/>
      <w:r w:rsidRPr="00937031">
        <w:rPr>
          <w:rFonts w:ascii="Arial Narrow" w:hAnsi="Arial Narrow"/>
        </w:rPr>
        <w:t>Vivekananda's</w:t>
      </w:r>
      <w:proofErr w:type="spellEnd"/>
      <w:r w:rsidRPr="00937031">
        <w:rPr>
          <w:rFonts w:ascii="Arial Narrow" w:hAnsi="Arial Narrow"/>
        </w:rPr>
        <w:t xml:space="preserve"> most inspiring teachings is: </w:t>
      </w:r>
      <w:r w:rsidRPr="00937031">
        <w:rPr>
          <w:rStyle w:val="Strong"/>
          <w:rFonts w:ascii="Arial Narrow" w:hAnsi="Arial Narrow"/>
        </w:rPr>
        <w:t>"We are what our thoughts have made us; so take care about what you think."</w:t>
      </w:r>
      <w:r w:rsidRPr="00937031">
        <w:rPr>
          <w:rFonts w:ascii="Arial Narrow" w:hAnsi="Arial Narrow"/>
        </w:rPr>
        <w:t xml:space="preserve"> This statement highlights the immense creative power of thought. Thoughts are not merely mental activities; they are forces that influence our words, actions, habits, and ultimately our destiny. Therefore, if we wish to transform our lives, we must first transform our thinking.</w:t>
      </w:r>
    </w:p>
    <w:p w:rsidR="00142C07" w:rsidRPr="00937031" w:rsidRDefault="00142C07" w:rsidP="00937031">
      <w:pPr>
        <w:pStyle w:val="isselectedend"/>
        <w:spacing w:line="276" w:lineRule="auto"/>
        <w:jc w:val="both"/>
        <w:rPr>
          <w:rFonts w:ascii="Arial Narrow" w:hAnsi="Arial Narrow"/>
        </w:rPr>
      </w:pPr>
      <w:r w:rsidRPr="00937031">
        <w:rPr>
          <w:rFonts w:ascii="Arial Narrow" w:hAnsi="Arial Narrow"/>
        </w:rPr>
        <w:t xml:space="preserve">Vivekananda urged people to cultivate thoughts of strength, courage, fearlessness, purity, and self-confidence. He believed that weakness begins in the mind. Fear, doubt, jealousy, hatred, and pessimism prevent individuals from realizing their true potential. On the other hand, positive and constructive thoughts awaken the inner strength that already exists within every human being. His famous call, </w:t>
      </w:r>
      <w:r w:rsidRPr="00937031">
        <w:rPr>
          <w:rStyle w:val="Strong"/>
          <w:rFonts w:ascii="Arial Narrow" w:hAnsi="Arial Narrow"/>
        </w:rPr>
        <w:t>"Arise, awake, and stop not till the goal is reached,"</w:t>
      </w:r>
      <w:r w:rsidRPr="00937031">
        <w:rPr>
          <w:rFonts w:ascii="Arial Narrow" w:hAnsi="Arial Narrow"/>
        </w:rPr>
        <w:t xml:space="preserve"> reflects the power of determined and disciplined thinking.</w:t>
      </w:r>
    </w:p>
    <w:p w:rsidR="00142C07" w:rsidRPr="00937031" w:rsidRDefault="00142C07" w:rsidP="00937031">
      <w:pPr>
        <w:pStyle w:val="isselectedend"/>
        <w:spacing w:line="276" w:lineRule="auto"/>
        <w:jc w:val="both"/>
        <w:rPr>
          <w:rFonts w:ascii="Arial Narrow" w:hAnsi="Arial Narrow"/>
        </w:rPr>
      </w:pPr>
      <w:r w:rsidRPr="00937031">
        <w:rPr>
          <w:rFonts w:ascii="Arial Narrow" w:hAnsi="Arial Narrow"/>
        </w:rPr>
        <w:t>According to Vedanta, which Vivekananda popularized throughout the world, every individual possesses an infinite divine potential. However, this potential remains hidden when the mind is clouded by ignorance and negative thoughts. Through self-discipline, meditation, right knowledge, and selfless service, the mind becomes pure and focused, enabling a person to realize his or her true nature.</w:t>
      </w:r>
    </w:p>
    <w:p w:rsidR="00142C07" w:rsidRPr="00937031" w:rsidRDefault="00142C07" w:rsidP="00937031">
      <w:pPr>
        <w:pStyle w:val="isselectedend"/>
        <w:spacing w:line="276" w:lineRule="auto"/>
        <w:jc w:val="both"/>
        <w:rPr>
          <w:rFonts w:ascii="Arial Narrow" w:hAnsi="Arial Narrow"/>
        </w:rPr>
      </w:pPr>
      <w:r w:rsidRPr="00937031">
        <w:rPr>
          <w:rFonts w:ascii="Arial Narrow" w:hAnsi="Arial Narrow"/>
        </w:rPr>
        <w:t xml:space="preserve">Modern psychology also supports this principle. Research shows that our thoughts influence our emotions, behavior, decision-making, and overall well-being. Positive thinking enhances resilience and confidence, while persistent negative thinking often leads to stress, anxiety, and poor decision-making. Thus, </w:t>
      </w:r>
      <w:proofErr w:type="spellStart"/>
      <w:r w:rsidRPr="00937031">
        <w:rPr>
          <w:rFonts w:ascii="Arial Narrow" w:hAnsi="Arial Narrow"/>
        </w:rPr>
        <w:t>Vivekananda's</w:t>
      </w:r>
      <w:proofErr w:type="spellEnd"/>
      <w:r w:rsidRPr="00937031">
        <w:rPr>
          <w:rFonts w:ascii="Arial Narrow" w:hAnsi="Arial Narrow"/>
        </w:rPr>
        <w:t xml:space="preserve"> teachings remain highly relevant in contemporary life.</w:t>
      </w:r>
    </w:p>
    <w:p w:rsidR="00142C07" w:rsidRPr="00937031" w:rsidRDefault="00142C07" w:rsidP="00937031">
      <w:pPr>
        <w:pStyle w:val="isselectedend"/>
        <w:spacing w:line="276" w:lineRule="auto"/>
        <w:jc w:val="both"/>
        <w:rPr>
          <w:rFonts w:ascii="Arial Narrow" w:hAnsi="Arial Narrow"/>
        </w:rPr>
      </w:pPr>
      <w:r w:rsidRPr="00937031">
        <w:rPr>
          <w:rFonts w:ascii="Arial Narrow" w:hAnsi="Arial Narrow"/>
        </w:rPr>
        <w:lastRenderedPageBreak/>
        <w:t xml:space="preserve">The practical message of this philosophy is clear. We should consciously guard our thoughts, read uplifting literature, associate with noble people, </w:t>
      </w:r>
      <w:proofErr w:type="spellStart"/>
      <w:r w:rsidRPr="00937031">
        <w:rPr>
          <w:rFonts w:ascii="Arial Narrow" w:hAnsi="Arial Narrow"/>
        </w:rPr>
        <w:t>practise</w:t>
      </w:r>
      <w:proofErr w:type="spellEnd"/>
      <w:r w:rsidRPr="00937031">
        <w:rPr>
          <w:rFonts w:ascii="Arial Narrow" w:hAnsi="Arial Narrow"/>
        </w:rPr>
        <w:t xml:space="preserve"> meditation, maintain self-confidence, and engage in constructive work. By doing so, we create positive mental impressions that shape a noble character and a meaningful life.</w:t>
      </w:r>
    </w:p>
    <w:p w:rsidR="00142C07" w:rsidRPr="00937031" w:rsidRDefault="00142C07" w:rsidP="00937031">
      <w:pPr>
        <w:pStyle w:val="NormalWeb"/>
        <w:spacing w:line="276" w:lineRule="auto"/>
        <w:jc w:val="both"/>
        <w:rPr>
          <w:rFonts w:ascii="Arial Narrow" w:hAnsi="Arial Narrow"/>
        </w:rPr>
      </w:pPr>
      <w:r w:rsidRPr="00937031">
        <w:rPr>
          <w:rFonts w:ascii="Arial Narrow" w:hAnsi="Arial Narrow"/>
        </w:rPr>
        <w:t xml:space="preserve">In conclusion, the idea that life is a bundle of thoughts expresses one of Swami </w:t>
      </w:r>
      <w:proofErr w:type="spellStart"/>
      <w:r w:rsidRPr="00937031">
        <w:rPr>
          <w:rFonts w:ascii="Arial Narrow" w:hAnsi="Arial Narrow"/>
        </w:rPr>
        <w:t>Vivekananda's</w:t>
      </w:r>
      <w:proofErr w:type="spellEnd"/>
      <w:r w:rsidRPr="00937031">
        <w:rPr>
          <w:rFonts w:ascii="Arial Narrow" w:hAnsi="Arial Narrow"/>
        </w:rPr>
        <w:t xml:space="preserve"> central teachings: our thoughts are the architects of our character and destiny. While external circumstances influence life, it is the quality of our thinking that determines how we respond to them. Therefore, by cultivating pure, fearless, and positive thoughts, we can build a life of strength, wisdom, service, and spiritual fulfillment.</w:t>
      </w:r>
    </w:p>
    <w:p w:rsidR="00142C07" w:rsidRPr="00937031" w:rsidRDefault="00142C07"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Goal of soul</w:t>
      </w:r>
    </w:p>
    <w:p w:rsidR="00142C07" w:rsidRPr="00937031" w:rsidRDefault="00142C07" w:rsidP="00937031">
      <w:pPr>
        <w:spacing w:before="100" w:beforeAutospacing="1" w:after="100" w:afterAutospacing="1"/>
        <w:jc w:val="both"/>
        <w:rPr>
          <w:rFonts w:ascii="Arial Narrow" w:eastAsia="Times New Roman" w:hAnsi="Arial Narrow" w:cs="Times New Roman"/>
          <w:sz w:val="24"/>
          <w:szCs w:val="24"/>
          <w:highlight w:val="yellow"/>
        </w:rPr>
      </w:pPr>
      <w:r w:rsidRPr="00937031">
        <w:rPr>
          <w:rFonts w:ascii="Arial Narrow" w:eastAsia="Times New Roman" w:hAnsi="Arial Narrow" w:cs="Times New Roman"/>
          <w:sz w:val="24"/>
          <w:szCs w:val="24"/>
          <w:highlight w:val="yellow"/>
        </w:rPr>
        <w:t xml:space="preserve">Swami Vivekananda explained the journey of human life through the metaphor of a </w:t>
      </w:r>
      <w:r w:rsidRPr="00937031">
        <w:rPr>
          <w:rFonts w:ascii="Arial Narrow" w:eastAsia="Times New Roman" w:hAnsi="Arial Narrow" w:cs="Times New Roman"/>
          <w:b/>
          <w:bCs/>
          <w:sz w:val="24"/>
          <w:szCs w:val="24"/>
          <w:highlight w:val="yellow"/>
        </w:rPr>
        <w:t>whirlpool</w:t>
      </w:r>
      <w:r w:rsidRPr="00937031">
        <w:rPr>
          <w:rFonts w:ascii="Arial Narrow" w:eastAsia="Times New Roman" w:hAnsi="Arial Narrow" w:cs="Times New Roman"/>
          <w:sz w:val="24"/>
          <w:szCs w:val="24"/>
          <w:highlight w:val="yellow"/>
        </w:rPr>
        <w:t>. According to him, the individual soul (</w:t>
      </w:r>
      <w:r w:rsidRPr="00937031">
        <w:rPr>
          <w:rFonts w:ascii="Arial Narrow" w:eastAsia="Times New Roman" w:hAnsi="Arial Narrow" w:cs="Times New Roman"/>
          <w:i/>
          <w:iCs/>
          <w:sz w:val="24"/>
          <w:szCs w:val="24"/>
          <w:highlight w:val="yellow"/>
        </w:rPr>
        <w:t>Atman</w:t>
      </w:r>
      <w:r w:rsidRPr="00937031">
        <w:rPr>
          <w:rFonts w:ascii="Arial Narrow" w:eastAsia="Times New Roman" w:hAnsi="Arial Narrow" w:cs="Times New Roman"/>
          <w:sz w:val="24"/>
          <w:szCs w:val="24"/>
          <w:highlight w:val="yellow"/>
        </w:rPr>
        <w:t xml:space="preserve">) is originally free, pure, and divine. However, when it comes into contact with the world of </w:t>
      </w:r>
      <w:r w:rsidRPr="00937031">
        <w:rPr>
          <w:rFonts w:ascii="Arial Narrow" w:eastAsia="Times New Roman" w:hAnsi="Arial Narrow" w:cs="Times New Roman"/>
          <w:b/>
          <w:bCs/>
          <w:sz w:val="24"/>
          <w:szCs w:val="24"/>
          <w:highlight w:val="yellow"/>
        </w:rPr>
        <w:t>name and form (Maya)</w:t>
      </w:r>
      <w:r w:rsidRPr="00937031">
        <w:rPr>
          <w:rFonts w:ascii="Arial Narrow" w:eastAsia="Times New Roman" w:hAnsi="Arial Narrow" w:cs="Times New Roman"/>
          <w:sz w:val="24"/>
          <w:szCs w:val="24"/>
          <w:highlight w:val="yellow"/>
        </w:rPr>
        <w:t>, it becomes caught in the whirlpool of worldly existence.</w:t>
      </w:r>
    </w:p>
    <w:p w:rsidR="00142C07" w:rsidRPr="00937031" w:rsidRDefault="00142C07"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highlight w:val="yellow"/>
        </w:rPr>
        <w:t>A whirlpool is formed when flowing water begins to revolve around a center. Anything entering it is drawn into its circular motion and appears unable to escape. Vivekananda compared this to human life. The soul enters the world and becomes attached to the body, family, wealth, power, desires, and ego. These attachments create the illusion that the individual is separate from others and from the Divine.</w:t>
      </w:r>
      <w:r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color w:val="FF0000"/>
          <w:sz w:val="24"/>
          <w:szCs w:val="24"/>
        </w:rPr>
        <w:t>Read more</w:t>
      </w:r>
    </w:p>
    <w:p w:rsidR="00142C07" w:rsidRPr="00937031" w:rsidRDefault="00142C07"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Within the whirlpool, a person experiences repeated cycles of pleasure and pain, success and failure, hope and disappointment, birth and death. Ignorance (</w:t>
      </w:r>
      <w:proofErr w:type="spellStart"/>
      <w:r w:rsidRPr="00937031">
        <w:rPr>
          <w:rFonts w:ascii="Arial Narrow" w:eastAsia="Times New Roman" w:hAnsi="Arial Narrow" w:cs="Times New Roman"/>
          <w:i/>
          <w:iCs/>
          <w:sz w:val="24"/>
          <w:szCs w:val="24"/>
        </w:rPr>
        <w:t>Avidya</w:t>
      </w:r>
      <w:proofErr w:type="spellEnd"/>
      <w:r w:rsidRPr="00937031">
        <w:rPr>
          <w:rFonts w:ascii="Arial Narrow" w:eastAsia="Times New Roman" w:hAnsi="Arial Narrow" w:cs="Times New Roman"/>
          <w:sz w:val="24"/>
          <w:szCs w:val="24"/>
        </w:rPr>
        <w:t>) and attachment (</w:t>
      </w:r>
      <w:proofErr w:type="spellStart"/>
      <w:r w:rsidRPr="00937031">
        <w:rPr>
          <w:rFonts w:ascii="Arial Narrow" w:eastAsia="Times New Roman" w:hAnsi="Arial Narrow" w:cs="Times New Roman"/>
          <w:i/>
          <w:iCs/>
          <w:sz w:val="24"/>
          <w:szCs w:val="24"/>
        </w:rPr>
        <w:t>Moha</w:t>
      </w:r>
      <w:proofErr w:type="spellEnd"/>
      <w:r w:rsidRPr="00937031">
        <w:rPr>
          <w:rFonts w:ascii="Arial Narrow" w:eastAsia="Times New Roman" w:hAnsi="Arial Narrow" w:cs="Times New Roman"/>
          <w:sz w:val="24"/>
          <w:szCs w:val="24"/>
        </w:rPr>
        <w:t>) keep the individual revolving in this cycle, just as an object continues to revolve inside a whirlpool.</w:t>
      </w:r>
    </w:p>
    <w:p w:rsidR="00142C07" w:rsidRPr="00937031" w:rsidRDefault="00142C07"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According to Vivekananda, the purpose of life is not to remain trapped in this whirlpool but to </w:t>
      </w:r>
      <w:r w:rsidRPr="00937031">
        <w:rPr>
          <w:rFonts w:ascii="Arial Narrow" w:eastAsia="Times New Roman" w:hAnsi="Arial Narrow" w:cs="Times New Roman"/>
          <w:b/>
          <w:bCs/>
          <w:sz w:val="24"/>
          <w:szCs w:val="24"/>
        </w:rPr>
        <w:t>realize one's true nature</w:t>
      </w:r>
      <w:r w:rsidRPr="00937031">
        <w:rPr>
          <w:rFonts w:ascii="Arial Narrow" w:eastAsia="Times New Roman" w:hAnsi="Arial Narrow" w:cs="Times New Roman"/>
          <w:sz w:val="24"/>
          <w:szCs w:val="24"/>
        </w:rPr>
        <w:t xml:space="preserve">. Through </w:t>
      </w:r>
      <w:r w:rsidRPr="00937031">
        <w:rPr>
          <w:rFonts w:ascii="Arial Narrow" w:eastAsia="Times New Roman" w:hAnsi="Arial Narrow" w:cs="Times New Roman"/>
          <w:b/>
          <w:bCs/>
          <w:sz w:val="24"/>
          <w:szCs w:val="24"/>
        </w:rPr>
        <w:t>knowledge (</w:t>
      </w:r>
      <w:proofErr w:type="spellStart"/>
      <w:r w:rsidRPr="00937031">
        <w:rPr>
          <w:rFonts w:ascii="Arial Narrow" w:eastAsia="Times New Roman" w:hAnsi="Arial Narrow" w:cs="Times New Roman"/>
          <w:b/>
          <w:bCs/>
          <w:sz w:val="24"/>
          <w:szCs w:val="24"/>
        </w:rPr>
        <w:t>Jnana</w:t>
      </w:r>
      <w:proofErr w:type="spellEnd"/>
      <w:r w:rsidRPr="00937031">
        <w:rPr>
          <w:rFonts w:ascii="Arial Narrow" w:eastAsia="Times New Roman" w:hAnsi="Arial Narrow" w:cs="Times New Roman"/>
          <w:b/>
          <w:bCs/>
          <w:sz w:val="24"/>
          <w:szCs w:val="24"/>
        </w:rPr>
        <w:t xml:space="preserve"> Yoga), selfless action (Karma Yoga), devotion (</w:t>
      </w:r>
      <w:proofErr w:type="spellStart"/>
      <w:r w:rsidRPr="00937031">
        <w:rPr>
          <w:rFonts w:ascii="Arial Narrow" w:eastAsia="Times New Roman" w:hAnsi="Arial Narrow" w:cs="Times New Roman"/>
          <w:b/>
          <w:bCs/>
          <w:sz w:val="24"/>
          <w:szCs w:val="24"/>
        </w:rPr>
        <w:t>Bhakti</w:t>
      </w:r>
      <w:proofErr w:type="spellEnd"/>
      <w:r w:rsidRPr="00937031">
        <w:rPr>
          <w:rFonts w:ascii="Arial Narrow" w:eastAsia="Times New Roman" w:hAnsi="Arial Narrow" w:cs="Times New Roman"/>
          <w:b/>
          <w:bCs/>
          <w:sz w:val="24"/>
          <w:szCs w:val="24"/>
        </w:rPr>
        <w:t xml:space="preserve"> Yoga), and meditation (Raja Yoga)</w:t>
      </w:r>
      <w:r w:rsidRPr="00937031">
        <w:rPr>
          <w:rFonts w:ascii="Arial Narrow" w:eastAsia="Times New Roman" w:hAnsi="Arial Narrow" w:cs="Times New Roman"/>
          <w:sz w:val="24"/>
          <w:szCs w:val="24"/>
        </w:rPr>
        <w:t>, the mind becomes purified and attachment gradually disappears. As ignorance is removed, the soul recognizes its identity with the Universal spirit (Brahman) and is liberated (</w:t>
      </w:r>
      <w:proofErr w:type="spellStart"/>
      <w:r w:rsidRPr="00937031">
        <w:rPr>
          <w:rFonts w:ascii="Arial Narrow" w:eastAsia="Times New Roman" w:hAnsi="Arial Narrow" w:cs="Times New Roman"/>
          <w:i/>
          <w:iCs/>
          <w:sz w:val="24"/>
          <w:szCs w:val="24"/>
        </w:rPr>
        <w:t>Moksha</w:t>
      </w:r>
      <w:proofErr w:type="spellEnd"/>
      <w:r w:rsidRPr="00937031">
        <w:rPr>
          <w:rFonts w:ascii="Arial Narrow" w:eastAsia="Times New Roman" w:hAnsi="Arial Narrow" w:cs="Times New Roman"/>
          <w:sz w:val="24"/>
          <w:szCs w:val="24"/>
        </w:rPr>
        <w:t>).</w:t>
      </w:r>
    </w:p>
    <w:p w:rsidR="00142C07" w:rsidRPr="00937031" w:rsidRDefault="00142C07"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The whirlpool analogy teaches that the world itself is not the problem; rather, it is our attachment and ignorance that bind us. Just as an object eventually escapes a whirlpool and rejoins the free-flowing river, the soul can attain freedom by overcoming ignorance and realizing its inherent divinity.</w:t>
      </w:r>
    </w:p>
    <w:p w:rsidR="00142C07" w:rsidRPr="00937031" w:rsidRDefault="00142C07"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Thus, </w:t>
      </w:r>
      <w:proofErr w:type="spellStart"/>
      <w:r w:rsidRPr="00937031">
        <w:rPr>
          <w:rFonts w:ascii="Arial Narrow" w:eastAsia="Times New Roman" w:hAnsi="Arial Narrow" w:cs="Times New Roman"/>
          <w:sz w:val="24"/>
          <w:szCs w:val="24"/>
        </w:rPr>
        <w:t>Vivekananda's</w:t>
      </w:r>
      <w:proofErr w:type="spellEnd"/>
      <w:r w:rsidRPr="00937031">
        <w:rPr>
          <w:rFonts w:ascii="Arial Narrow" w:eastAsia="Times New Roman" w:hAnsi="Arial Narrow" w:cs="Times New Roman"/>
          <w:sz w:val="24"/>
          <w:szCs w:val="24"/>
        </w:rPr>
        <w:t xml:space="preserve"> Whirlpool theory symbolizes the soul's temporary entanglement in worldly life and its ultimate journey toward freedom, self-realization, and union with the Infinite.</w:t>
      </w:r>
    </w:p>
    <w:p w:rsidR="00142C07" w:rsidRPr="00937031" w:rsidRDefault="00142C07" w:rsidP="00937031">
      <w:pPr>
        <w:numPr>
          <w:ilvl w:val="0"/>
          <w:numId w:val="2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whirlpool represents </w:t>
      </w:r>
      <w:r w:rsidRPr="00937031">
        <w:rPr>
          <w:rFonts w:ascii="Arial Narrow" w:eastAsia="Times New Roman" w:hAnsi="Arial Narrow" w:cs="Times New Roman"/>
          <w:b/>
          <w:bCs/>
          <w:sz w:val="24"/>
          <w:szCs w:val="24"/>
        </w:rPr>
        <w:t>Maya</w:t>
      </w:r>
      <w:r w:rsidRPr="00937031">
        <w:rPr>
          <w:rFonts w:ascii="Arial Narrow" w:eastAsia="Times New Roman" w:hAnsi="Arial Narrow" w:cs="Times New Roman"/>
          <w:sz w:val="24"/>
          <w:szCs w:val="24"/>
        </w:rPr>
        <w:t xml:space="preserve"> (worldly illusion) and </w:t>
      </w:r>
      <w:proofErr w:type="spellStart"/>
      <w:r w:rsidRPr="00937031">
        <w:rPr>
          <w:rFonts w:ascii="Arial Narrow" w:eastAsia="Times New Roman" w:hAnsi="Arial Narrow" w:cs="Times New Roman"/>
          <w:b/>
          <w:bCs/>
          <w:sz w:val="24"/>
          <w:szCs w:val="24"/>
        </w:rPr>
        <w:t>Samsara</w:t>
      </w:r>
      <w:proofErr w:type="spellEnd"/>
      <w:r w:rsidRPr="00937031">
        <w:rPr>
          <w:rFonts w:ascii="Arial Narrow" w:eastAsia="Times New Roman" w:hAnsi="Arial Narrow" w:cs="Times New Roman"/>
          <w:sz w:val="24"/>
          <w:szCs w:val="24"/>
        </w:rPr>
        <w:t xml:space="preserve"> (cycle of worldly existence). </w:t>
      </w:r>
    </w:p>
    <w:p w:rsidR="00142C07" w:rsidRPr="00937031" w:rsidRDefault="00142C07" w:rsidP="00937031">
      <w:pPr>
        <w:numPr>
          <w:ilvl w:val="0"/>
          <w:numId w:val="2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soul is </w:t>
      </w:r>
      <w:r w:rsidRPr="00937031">
        <w:rPr>
          <w:rFonts w:ascii="Arial Narrow" w:eastAsia="Times New Roman" w:hAnsi="Arial Narrow" w:cs="Times New Roman"/>
          <w:b/>
          <w:bCs/>
          <w:sz w:val="24"/>
          <w:szCs w:val="24"/>
        </w:rPr>
        <w:t>divine and inherently free</w:t>
      </w:r>
      <w:r w:rsidRPr="00937031">
        <w:rPr>
          <w:rFonts w:ascii="Arial Narrow" w:eastAsia="Times New Roman" w:hAnsi="Arial Narrow" w:cs="Times New Roman"/>
          <w:sz w:val="24"/>
          <w:szCs w:val="24"/>
        </w:rPr>
        <w:t xml:space="preserve">, but appears bound by ignorance and attachment. </w:t>
      </w:r>
    </w:p>
    <w:p w:rsidR="00142C07" w:rsidRPr="00937031" w:rsidRDefault="00142C07" w:rsidP="00937031">
      <w:pPr>
        <w:numPr>
          <w:ilvl w:val="0"/>
          <w:numId w:val="2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Attachment to </w:t>
      </w:r>
      <w:r w:rsidRPr="00937031">
        <w:rPr>
          <w:rFonts w:ascii="Arial Narrow" w:eastAsia="Times New Roman" w:hAnsi="Arial Narrow" w:cs="Times New Roman"/>
          <w:b/>
          <w:bCs/>
          <w:sz w:val="24"/>
          <w:szCs w:val="24"/>
        </w:rPr>
        <w:t>ego, desires, and possessions</w:t>
      </w:r>
      <w:r w:rsidRPr="00937031">
        <w:rPr>
          <w:rFonts w:ascii="Arial Narrow" w:eastAsia="Times New Roman" w:hAnsi="Arial Narrow" w:cs="Times New Roman"/>
          <w:sz w:val="24"/>
          <w:szCs w:val="24"/>
        </w:rPr>
        <w:t xml:space="preserve"> keeps the individual trapped. </w:t>
      </w:r>
    </w:p>
    <w:p w:rsidR="00142C07" w:rsidRPr="00937031" w:rsidRDefault="00142C07" w:rsidP="00937031">
      <w:pPr>
        <w:numPr>
          <w:ilvl w:val="0"/>
          <w:numId w:val="25"/>
        </w:num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lastRenderedPageBreak/>
        <w:t xml:space="preserve">The four </w:t>
      </w:r>
      <w:proofErr w:type="spellStart"/>
      <w:r w:rsidRPr="00937031">
        <w:rPr>
          <w:rFonts w:ascii="Arial Narrow" w:eastAsia="Times New Roman" w:hAnsi="Arial Narrow" w:cs="Times New Roman"/>
          <w:sz w:val="24"/>
          <w:szCs w:val="24"/>
        </w:rPr>
        <w:t>Yogas—</w:t>
      </w:r>
      <w:r w:rsidRPr="00937031">
        <w:rPr>
          <w:rFonts w:ascii="Arial Narrow" w:eastAsia="Times New Roman" w:hAnsi="Arial Narrow" w:cs="Times New Roman"/>
          <w:b/>
          <w:bCs/>
          <w:sz w:val="24"/>
          <w:szCs w:val="24"/>
        </w:rPr>
        <w:t>Jnana</w:t>
      </w:r>
      <w:proofErr w:type="spellEnd"/>
      <w:r w:rsidRPr="00937031">
        <w:rPr>
          <w:rFonts w:ascii="Arial Narrow" w:eastAsia="Times New Roman" w:hAnsi="Arial Narrow" w:cs="Times New Roman"/>
          <w:b/>
          <w:bCs/>
          <w:sz w:val="24"/>
          <w:szCs w:val="24"/>
        </w:rPr>
        <w:t xml:space="preserve">, Karma, </w:t>
      </w:r>
      <w:proofErr w:type="spellStart"/>
      <w:r w:rsidRPr="00937031">
        <w:rPr>
          <w:rFonts w:ascii="Arial Narrow" w:eastAsia="Times New Roman" w:hAnsi="Arial Narrow" w:cs="Times New Roman"/>
          <w:b/>
          <w:bCs/>
          <w:sz w:val="24"/>
          <w:szCs w:val="24"/>
        </w:rPr>
        <w:t>Bhakti</w:t>
      </w:r>
      <w:proofErr w:type="spellEnd"/>
      <w:r w:rsidRPr="00937031">
        <w:rPr>
          <w:rFonts w:ascii="Arial Narrow" w:eastAsia="Times New Roman" w:hAnsi="Arial Narrow" w:cs="Times New Roman"/>
          <w:b/>
          <w:bCs/>
          <w:sz w:val="24"/>
          <w:szCs w:val="24"/>
        </w:rPr>
        <w:t>, and Raja</w:t>
      </w:r>
      <w:r w:rsidRPr="00937031">
        <w:rPr>
          <w:rFonts w:ascii="Arial Narrow" w:eastAsia="Times New Roman" w:hAnsi="Arial Narrow" w:cs="Times New Roman"/>
          <w:sz w:val="24"/>
          <w:szCs w:val="24"/>
        </w:rPr>
        <w:t xml:space="preserve">—provide the path to liberation. </w:t>
      </w:r>
    </w:p>
    <w:p w:rsidR="00142C07" w:rsidRPr="00937031" w:rsidRDefault="00142C07" w:rsidP="00937031">
      <w:pPr>
        <w:numPr>
          <w:ilvl w:val="0"/>
          <w:numId w:val="25"/>
        </w:numPr>
        <w:spacing w:before="100" w:beforeAutospacing="1" w:after="100" w:afterAutospacing="1"/>
        <w:jc w:val="both"/>
        <w:rPr>
          <w:rFonts w:ascii="Arial Narrow" w:eastAsia="Times New Roman" w:hAnsi="Arial Narrow" w:cs="Times New Roman"/>
          <w:sz w:val="24"/>
          <w:szCs w:val="24"/>
        </w:rPr>
      </w:pPr>
      <w:proofErr w:type="spellStart"/>
      <w:r w:rsidRPr="00937031">
        <w:rPr>
          <w:rFonts w:ascii="Arial Narrow" w:eastAsia="Times New Roman" w:hAnsi="Arial Narrow" w:cs="Times New Roman"/>
          <w:b/>
          <w:bCs/>
          <w:sz w:val="24"/>
          <w:szCs w:val="24"/>
        </w:rPr>
        <w:t>Moksha</w:t>
      </w:r>
      <w:proofErr w:type="spellEnd"/>
      <w:r w:rsidRPr="00937031">
        <w:rPr>
          <w:rFonts w:ascii="Arial Narrow" w:eastAsia="Times New Roman" w:hAnsi="Arial Narrow" w:cs="Times New Roman"/>
          <w:sz w:val="24"/>
          <w:szCs w:val="24"/>
        </w:rPr>
        <w:t xml:space="preserve"> is attained when the soul realizes its oneness with Brahman and escapes the whirlpool of worldly bondage.</w:t>
      </w:r>
    </w:p>
    <w:p w:rsidR="00142C07" w:rsidRPr="00937031" w:rsidRDefault="00142C07" w:rsidP="00937031">
      <w:pPr>
        <w:jc w:val="both"/>
        <w:rPr>
          <w:rFonts w:ascii="Arial Narrow" w:hAnsi="Arial Narrow"/>
          <w:sz w:val="24"/>
          <w:szCs w:val="24"/>
        </w:rPr>
      </w:pPr>
    </w:p>
    <w:p w:rsidR="003F40E9" w:rsidRPr="00937031" w:rsidRDefault="000C5F32" w:rsidP="00937031">
      <w:pPr>
        <w:spacing w:before="100" w:beforeAutospacing="1" w:after="100" w:afterAutospacing="1"/>
        <w:jc w:val="both"/>
        <w:outlineLvl w:val="0"/>
        <w:rPr>
          <w:rFonts w:ascii="Arial Narrow" w:eastAsia="Times New Roman" w:hAnsi="Arial Narrow" w:cs="Times New Roman"/>
          <w:b/>
          <w:bCs/>
          <w:kern w:val="36"/>
          <w:sz w:val="24"/>
          <w:szCs w:val="24"/>
        </w:rPr>
      </w:pPr>
      <w:r w:rsidRPr="00937031">
        <w:rPr>
          <w:rFonts w:ascii="Arial Narrow" w:eastAsia="Times New Roman" w:hAnsi="Arial Narrow" w:cs="Times New Roman"/>
          <w:b/>
          <w:bCs/>
          <w:kern w:val="36"/>
          <w:sz w:val="24"/>
          <w:szCs w:val="24"/>
        </w:rPr>
        <w:t>Don’t believe on God come and see</w:t>
      </w:r>
      <w:r w:rsidR="003F40E9" w:rsidRPr="00937031">
        <w:rPr>
          <w:rFonts w:ascii="Arial Narrow" w:eastAsia="Times New Roman" w:hAnsi="Arial Narrow" w:cs="Times New Roman"/>
          <w:b/>
          <w:bCs/>
          <w:kern w:val="36"/>
          <w:sz w:val="24"/>
          <w:szCs w:val="24"/>
        </w:rPr>
        <w:t xml:space="preserve"> </w:t>
      </w:r>
    </w:p>
    <w:p w:rsidR="003F40E9" w:rsidRPr="00937031" w:rsidRDefault="003F40E9"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highlight w:val="yellow"/>
        </w:rPr>
        <w:t xml:space="preserve">One of the distinctive features of Gautama Buddha's teaching is the principle of </w:t>
      </w:r>
      <w:proofErr w:type="spellStart"/>
      <w:r w:rsidRPr="00937031">
        <w:rPr>
          <w:rFonts w:ascii="Arial Narrow" w:eastAsia="Times New Roman" w:hAnsi="Arial Narrow" w:cs="Times New Roman"/>
          <w:b/>
          <w:bCs/>
          <w:sz w:val="24"/>
          <w:szCs w:val="24"/>
          <w:highlight w:val="yellow"/>
        </w:rPr>
        <w:t>Ehipassiko</w:t>
      </w:r>
      <w:proofErr w:type="spellEnd"/>
      <w:r w:rsidRPr="00937031">
        <w:rPr>
          <w:rFonts w:ascii="Arial Narrow" w:eastAsia="Times New Roman" w:hAnsi="Arial Narrow" w:cs="Times New Roman"/>
          <w:sz w:val="24"/>
          <w:szCs w:val="24"/>
          <w:highlight w:val="yellow"/>
        </w:rPr>
        <w:t xml:space="preserve">, a </w:t>
      </w:r>
      <w:proofErr w:type="spellStart"/>
      <w:r w:rsidRPr="00937031">
        <w:rPr>
          <w:rFonts w:ascii="Arial Narrow" w:eastAsia="Times New Roman" w:hAnsi="Arial Narrow" w:cs="Times New Roman"/>
          <w:sz w:val="24"/>
          <w:szCs w:val="24"/>
          <w:highlight w:val="yellow"/>
        </w:rPr>
        <w:t>Pali</w:t>
      </w:r>
      <w:proofErr w:type="spellEnd"/>
      <w:r w:rsidRPr="00937031">
        <w:rPr>
          <w:rFonts w:ascii="Arial Narrow" w:eastAsia="Times New Roman" w:hAnsi="Arial Narrow" w:cs="Times New Roman"/>
          <w:sz w:val="24"/>
          <w:szCs w:val="24"/>
          <w:highlight w:val="yellow"/>
        </w:rPr>
        <w:t xml:space="preserve"> word meaning </w:t>
      </w:r>
      <w:r w:rsidRPr="00937031">
        <w:rPr>
          <w:rFonts w:ascii="Arial Narrow" w:eastAsia="Times New Roman" w:hAnsi="Arial Narrow" w:cs="Times New Roman"/>
          <w:b/>
          <w:bCs/>
          <w:sz w:val="24"/>
          <w:szCs w:val="24"/>
          <w:highlight w:val="yellow"/>
        </w:rPr>
        <w:t xml:space="preserve">come and see for </w:t>
      </w:r>
      <w:proofErr w:type="gramStart"/>
      <w:r w:rsidRPr="00937031">
        <w:rPr>
          <w:rFonts w:ascii="Arial Narrow" w:eastAsia="Times New Roman" w:hAnsi="Arial Narrow" w:cs="Times New Roman"/>
          <w:b/>
          <w:bCs/>
          <w:sz w:val="24"/>
          <w:szCs w:val="24"/>
          <w:highlight w:val="yellow"/>
        </w:rPr>
        <w:t>yourself</w:t>
      </w:r>
      <w:proofErr w:type="gramEnd"/>
      <w:r w:rsidRPr="00937031">
        <w:rPr>
          <w:rFonts w:ascii="Arial Narrow" w:eastAsia="Times New Roman" w:hAnsi="Arial Narrow" w:cs="Times New Roman"/>
          <w:b/>
          <w:bCs/>
          <w:sz w:val="24"/>
          <w:szCs w:val="24"/>
          <w:highlight w:val="yellow"/>
        </w:rPr>
        <w:t>.</w:t>
      </w:r>
      <w:r w:rsidRPr="00937031">
        <w:rPr>
          <w:rFonts w:ascii="Arial Narrow" w:eastAsia="Times New Roman" w:hAnsi="Arial Narrow" w:cs="Times New Roman"/>
          <w:sz w:val="24"/>
          <w:szCs w:val="24"/>
          <w:highlight w:val="yellow"/>
        </w:rPr>
        <w:t xml:space="preserve"> This principle reflects the Buddha's emphasis on direct experience rather than blind faith.</w:t>
      </w:r>
      <w:r w:rsidRPr="00937031">
        <w:rPr>
          <w:rFonts w:ascii="Arial Narrow" w:eastAsia="Times New Roman" w:hAnsi="Arial Narrow" w:cs="Times New Roman"/>
          <w:sz w:val="24"/>
          <w:szCs w:val="24"/>
        </w:rPr>
        <w:t xml:space="preserve"> </w:t>
      </w:r>
      <w:r w:rsidRPr="00937031">
        <w:rPr>
          <w:rFonts w:ascii="Arial Narrow" w:eastAsia="Times New Roman" w:hAnsi="Arial Narrow" w:cs="Times New Roman"/>
          <w:color w:val="FF0000"/>
          <w:sz w:val="24"/>
          <w:szCs w:val="24"/>
        </w:rPr>
        <w:t>Read more………</w:t>
      </w:r>
    </w:p>
    <w:p w:rsidR="003F40E9" w:rsidRPr="00937031" w:rsidRDefault="003F40E9"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Buddha encouraged people not to accept any teaching merely because it was ancient, written in scripture, taught by a respected teacher, or followed by the majority. Instead, he advised them to examine, question, and verify the truth through their own experience and understanding. According to the Buddha, true wisdom arises from </w:t>
      </w:r>
      <w:r w:rsidRPr="00937031">
        <w:rPr>
          <w:rFonts w:ascii="Arial Narrow" w:eastAsia="Times New Roman" w:hAnsi="Arial Narrow" w:cs="Times New Roman"/>
          <w:b/>
          <w:bCs/>
          <w:sz w:val="24"/>
          <w:szCs w:val="24"/>
        </w:rPr>
        <w:t>investigation, meditation, and lived experience</w:t>
      </w:r>
      <w:r w:rsidRPr="00937031">
        <w:rPr>
          <w:rFonts w:ascii="Arial Narrow" w:eastAsia="Times New Roman" w:hAnsi="Arial Narrow" w:cs="Times New Roman"/>
          <w:sz w:val="24"/>
          <w:szCs w:val="24"/>
        </w:rPr>
        <w:t>, not from unquestioning belief. His path invites every individual to practice the teachings, observe their effects, and discover for themselves whether they lead to the reduction of suffering and the cultivation of compassion, peace, and wisdom.</w:t>
      </w:r>
    </w:p>
    <w:p w:rsidR="003F40E9" w:rsidRPr="00937031" w:rsidRDefault="003F40E9"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The message of </w:t>
      </w:r>
      <w:proofErr w:type="spellStart"/>
      <w:r w:rsidRPr="00937031">
        <w:rPr>
          <w:rFonts w:ascii="Arial Narrow" w:eastAsia="Times New Roman" w:hAnsi="Arial Narrow" w:cs="Times New Roman"/>
          <w:i/>
          <w:iCs/>
          <w:sz w:val="24"/>
          <w:szCs w:val="24"/>
        </w:rPr>
        <w:t>Ehipassiko</w:t>
      </w:r>
      <w:proofErr w:type="spellEnd"/>
      <w:r w:rsidRPr="00937031">
        <w:rPr>
          <w:rFonts w:ascii="Arial Narrow" w:eastAsia="Times New Roman" w:hAnsi="Arial Narrow" w:cs="Times New Roman"/>
          <w:sz w:val="24"/>
          <w:szCs w:val="24"/>
        </w:rPr>
        <w:t xml:space="preserve"> remains highly relevant today. In an age of abundant information and diverse beliefs, it reminds us to cultivate an open yet discerning mind—to question honestly, examine carefully, and accept only what proves true and beneficial through experience and wisdom.</w:t>
      </w:r>
    </w:p>
    <w:p w:rsidR="003F40E9" w:rsidRPr="00937031" w:rsidRDefault="003F40E9" w:rsidP="00937031">
      <w:pPr>
        <w:spacing w:before="100" w:beforeAutospacing="1" w:after="100" w:afterAutospacing="1"/>
        <w:jc w:val="both"/>
        <w:rPr>
          <w:rFonts w:ascii="Arial Narrow" w:eastAsia="Times New Roman" w:hAnsi="Arial Narrow" w:cs="Times New Roman"/>
          <w:sz w:val="24"/>
          <w:szCs w:val="24"/>
        </w:rPr>
      </w:pPr>
      <w:r w:rsidRPr="00937031">
        <w:rPr>
          <w:rFonts w:ascii="Arial Narrow" w:eastAsia="Times New Roman" w:hAnsi="Arial Narrow" w:cs="Times New Roman"/>
          <w:sz w:val="24"/>
          <w:szCs w:val="24"/>
        </w:rPr>
        <w:t xml:space="preserve">Buddha's teaching, </w:t>
      </w:r>
      <w:r w:rsidRPr="00937031">
        <w:rPr>
          <w:rFonts w:ascii="Arial Narrow" w:eastAsia="Times New Roman" w:hAnsi="Arial Narrow" w:cs="Times New Roman"/>
          <w:b/>
          <w:bCs/>
          <w:sz w:val="24"/>
          <w:szCs w:val="24"/>
        </w:rPr>
        <w:t>"Come and see for yourself,"</w:t>
      </w:r>
      <w:r w:rsidRPr="00937031">
        <w:rPr>
          <w:rFonts w:ascii="Arial Narrow" w:eastAsia="Times New Roman" w:hAnsi="Arial Narrow" w:cs="Times New Roman"/>
          <w:sz w:val="24"/>
          <w:szCs w:val="24"/>
        </w:rPr>
        <w:t xml:space="preserve"> is an invitation to discover truth through personal inquiry and practice rather than through blind belief. It encourages every individual to become a seeker of truth, guided by wisdom, compassion, and direct experience.</w:t>
      </w:r>
    </w:p>
    <w:p w:rsidR="003D42CD" w:rsidRPr="00937031" w:rsidRDefault="003D42CD" w:rsidP="00937031">
      <w:pPr>
        <w:jc w:val="both"/>
        <w:rPr>
          <w:rFonts w:ascii="Arial Narrow" w:hAnsi="Arial Narrow"/>
          <w:sz w:val="24"/>
          <w:szCs w:val="24"/>
        </w:rPr>
      </w:pPr>
    </w:p>
    <w:p w:rsidR="003D42CD" w:rsidRPr="00937031" w:rsidRDefault="003D42CD" w:rsidP="00937031">
      <w:pPr>
        <w:jc w:val="both"/>
        <w:rPr>
          <w:rFonts w:ascii="Arial Narrow" w:hAnsi="Arial Narrow"/>
          <w:sz w:val="24"/>
          <w:szCs w:val="24"/>
        </w:rPr>
      </w:pPr>
    </w:p>
    <w:p w:rsidR="003D42CD" w:rsidRPr="00937031" w:rsidRDefault="003D42CD" w:rsidP="00937031">
      <w:pPr>
        <w:jc w:val="both"/>
        <w:rPr>
          <w:rFonts w:ascii="Arial Narrow" w:hAnsi="Arial Narrow"/>
          <w:sz w:val="24"/>
          <w:szCs w:val="24"/>
        </w:rPr>
      </w:pPr>
    </w:p>
    <w:p w:rsidR="003D42CD" w:rsidRPr="00937031" w:rsidRDefault="003D42CD" w:rsidP="00937031">
      <w:pPr>
        <w:jc w:val="both"/>
        <w:rPr>
          <w:rFonts w:ascii="Arial Narrow" w:hAnsi="Arial Narrow"/>
          <w:sz w:val="24"/>
          <w:szCs w:val="24"/>
        </w:rPr>
      </w:pPr>
    </w:p>
    <w:p w:rsidR="003D42CD" w:rsidRPr="00937031" w:rsidRDefault="003D42CD" w:rsidP="00937031">
      <w:pPr>
        <w:jc w:val="both"/>
        <w:rPr>
          <w:rFonts w:ascii="Arial Narrow" w:hAnsi="Arial Narrow"/>
          <w:sz w:val="24"/>
          <w:szCs w:val="24"/>
        </w:rPr>
      </w:pPr>
    </w:p>
    <w:p w:rsidR="003D42CD" w:rsidRPr="00937031" w:rsidRDefault="003D42CD" w:rsidP="00937031">
      <w:pPr>
        <w:jc w:val="both"/>
        <w:rPr>
          <w:rFonts w:ascii="Arial Narrow" w:hAnsi="Arial Narrow"/>
          <w:sz w:val="24"/>
          <w:szCs w:val="24"/>
        </w:rPr>
      </w:pPr>
    </w:p>
    <w:p w:rsidR="00EC4BCC" w:rsidRPr="00937031" w:rsidRDefault="00EC4BCC" w:rsidP="00937031">
      <w:pPr>
        <w:jc w:val="both"/>
        <w:rPr>
          <w:rFonts w:ascii="Arial Narrow" w:hAnsi="Arial Narrow"/>
          <w:sz w:val="24"/>
          <w:szCs w:val="24"/>
        </w:rPr>
      </w:pPr>
    </w:p>
    <w:p w:rsidR="000628CB" w:rsidRPr="00937031" w:rsidRDefault="000628CB" w:rsidP="00937031">
      <w:pPr>
        <w:jc w:val="both"/>
        <w:rPr>
          <w:rFonts w:ascii="Arial Narrow" w:hAnsi="Arial Narrow"/>
          <w:sz w:val="24"/>
          <w:szCs w:val="24"/>
        </w:rPr>
      </w:pPr>
    </w:p>
    <w:sectPr w:rsidR="000628CB" w:rsidRPr="00937031" w:rsidSect="000628C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410AD3"/>
    <w:multiLevelType w:val="multilevel"/>
    <w:tmpl w:val="F7D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9F292A"/>
    <w:multiLevelType w:val="multilevel"/>
    <w:tmpl w:val="B4F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95F7F12"/>
    <w:multiLevelType w:val="multilevel"/>
    <w:tmpl w:val="5C1C0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3BE5A11"/>
    <w:multiLevelType w:val="multilevel"/>
    <w:tmpl w:val="0262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3F231BC"/>
    <w:multiLevelType w:val="multilevel"/>
    <w:tmpl w:val="8C02C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781819"/>
    <w:multiLevelType w:val="multilevel"/>
    <w:tmpl w:val="72A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3C5249"/>
    <w:multiLevelType w:val="multilevel"/>
    <w:tmpl w:val="002E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FC176B"/>
    <w:multiLevelType w:val="multilevel"/>
    <w:tmpl w:val="57BA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A9101F"/>
    <w:multiLevelType w:val="multilevel"/>
    <w:tmpl w:val="6DF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7EA5115"/>
    <w:multiLevelType w:val="multilevel"/>
    <w:tmpl w:val="D384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B625695"/>
    <w:multiLevelType w:val="multilevel"/>
    <w:tmpl w:val="BCF8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B7205A"/>
    <w:multiLevelType w:val="multilevel"/>
    <w:tmpl w:val="9AD4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12F6CAC"/>
    <w:multiLevelType w:val="multilevel"/>
    <w:tmpl w:val="C0B0B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0A645F"/>
    <w:multiLevelType w:val="multilevel"/>
    <w:tmpl w:val="E646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A26306"/>
    <w:multiLevelType w:val="multilevel"/>
    <w:tmpl w:val="4CF84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3C5802"/>
    <w:multiLevelType w:val="multilevel"/>
    <w:tmpl w:val="2706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99788B"/>
    <w:multiLevelType w:val="multilevel"/>
    <w:tmpl w:val="99A0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314FCE"/>
    <w:multiLevelType w:val="multilevel"/>
    <w:tmpl w:val="9E18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7487B20"/>
    <w:multiLevelType w:val="multilevel"/>
    <w:tmpl w:val="90B4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B9B6B8C"/>
    <w:multiLevelType w:val="multilevel"/>
    <w:tmpl w:val="34A4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D7B499F"/>
    <w:multiLevelType w:val="multilevel"/>
    <w:tmpl w:val="18C2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18975A8"/>
    <w:multiLevelType w:val="multilevel"/>
    <w:tmpl w:val="0572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4A649C6"/>
    <w:multiLevelType w:val="multilevel"/>
    <w:tmpl w:val="103A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6F6124B"/>
    <w:multiLevelType w:val="multilevel"/>
    <w:tmpl w:val="145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5838DD"/>
    <w:multiLevelType w:val="multilevel"/>
    <w:tmpl w:val="4BA6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7"/>
  </w:num>
  <w:num w:numId="4">
    <w:abstractNumId w:val="24"/>
  </w:num>
  <w:num w:numId="5">
    <w:abstractNumId w:val="8"/>
  </w:num>
  <w:num w:numId="6">
    <w:abstractNumId w:val="3"/>
  </w:num>
  <w:num w:numId="7">
    <w:abstractNumId w:val="17"/>
  </w:num>
  <w:num w:numId="8">
    <w:abstractNumId w:val="4"/>
  </w:num>
  <w:num w:numId="9">
    <w:abstractNumId w:val="14"/>
  </w:num>
  <w:num w:numId="10">
    <w:abstractNumId w:val="18"/>
  </w:num>
  <w:num w:numId="11">
    <w:abstractNumId w:val="22"/>
  </w:num>
  <w:num w:numId="12">
    <w:abstractNumId w:val="16"/>
  </w:num>
  <w:num w:numId="13">
    <w:abstractNumId w:val="0"/>
  </w:num>
  <w:num w:numId="14">
    <w:abstractNumId w:val="23"/>
  </w:num>
  <w:num w:numId="15">
    <w:abstractNumId w:val="11"/>
  </w:num>
  <w:num w:numId="16">
    <w:abstractNumId w:val="21"/>
  </w:num>
  <w:num w:numId="17">
    <w:abstractNumId w:val="12"/>
  </w:num>
  <w:num w:numId="18">
    <w:abstractNumId w:val="20"/>
  </w:num>
  <w:num w:numId="19">
    <w:abstractNumId w:val="10"/>
  </w:num>
  <w:num w:numId="20">
    <w:abstractNumId w:val="1"/>
  </w:num>
  <w:num w:numId="21">
    <w:abstractNumId w:val="5"/>
  </w:num>
  <w:num w:numId="22">
    <w:abstractNumId w:val="9"/>
  </w:num>
  <w:num w:numId="23">
    <w:abstractNumId w:val="19"/>
  </w:num>
  <w:num w:numId="24">
    <w:abstractNumId w:val="2"/>
  </w:num>
  <w:num w:numId="25">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8"/>
  <w:proofState w:spelling="clean" w:grammar="clean"/>
  <w:defaultTabStop w:val="720"/>
  <w:characterSpacingControl w:val="doNotCompress"/>
  <w:compat/>
  <w:rsids>
    <w:rsidRoot w:val="00EC4BCC"/>
    <w:rsid w:val="00011B78"/>
    <w:rsid w:val="00012937"/>
    <w:rsid w:val="000628CB"/>
    <w:rsid w:val="0007283D"/>
    <w:rsid w:val="000C5F32"/>
    <w:rsid w:val="00142C07"/>
    <w:rsid w:val="001F1C5A"/>
    <w:rsid w:val="0028169D"/>
    <w:rsid w:val="002818D1"/>
    <w:rsid w:val="0029267D"/>
    <w:rsid w:val="003605F8"/>
    <w:rsid w:val="003910F2"/>
    <w:rsid w:val="003D42CD"/>
    <w:rsid w:val="003F40E9"/>
    <w:rsid w:val="00446625"/>
    <w:rsid w:val="00474B64"/>
    <w:rsid w:val="004C44D0"/>
    <w:rsid w:val="005364C1"/>
    <w:rsid w:val="005D6C51"/>
    <w:rsid w:val="006147FE"/>
    <w:rsid w:val="00690B5A"/>
    <w:rsid w:val="006C74B5"/>
    <w:rsid w:val="00751CF2"/>
    <w:rsid w:val="00792B97"/>
    <w:rsid w:val="007F1A18"/>
    <w:rsid w:val="007F4554"/>
    <w:rsid w:val="0088238F"/>
    <w:rsid w:val="00882530"/>
    <w:rsid w:val="00914636"/>
    <w:rsid w:val="00937031"/>
    <w:rsid w:val="00977A8C"/>
    <w:rsid w:val="00993FA4"/>
    <w:rsid w:val="00A710D9"/>
    <w:rsid w:val="00A861CB"/>
    <w:rsid w:val="00B00117"/>
    <w:rsid w:val="00C23598"/>
    <w:rsid w:val="00CE6E0A"/>
    <w:rsid w:val="00D16631"/>
    <w:rsid w:val="00D3244E"/>
    <w:rsid w:val="00D57C3F"/>
    <w:rsid w:val="00DE644E"/>
    <w:rsid w:val="00E15ABD"/>
    <w:rsid w:val="00EC4BCC"/>
    <w:rsid w:val="00ED69FD"/>
    <w:rsid w:val="00EE6120"/>
    <w:rsid w:val="00F20AC4"/>
    <w:rsid w:val="00F20C11"/>
    <w:rsid w:val="00F53474"/>
    <w:rsid w:val="00F631B7"/>
    <w:rsid w:val="00FC5D4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4BCC"/>
    <w:rPr>
      <w:rFonts w:cs="Mangal"/>
    </w:rPr>
  </w:style>
  <w:style w:type="paragraph" w:styleId="Heading2">
    <w:name w:val="heading 2"/>
    <w:basedOn w:val="Normal"/>
    <w:next w:val="Normal"/>
    <w:link w:val="Heading2Char"/>
    <w:uiPriority w:val="9"/>
    <w:semiHidden/>
    <w:unhideWhenUsed/>
    <w:qFormat/>
    <w:rsid w:val="006147FE"/>
    <w:pPr>
      <w:keepNext/>
      <w:keepLines/>
      <w:spacing w:before="200" w:after="0"/>
      <w:outlineLvl w:val="1"/>
    </w:pPr>
    <w:rPr>
      <w:rFonts w:asciiTheme="majorHAnsi" w:eastAsiaTheme="majorEastAsia" w:hAnsiTheme="majorHAnsi" w:cstheme="majorBidi"/>
      <w:b/>
      <w:bCs/>
      <w:color w:val="4F81BD" w:themeColor="accent1"/>
      <w:sz w:val="26"/>
      <w:szCs w:val="23"/>
    </w:rPr>
  </w:style>
  <w:style w:type="paragraph" w:styleId="Heading3">
    <w:name w:val="heading 3"/>
    <w:basedOn w:val="Normal"/>
    <w:link w:val="Heading3Char"/>
    <w:uiPriority w:val="9"/>
    <w:qFormat/>
    <w:rsid w:val="0091463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EC4BCC"/>
    <w:rPr>
      <w:color w:val="0000FF" w:themeColor="hyperlink"/>
      <w:u w:val="single"/>
    </w:rPr>
  </w:style>
  <w:style w:type="character" w:customStyle="1" w:styleId="Heading3Char">
    <w:name w:val="Heading 3 Char"/>
    <w:basedOn w:val="DefaultParagraphFont"/>
    <w:link w:val="Heading3"/>
    <w:uiPriority w:val="9"/>
    <w:rsid w:val="00914636"/>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91463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14636"/>
    <w:rPr>
      <w:b/>
      <w:bCs/>
    </w:rPr>
  </w:style>
  <w:style w:type="paragraph" w:styleId="NormalWeb">
    <w:name w:val="Normal (Web)"/>
    <w:basedOn w:val="Normal"/>
    <w:uiPriority w:val="99"/>
    <w:unhideWhenUsed/>
    <w:rsid w:val="009146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147FE"/>
    <w:rPr>
      <w:rFonts w:asciiTheme="majorHAnsi" w:eastAsiaTheme="majorEastAsia" w:hAnsiTheme="majorHAnsi" w:cstheme="majorBidi"/>
      <w:b/>
      <w:bCs/>
      <w:color w:val="4F81BD" w:themeColor="accent1"/>
      <w:sz w:val="26"/>
      <w:szCs w:val="23"/>
    </w:rPr>
  </w:style>
  <w:style w:type="paragraph" w:customStyle="1" w:styleId="isselectedend">
    <w:name w:val="isselectedend"/>
    <w:basedOn w:val="Normal"/>
    <w:rsid w:val="00142C0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42C07"/>
    <w:rPr>
      <w:i/>
      <w:iCs/>
    </w:rPr>
  </w:style>
</w:styles>
</file>

<file path=word/webSettings.xml><?xml version="1.0" encoding="utf-8"?>
<w:webSettings xmlns:r="http://schemas.openxmlformats.org/officeDocument/2006/relationships" xmlns:w="http://schemas.openxmlformats.org/wordprocessingml/2006/main">
  <w:divs>
    <w:div w:id="1250193477">
      <w:bodyDiv w:val="1"/>
      <w:marLeft w:val="0"/>
      <w:marRight w:val="0"/>
      <w:marTop w:val="0"/>
      <w:marBottom w:val="0"/>
      <w:divBdr>
        <w:top w:val="none" w:sz="0" w:space="0" w:color="auto"/>
        <w:left w:val="none" w:sz="0" w:space="0" w:color="auto"/>
        <w:bottom w:val="none" w:sz="0" w:space="0" w:color="auto"/>
        <w:right w:val="none" w:sz="0" w:space="0" w:color="auto"/>
      </w:divBdr>
      <w:divsChild>
        <w:div w:id="1007948109">
          <w:marLeft w:val="0"/>
          <w:marRight w:val="0"/>
          <w:marTop w:val="0"/>
          <w:marBottom w:val="0"/>
          <w:divBdr>
            <w:top w:val="none" w:sz="0" w:space="0" w:color="auto"/>
            <w:left w:val="none" w:sz="0" w:space="0" w:color="auto"/>
            <w:bottom w:val="none" w:sz="0" w:space="0" w:color="auto"/>
            <w:right w:val="none" w:sz="0" w:space="0" w:color="auto"/>
          </w:divBdr>
          <w:divsChild>
            <w:div w:id="62266295">
              <w:marLeft w:val="0"/>
              <w:marRight w:val="0"/>
              <w:marTop w:val="0"/>
              <w:marBottom w:val="0"/>
              <w:divBdr>
                <w:top w:val="none" w:sz="0" w:space="0" w:color="auto"/>
                <w:left w:val="none" w:sz="0" w:space="0" w:color="auto"/>
                <w:bottom w:val="none" w:sz="0" w:space="0" w:color="auto"/>
                <w:right w:val="none" w:sz="0" w:space="0" w:color="auto"/>
              </w:divBdr>
              <w:divsChild>
                <w:div w:id="1919292437">
                  <w:marLeft w:val="0"/>
                  <w:marRight w:val="0"/>
                  <w:marTop w:val="0"/>
                  <w:marBottom w:val="0"/>
                  <w:divBdr>
                    <w:top w:val="none" w:sz="0" w:space="0" w:color="auto"/>
                    <w:left w:val="none" w:sz="0" w:space="0" w:color="auto"/>
                    <w:bottom w:val="none" w:sz="0" w:space="0" w:color="auto"/>
                    <w:right w:val="none" w:sz="0" w:space="0" w:color="auto"/>
                  </w:divBdr>
                  <w:divsChild>
                    <w:div w:id="185604741">
                      <w:marLeft w:val="0"/>
                      <w:marRight w:val="0"/>
                      <w:marTop w:val="0"/>
                      <w:marBottom w:val="0"/>
                      <w:divBdr>
                        <w:top w:val="none" w:sz="0" w:space="0" w:color="auto"/>
                        <w:left w:val="none" w:sz="0" w:space="0" w:color="auto"/>
                        <w:bottom w:val="none" w:sz="0" w:space="0" w:color="auto"/>
                        <w:right w:val="none" w:sz="0" w:space="0" w:color="auto"/>
                      </w:divBdr>
                      <w:divsChild>
                        <w:div w:id="792820948">
                          <w:marLeft w:val="0"/>
                          <w:marRight w:val="0"/>
                          <w:marTop w:val="0"/>
                          <w:marBottom w:val="0"/>
                          <w:divBdr>
                            <w:top w:val="none" w:sz="0" w:space="0" w:color="auto"/>
                            <w:left w:val="none" w:sz="0" w:space="0" w:color="auto"/>
                            <w:bottom w:val="none" w:sz="0" w:space="0" w:color="auto"/>
                            <w:right w:val="none" w:sz="0" w:space="0" w:color="auto"/>
                          </w:divBdr>
                          <w:divsChild>
                            <w:div w:id="1371104337">
                              <w:marLeft w:val="0"/>
                              <w:marRight w:val="0"/>
                              <w:marTop w:val="0"/>
                              <w:marBottom w:val="0"/>
                              <w:divBdr>
                                <w:top w:val="none" w:sz="0" w:space="0" w:color="auto"/>
                                <w:left w:val="none" w:sz="0" w:space="0" w:color="auto"/>
                                <w:bottom w:val="none" w:sz="0" w:space="0" w:color="auto"/>
                                <w:right w:val="none" w:sz="0" w:space="0" w:color="auto"/>
                              </w:divBdr>
                              <w:divsChild>
                                <w:div w:id="200675087">
                                  <w:marLeft w:val="0"/>
                                  <w:marRight w:val="0"/>
                                  <w:marTop w:val="0"/>
                                  <w:marBottom w:val="0"/>
                                  <w:divBdr>
                                    <w:top w:val="none" w:sz="0" w:space="0" w:color="auto"/>
                                    <w:left w:val="none" w:sz="0" w:space="0" w:color="auto"/>
                                    <w:bottom w:val="none" w:sz="0" w:space="0" w:color="auto"/>
                                    <w:right w:val="none" w:sz="0" w:space="0" w:color="auto"/>
                                  </w:divBdr>
                                  <w:divsChild>
                                    <w:div w:id="1972175689">
                                      <w:marLeft w:val="0"/>
                                      <w:marRight w:val="0"/>
                                      <w:marTop w:val="0"/>
                                      <w:marBottom w:val="0"/>
                                      <w:divBdr>
                                        <w:top w:val="none" w:sz="0" w:space="0" w:color="auto"/>
                                        <w:left w:val="none" w:sz="0" w:space="0" w:color="auto"/>
                                        <w:bottom w:val="none" w:sz="0" w:space="0" w:color="auto"/>
                                        <w:right w:val="none" w:sz="0" w:space="0" w:color="auto"/>
                                      </w:divBdr>
                                      <w:divsChild>
                                        <w:div w:id="602961791">
                                          <w:marLeft w:val="0"/>
                                          <w:marRight w:val="0"/>
                                          <w:marTop w:val="0"/>
                                          <w:marBottom w:val="0"/>
                                          <w:divBdr>
                                            <w:top w:val="none" w:sz="0" w:space="0" w:color="auto"/>
                                            <w:left w:val="none" w:sz="0" w:space="0" w:color="auto"/>
                                            <w:bottom w:val="none" w:sz="0" w:space="0" w:color="auto"/>
                                            <w:right w:val="none" w:sz="0" w:space="0" w:color="auto"/>
                                          </w:divBdr>
                                          <w:divsChild>
                                            <w:div w:id="74032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9854260">
          <w:marLeft w:val="0"/>
          <w:marRight w:val="0"/>
          <w:marTop w:val="0"/>
          <w:marBottom w:val="0"/>
          <w:divBdr>
            <w:top w:val="none" w:sz="0" w:space="0" w:color="auto"/>
            <w:left w:val="none" w:sz="0" w:space="0" w:color="auto"/>
            <w:bottom w:val="none" w:sz="0" w:space="0" w:color="auto"/>
            <w:right w:val="none" w:sz="0" w:space="0" w:color="auto"/>
          </w:divBdr>
          <w:divsChild>
            <w:div w:id="678851371">
              <w:marLeft w:val="0"/>
              <w:marRight w:val="0"/>
              <w:marTop w:val="0"/>
              <w:marBottom w:val="0"/>
              <w:divBdr>
                <w:top w:val="none" w:sz="0" w:space="0" w:color="auto"/>
                <w:left w:val="none" w:sz="0" w:space="0" w:color="auto"/>
                <w:bottom w:val="none" w:sz="0" w:space="0" w:color="auto"/>
                <w:right w:val="none" w:sz="0" w:space="0" w:color="auto"/>
              </w:divBdr>
              <w:divsChild>
                <w:div w:id="1882741030">
                  <w:marLeft w:val="0"/>
                  <w:marRight w:val="0"/>
                  <w:marTop w:val="0"/>
                  <w:marBottom w:val="0"/>
                  <w:divBdr>
                    <w:top w:val="none" w:sz="0" w:space="0" w:color="auto"/>
                    <w:left w:val="none" w:sz="0" w:space="0" w:color="auto"/>
                    <w:bottom w:val="none" w:sz="0" w:space="0" w:color="auto"/>
                    <w:right w:val="none" w:sz="0" w:space="0" w:color="auto"/>
                  </w:divBdr>
                  <w:divsChild>
                    <w:div w:id="2143617644">
                      <w:marLeft w:val="0"/>
                      <w:marRight w:val="0"/>
                      <w:marTop w:val="0"/>
                      <w:marBottom w:val="0"/>
                      <w:divBdr>
                        <w:top w:val="none" w:sz="0" w:space="0" w:color="auto"/>
                        <w:left w:val="none" w:sz="0" w:space="0" w:color="auto"/>
                        <w:bottom w:val="none" w:sz="0" w:space="0" w:color="auto"/>
                        <w:right w:val="none" w:sz="0" w:space="0" w:color="auto"/>
                      </w:divBdr>
                      <w:divsChild>
                        <w:div w:id="2036417491">
                          <w:marLeft w:val="0"/>
                          <w:marRight w:val="0"/>
                          <w:marTop w:val="0"/>
                          <w:marBottom w:val="0"/>
                          <w:divBdr>
                            <w:top w:val="none" w:sz="0" w:space="0" w:color="auto"/>
                            <w:left w:val="none" w:sz="0" w:space="0" w:color="auto"/>
                            <w:bottom w:val="none" w:sz="0" w:space="0" w:color="auto"/>
                            <w:right w:val="none" w:sz="0" w:space="0" w:color="auto"/>
                          </w:divBdr>
                          <w:divsChild>
                            <w:div w:id="1996831324">
                              <w:marLeft w:val="0"/>
                              <w:marRight w:val="0"/>
                              <w:marTop w:val="0"/>
                              <w:marBottom w:val="0"/>
                              <w:divBdr>
                                <w:top w:val="none" w:sz="0" w:space="0" w:color="auto"/>
                                <w:left w:val="none" w:sz="0" w:space="0" w:color="auto"/>
                                <w:bottom w:val="none" w:sz="0" w:space="0" w:color="auto"/>
                                <w:right w:val="none" w:sz="0" w:space="0" w:color="auto"/>
                              </w:divBdr>
                              <w:divsChild>
                                <w:div w:id="489445809">
                                  <w:marLeft w:val="0"/>
                                  <w:marRight w:val="0"/>
                                  <w:marTop w:val="0"/>
                                  <w:marBottom w:val="0"/>
                                  <w:divBdr>
                                    <w:top w:val="none" w:sz="0" w:space="0" w:color="auto"/>
                                    <w:left w:val="none" w:sz="0" w:space="0" w:color="auto"/>
                                    <w:bottom w:val="none" w:sz="0" w:space="0" w:color="auto"/>
                                    <w:right w:val="none" w:sz="0" w:space="0" w:color="auto"/>
                                  </w:divBdr>
                                  <w:divsChild>
                                    <w:div w:id="2079090155">
                                      <w:marLeft w:val="0"/>
                                      <w:marRight w:val="0"/>
                                      <w:marTop w:val="0"/>
                                      <w:marBottom w:val="0"/>
                                      <w:divBdr>
                                        <w:top w:val="none" w:sz="0" w:space="0" w:color="auto"/>
                                        <w:left w:val="none" w:sz="0" w:space="0" w:color="auto"/>
                                        <w:bottom w:val="none" w:sz="0" w:space="0" w:color="auto"/>
                                        <w:right w:val="none" w:sz="0" w:space="0" w:color="auto"/>
                                      </w:divBdr>
                                      <w:divsChild>
                                        <w:div w:id="1058284169">
                                          <w:marLeft w:val="0"/>
                                          <w:marRight w:val="0"/>
                                          <w:marTop w:val="0"/>
                                          <w:marBottom w:val="0"/>
                                          <w:divBdr>
                                            <w:top w:val="none" w:sz="0" w:space="0" w:color="auto"/>
                                            <w:left w:val="none" w:sz="0" w:space="0" w:color="auto"/>
                                            <w:bottom w:val="none" w:sz="0" w:space="0" w:color="auto"/>
                                            <w:right w:val="none" w:sz="0" w:space="0" w:color="auto"/>
                                          </w:divBdr>
                                          <w:divsChild>
                                            <w:div w:id="189269034">
                                              <w:marLeft w:val="0"/>
                                              <w:marRight w:val="0"/>
                                              <w:marTop w:val="0"/>
                                              <w:marBottom w:val="0"/>
                                              <w:divBdr>
                                                <w:top w:val="none" w:sz="0" w:space="0" w:color="auto"/>
                                                <w:left w:val="none" w:sz="0" w:space="0" w:color="auto"/>
                                                <w:bottom w:val="none" w:sz="0" w:space="0" w:color="auto"/>
                                                <w:right w:val="none" w:sz="0" w:space="0" w:color="auto"/>
                                              </w:divBdr>
                                              <w:divsChild>
                                                <w:div w:id="9454503">
                                                  <w:marLeft w:val="0"/>
                                                  <w:marRight w:val="0"/>
                                                  <w:marTop w:val="0"/>
                                                  <w:marBottom w:val="0"/>
                                                  <w:divBdr>
                                                    <w:top w:val="none" w:sz="0" w:space="0" w:color="auto"/>
                                                    <w:left w:val="none" w:sz="0" w:space="0" w:color="auto"/>
                                                    <w:bottom w:val="none" w:sz="0" w:space="0" w:color="auto"/>
                                                    <w:right w:val="none" w:sz="0" w:space="0" w:color="auto"/>
                                                  </w:divBdr>
                                                  <w:divsChild>
                                                    <w:div w:id="176239089">
                                                      <w:marLeft w:val="0"/>
                                                      <w:marRight w:val="0"/>
                                                      <w:marTop w:val="0"/>
                                                      <w:marBottom w:val="0"/>
                                                      <w:divBdr>
                                                        <w:top w:val="none" w:sz="0" w:space="0" w:color="auto"/>
                                                        <w:left w:val="none" w:sz="0" w:space="0" w:color="auto"/>
                                                        <w:bottom w:val="none" w:sz="0" w:space="0" w:color="auto"/>
                                                        <w:right w:val="none" w:sz="0" w:space="0" w:color="auto"/>
                                                      </w:divBdr>
                                                      <w:divsChild>
                                                        <w:div w:id="1979455116">
                                                          <w:marLeft w:val="0"/>
                                                          <w:marRight w:val="0"/>
                                                          <w:marTop w:val="0"/>
                                                          <w:marBottom w:val="0"/>
                                                          <w:divBdr>
                                                            <w:top w:val="none" w:sz="0" w:space="0" w:color="auto"/>
                                                            <w:left w:val="none" w:sz="0" w:space="0" w:color="auto"/>
                                                            <w:bottom w:val="none" w:sz="0" w:space="0" w:color="auto"/>
                                                            <w:right w:val="none" w:sz="0" w:space="0" w:color="auto"/>
                                                          </w:divBdr>
                                                          <w:divsChild>
                                                            <w:div w:id="1095517355">
                                                              <w:marLeft w:val="0"/>
                                                              <w:marRight w:val="0"/>
                                                              <w:marTop w:val="0"/>
                                                              <w:marBottom w:val="0"/>
                                                              <w:divBdr>
                                                                <w:top w:val="none" w:sz="0" w:space="0" w:color="auto"/>
                                                                <w:left w:val="none" w:sz="0" w:space="0" w:color="auto"/>
                                                                <w:bottom w:val="none" w:sz="0" w:space="0" w:color="auto"/>
                                                                <w:right w:val="none" w:sz="0" w:space="0" w:color="auto"/>
                                                              </w:divBdr>
                                                              <w:divsChild>
                                                                <w:div w:id="99035461">
                                                                  <w:marLeft w:val="0"/>
                                                                  <w:marRight w:val="0"/>
                                                                  <w:marTop w:val="0"/>
                                                                  <w:marBottom w:val="0"/>
                                                                  <w:divBdr>
                                                                    <w:top w:val="none" w:sz="0" w:space="0" w:color="auto"/>
                                                                    <w:left w:val="none" w:sz="0" w:space="0" w:color="auto"/>
                                                                    <w:bottom w:val="none" w:sz="0" w:space="0" w:color="auto"/>
                                                                    <w:right w:val="none" w:sz="0" w:space="0" w:color="auto"/>
                                                                  </w:divBdr>
                                                                  <w:divsChild>
                                                                    <w:div w:id="626930878">
                                                                      <w:marLeft w:val="0"/>
                                                                      <w:marRight w:val="0"/>
                                                                      <w:marTop w:val="0"/>
                                                                      <w:marBottom w:val="0"/>
                                                                      <w:divBdr>
                                                                        <w:top w:val="none" w:sz="0" w:space="0" w:color="auto"/>
                                                                        <w:left w:val="none" w:sz="0" w:space="0" w:color="auto"/>
                                                                        <w:bottom w:val="none" w:sz="0" w:space="0" w:color="auto"/>
                                                                        <w:right w:val="none" w:sz="0" w:space="0" w:color="auto"/>
                                                                      </w:divBdr>
                                                                      <w:divsChild>
                                                                        <w:div w:id="145282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1435203">
      <w:bodyDiv w:val="1"/>
      <w:marLeft w:val="0"/>
      <w:marRight w:val="0"/>
      <w:marTop w:val="0"/>
      <w:marBottom w:val="0"/>
      <w:divBdr>
        <w:top w:val="none" w:sz="0" w:space="0" w:color="auto"/>
        <w:left w:val="none" w:sz="0" w:space="0" w:color="auto"/>
        <w:bottom w:val="none" w:sz="0" w:space="0" w:color="auto"/>
        <w:right w:val="none" w:sz="0" w:space="0" w:color="auto"/>
      </w:divBdr>
    </w:div>
    <w:div w:id="1727609259">
      <w:bodyDiv w:val="1"/>
      <w:marLeft w:val="0"/>
      <w:marRight w:val="0"/>
      <w:marTop w:val="0"/>
      <w:marBottom w:val="0"/>
      <w:divBdr>
        <w:top w:val="none" w:sz="0" w:space="0" w:color="auto"/>
        <w:left w:val="none" w:sz="0" w:space="0" w:color="auto"/>
        <w:bottom w:val="none" w:sz="0" w:space="0" w:color="auto"/>
        <w:right w:val="none" w:sz="0" w:space="0" w:color="auto"/>
      </w:divBdr>
    </w:div>
    <w:div w:id="1957176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4344</Words>
  <Characters>24766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2026-07-11T02:52:00Z</dcterms:created>
  <dcterms:modified xsi:type="dcterms:W3CDTF">2026-07-11T02:52:00Z</dcterms:modified>
</cp:coreProperties>
</file>