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9FB" w:rsidRDefault="00E819FB" w:rsidP="00E819FB">
      <w:r>
        <w:t>What we can do</w:t>
      </w:r>
    </w:p>
    <w:p w:rsidR="00E819FB" w:rsidRPr="00E819FB" w:rsidRDefault="00E819FB" w:rsidP="00E819FB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  <w:r w:rsidRPr="00E819FB">
        <w:rPr>
          <w:rFonts w:ascii="Arial Narrow" w:eastAsia="Times New Roman" w:hAnsi="Arial Narrow" w:cs="Times New Roman"/>
          <w:sz w:val="32"/>
          <w:szCs w:val="32"/>
        </w:rPr>
        <w:t xml:space="preserve">We may develop a village as a demonstration unit that showcase effective participatory planning, social accountability, digital transparency, and collaboration among government, community institutions, civil society, and academic </w:t>
      </w:r>
      <w:proofErr w:type="spellStart"/>
      <w:r w:rsidRPr="00E819FB">
        <w:rPr>
          <w:rFonts w:ascii="Arial Narrow" w:eastAsia="Times New Roman" w:hAnsi="Arial Narrow" w:cs="Times New Roman"/>
          <w:sz w:val="32"/>
          <w:szCs w:val="32"/>
        </w:rPr>
        <w:t>organisations</w:t>
      </w:r>
      <w:proofErr w:type="spellEnd"/>
      <w:r w:rsidRPr="00E819FB">
        <w:rPr>
          <w:rFonts w:ascii="Arial Narrow" w:eastAsia="Times New Roman" w:hAnsi="Arial Narrow" w:cs="Times New Roman"/>
          <w:sz w:val="32"/>
          <w:szCs w:val="32"/>
        </w:rPr>
        <w:t xml:space="preserve"> can provide practical models for replication. </w:t>
      </w:r>
    </w:p>
    <w:p w:rsidR="00E819FB" w:rsidRPr="00E819FB" w:rsidRDefault="00E819FB" w:rsidP="00E819FB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  <w:r w:rsidRPr="00E819FB">
        <w:rPr>
          <w:rFonts w:ascii="Arial Narrow" w:eastAsia="Times New Roman" w:hAnsi="Arial Narrow" w:cs="Times New Roman"/>
          <w:sz w:val="32"/>
          <w:szCs w:val="32"/>
        </w:rPr>
        <w:t xml:space="preserve">Such an approach can significantly accelerate the realization of Mahatma Gandhi's vision of Gram Swaraj while contributing to the achievement of the Sustainable Development Goals (SDGs). 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E819FB"/>
    <w:rsid w:val="000628CB"/>
    <w:rsid w:val="00474B64"/>
    <w:rsid w:val="007F4554"/>
    <w:rsid w:val="00993FA4"/>
    <w:rsid w:val="00B00117"/>
    <w:rsid w:val="00BE0EA0"/>
    <w:rsid w:val="00E15ABD"/>
    <w:rsid w:val="00E81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9F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2026-08-01T05:12:00Z</dcterms:created>
  <dcterms:modified xsi:type="dcterms:W3CDTF">2026-08-01T05:13:00Z</dcterms:modified>
</cp:coreProperties>
</file>