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67"/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VISVESVARAYA TECHNOLOGICAL UNIVERSITY</w:t>
      </w:r>
      <w:r>
        <w:rPr>
          <w:b/>
          <w:bCs/>
          <w:sz w:val="36"/>
          <w:szCs w:val="36"/>
        </w:rPr>
      </w:r>
    </w:p>
    <w:p>
      <w:pPr>
        <w:pStyle w:val="767"/>
        <w:pBdr/>
        <w:spacing/>
        <w:ind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“JnanaSangama”, Belgaum -590014, Karnataka.</w:t>
      </w:r>
      <w:r>
        <w:rPr>
          <w:sz w:val="18"/>
          <w:szCs w:val="1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  <w:lang w:val="en-IN"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8929" cy="823415"/>
                <wp:effectExtent l="0" t="0" r="1270" b="0"/>
                <wp:docPr id="1" name="Picture 1" descr="http://upload.wikimedia.org/wikipedia/en/6/6f/Vtu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upload.wikimedia.org/wikipedia/en/6/6f/Vtu.jpe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8661" cy="823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.95pt;height:64.84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MOBILE APPLICATION DEVELOPMENT </w:t>
      </w:r>
      <w:r>
        <w:rPr>
          <w:b/>
          <w:bCs/>
          <w:sz w:val="28"/>
          <w:szCs w:val="28"/>
        </w:rPr>
        <w:t xml:space="preserve">REPORT</w: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</w: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i/>
          <w:iCs/>
          <w:sz w:val="28"/>
          <w:szCs w:val="28"/>
        </w:rPr>
      </w:pPr>
      <w:r>
        <w:rPr>
          <w:b/>
          <w:sz w:val="40"/>
          <w:szCs w:val="40"/>
        </w:rPr>
        <w:t xml:space="preserve">Skill-It</w:t>
      </w:r>
      <w:r>
        <w:rPr>
          <w:b/>
          <w:bCs/>
          <w:i/>
          <w:i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Submitted by</w:t>
      </w:r>
      <w:r>
        <w:rPr>
          <w:b/>
          <w:bCs/>
          <w:i/>
          <w:iCs/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SHASHANK SHANTHARAM</w:t>
      </w:r>
      <w:r>
        <w:rPr>
          <w:b/>
          <w:bCs/>
          <w:sz w:val="28"/>
          <w:szCs w:val="28"/>
        </w:rPr>
        <w:t xml:space="preserve"> NAYAK(1BM</w:t>
      </w:r>
      <w:r>
        <w:rPr>
          <w:b/>
          <w:bCs/>
          <w:sz w:val="28"/>
          <w:szCs w:val="28"/>
        </w:rPr>
        <w:t xml:space="preserve">23</w:t>
      </w:r>
      <w:r>
        <w:rPr>
          <w:b/>
          <w:bCs/>
          <w:sz w:val="28"/>
          <w:szCs w:val="28"/>
        </w:rPr>
        <w:t xml:space="preserve">CS</w:t>
      </w:r>
      <w:r>
        <w:rPr>
          <w:b/>
          <w:bCs/>
          <w:sz w:val="28"/>
          <w:szCs w:val="28"/>
        </w:rPr>
        <w:t xml:space="preserve">313</w:t>
      </w:r>
      <w:r>
        <w:rPr>
          <w:b/>
          <w:bCs/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SOHAM HATHI</w:t>
      </w:r>
      <w:r>
        <w:rPr>
          <w:b/>
          <w:bCs/>
          <w:sz w:val="28"/>
          <w:szCs w:val="28"/>
        </w:rPr>
        <w:t xml:space="preserve">(1BM</w:t>
      </w:r>
      <w:r>
        <w:rPr>
          <w:b/>
          <w:bCs/>
          <w:sz w:val="28"/>
          <w:szCs w:val="28"/>
        </w:rPr>
        <w:t xml:space="preserve">23</w:t>
      </w:r>
      <w:r>
        <w:rPr>
          <w:b/>
          <w:bCs/>
          <w:sz w:val="28"/>
          <w:szCs w:val="28"/>
        </w:rPr>
        <w:t xml:space="preserve">CS</w:t>
      </w:r>
      <w:r>
        <w:rPr>
          <w:b/>
          <w:bCs/>
          <w:sz w:val="28"/>
          <w:szCs w:val="28"/>
        </w:rPr>
        <w:t xml:space="preserve">335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SRUSHTI SUNKAD</w:t>
      </w:r>
      <w:r>
        <w:rPr>
          <w:b/>
          <w:bCs/>
          <w:sz w:val="28"/>
          <w:szCs w:val="28"/>
        </w:rPr>
        <w:t xml:space="preserve"> (1BM</w:t>
      </w:r>
      <w:r>
        <w:rPr>
          <w:b/>
          <w:bCs/>
          <w:sz w:val="28"/>
          <w:szCs w:val="28"/>
        </w:rPr>
        <w:t xml:space="preserve">23</w:t>
      </w:r>
      <w:r>
        <w:rPr>
          <w:b/>
          <w:bCs/>
          <w:sz w:val="28"/>
          <w:szCs w:val="28"/>
        </w:rPr>
        <w:t xml:space="preserve">CS</w:t>
      </w:r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41</w:t>
      </w:r>
      <w:r>
        <w:rPr>
          <w:b/>
          <w:bCs/>
          <w:sz w:val="28"/>
          <w:szCs w:val="28"/>
        </w:rPr>
        <w:t xml:space="preserve">)</w: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</w:r>
      <w:r>
        <w:rPr>
          <w:b/>
          <w:bCs/>
          <w:sz w:val="31"/>
          <w:szCs w:val="31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Under the Guidance of</w:t>
      </w:r>
      <w:r>
        <w:rPr>
          <w:b/>
          <w:bCs/>
          <w:sz w:val="28"/>
          <w:szCs w:val="28"/>
        </w:rPr>
      </w:r>
    </w:p>
    <w:tbl>
      <w:tblPr>
        <w:tblStyle w:val="764"/>
        <w:tblW w:w="8856" w:type="dxa"/>
        <w:tblInd w:w="19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32"/>
        <w:gridCol w:w="4424"/>
      </w:tblGrid>
      <w:tr>
        <w:trPr/>
        <w:tc>
          <w:tcPr>
            <w:tcBorders/>
            <w:tcW w:w="4432" w:type="dxa"/>
            <w:textDirection w:val="lrTb"/>
            <w:noWrap w:val="false"/>
          </w:tcPr>
          <w:p>
            <w:pPr>
              <w:pStyle w:val="767"/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</w:t>
            </w:r>
            <w:r>
              <w:rPr>
                <w:b/>
                <w:bCs/>
                <w:sz w:val="28"/>
                <w:szCs w:val="28"/>
              </w:rPr>
              <w:t xml:space="preserve">Rashmi H.</w:t>
            </w:r>
            <w:r>
              <w:rPr>
                <w:b/>
                <w:bCs/>
                <w:sz w:val="28"/>
                <w:szCs w:val="28"/>
              </w:rPr>
              <w:t xml:space="preserve">          </w:t>
            </w: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767"/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Ass</w:t>
            </w:r>
            <w:r>
              <w:rPr>
                <w:b/>
                <w:bCs/>
                <w:sz w:val="28"/>
                <w:szCs w:val="28"/>
              </w:rPr>
              <w:t xml:space="preserve">istant</w:t>
            </w:r>
            <w:r>
              <w:rPr>
                <w:b/>
                <w:bCs/>
                <w:sz w:val="28"/>
                <w:szCs w:val="28"/>
              </w:rPr>
              <w:t xml:space="preserve"> Professor, BMSCE</w:t>
            </w: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424" w:type="dxa"/>
            <w:textDirection w:val="lrTb"/>
            <w:noWrap w:val="false"/>
          </w:tcPr>
          <w:p>
            <w:pPr>
              <w:pStyle w:val="767"/>
              <w:pBdr/>
              <w:spacing/>
              <w:ind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767"/>
              <w:pBdr/>
              <w:spacing/>
              <w:ind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767"/>
              <w:pBdr/>
              <w:spacing/>
              <w:ind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</w:tbl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in partial fulfillment for the award of the degree of</w:t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31"/>
          <w:szCs w:val="31"/>
        </w:rPr>
      </w:pPr>
      <w:r>
        <w:rPr>
          <w:b/>
          <w:bCs/>
          <w:sz w:val="31"/>
          <w:szCs w:val="31"/>
        </w:rPr>
        <w:t xml:space="preserve">BACHELOR OF ENGINEERING</w:t>
      </w:r>
      <w:r>
        <w:rPr>
          <w:sz w:val="31"/>
          <w:szCs w:val="31"/>
        </w:rPr>
      </w:r>
    </w:p>
    <w:p>
      <w:pPr>
        <w:pStyle w:val="767"/>
        <w:pBdr/>
        <w:spacing/>
        <w:ind/>
        <w:jc w:val="center"/>
        <w:rPr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in</w:t>
      </w:r>
      <w:r>
        <w:rPr>
          <w:sz w:val="23"/>
          <w:szCs w:val="23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COMPUTER SCIENCE AND ENGINEERING</w: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lang w:val="en-IN" w:eastAsia="en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106680</wp:posOffset>
                </wp:positionV>
                <wp:extent cx="659130" cy="659130"/>
                <wp:effectExtent l="0" t="0" r="7620" b="7620"/>
                <wp:wrapThrough wrapText="bothSides">
                  <wp:wrapPolygon edited="1">
                    <wp:start x="6867" y="0"/>
                    <wp:lineTo x="3745" y="1872"/>
                    <wp:lineTo x="0" y="7491"/>
                    <wp:lineTo x="0" y="14358"/>
                    <wp:lineTo x="4370" y="20601"/>
                    <wp:lineTo x="6867" y="21225"/>
                    <wp:lineTo x="14983" y="21225"/>
                    <wp:lineTo x="17480" y="20601"/>
                    <wp:lineTo x="21225" y="14358"/>
                    <wp:lineTo x="21225" y="6867"/>
                    <wp:lineTo x="18104" y="2497"/>
                    <wp:lineTo x="14358" y="0"/>
                    <wp:lineTo x="6867" y="0"/>
                  </wp:wrapPolygon>
                </wp:wrapThrough>
                <wp:docPr id="2" name="Picture 2" descr="http://www.ictiee.org/img/bms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ictiee.org/img/bmsc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59130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9264;o:allowoverlap:true;o:allowincell:true;mso-position-horizontal-relative:text;margin-left:197.70pt;mso-position-horizontal:absolute;mso-position-vertical-relative:text;margin-top:8.40pt;mso-position-vertical:absolute;width:51.90pt;height:51.90pt;mso-wrap-distance-left:9.00pt;mso-wrap-distance-top:0.00pt;mso-wrap-distance-right:9.00pt;mso-wrap-distance-bottom:0.00pt;z-index:1;" wrapcoords="31792 0 17338 8667 0 34681 0 66472 20231 95375 31792 98264 69366 98264 80926 95375 98264 66472 98264 31792 83815 11560 66472 0 31792 0" stroked="f">
                <w10:wrap type="through"/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</w:rPr>
        <w:t xml:space="preserve">M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</w:rPr>
        <w:t xml:space="preserve">S</w:t>
      </w:r>
      <w:r>
        <w:rPr>
          <w:b/>
          <w:bCs/>
          <w:sz w:val="28"/>
          <w:szCs w:val="28"/>
        </w:rPr>
        <w:t xml:space="preserve">.</w:t>
      </w:r>
      <w:r>
        <w:rPr>
          <w:b/>
          <w:bCs/>
          <w:sz w:val="28"/>
          <w:szCs w:val="28"/>
        </w:rPr>
        <w:t xml:space="preserve"> COLLEGE OF ENGINEERING</w:t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0"/>
          <w:szCs w:val="28"/>
        </w:rPr>
        <w:t xml:space="preserve">(Autonomous Institution under VTU)</w:t>
      </w:r>
      <w:r>
        <w:rPr>
          <w:b/>
          <w:bCs/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B</w:t>
      </w:r>
      <w:r>
        <w:rPr>
          <w:b/>
          <w:bCs/>
          <w:sz w:val="28"/>
          <w:szCs w:val="28"/>
        </w:rPr>
        <w:t xml:space="preserve">ENGALURU-</w:t>
      </w:r>
      <w:r>
        <w:rPr>
          <w:b/>
          <w:bCs/>
          <w:sz w:val="28"/>
          <w:szCs w:val="28"/>
        </w:rPr>
        <w:t xml:space="preserve">560019</w:t>
      </w:r>
      <w:r>
        <w:rPr>
          <w:sz w:val="28"/>
          <w:szCs w:val="28"/>
        </w:rPr>
      </w:r>
    </w:p>
    <w:p>
      <w:pPr>
        <w:pStyle w:val="767"/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Feb</w:t>
      </w:r>
      <w:r>
        <w:rPr>
          <w:b/>
          <w:bCs/>
          <w:sz w:val="28"/>
          <w:szCs w:val="28"/>
        </w:rPr>
        <w:t xml:space="preserve">-202</w:t>
      </w:r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 to J</w:t>
      </w:r>
      <w:r>
        <w:rPr>
          <w:b/>
          <w:bCs/>
          <w:sz w:val="28"/>
          <w:szCs w:val="28"/>
        </w:rPr>
        <w:t xml:space="preserve">u</w:t>
      </w:r>
      <w:r>
        <w:rPr>
          <w:b/>
          <w:bCs/>
          <w:sz w:val="28"/>
          <w:szCs w:val="28"/>
        </w:rPr>
        <w:t xml:space="preserve">ne-</w:t>
      </w:r>
      <w:r>
        <w:rPr>
          <w:b/>
          <w:bCs/>
          <w:sz w:val="28"/>
          <w:szCs w:val="28"/>
        </w:rPr>
        <w:t xml:space="preserve">20</w:t>
      </w: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  <w:t xml:space="preserve">5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hd w:val="clear" w:color="auto" w:fill="ffffff"/>
        <w:spacing w:after="0" w:line="240" w:lineRule="auto"/>
        <w:ind/>
        <w:jc w:val="center"/>
        <w:rPr>
          <w:rFonts w:ascii="Arial" w:hAnsi="Arial" w:eastAsia="Times New Roman" w:cs="Arial"/>
          <w:b/>
          <w:bCs/>
          <w:color w:val="1b150e"/>
          <w:sz w:val="28"/>
          <w:szCs w:val="28"/>
        </w:rPr>
      </w:pP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B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.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 M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.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 S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.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  <w:t xml:space="preserve"> College of Engineering, </w:t>
      </w:r>
      <w:r>
        <w:rPr>
          <w:rFonts w:ascii="Arial" w:hAnsi="Arial" w:eastAsia="Times New Roman" w:cs="Arial"/>
          <w:b/>
          <w:bCs/>
          <w:color w:val="1b150e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Arial" w:hAnsi="Arial" w:eastAsia="Times New Roman" w:cs="Arial"/>
          <w:b/>
          <w:bCs/>
          <w:color w:val="1b150e"/>
          <w:sz w:val="20"/>
          <w:szCs w:val="20"/>
        </w:rPr>
      </w:pPr>
      <w:r>
        <w:rPr>
          <w:rFonts w:ascii="Arial" w:hAnsi="Arial" w:eastAsia="Times New Roman" w:cs="Arial"/>
          <w:b/>
          <w:bCs/>
          <w:color w:val="1b150e"/>
          <w:sz w:val="20"/>
          <w:szCs w:val="20"/>
        </w:rPr>
        <w:t xml:space="preserve">Bull Temple Road, </w:t>
      </w:r>
      <w:r>
        <w:rPr>
          <w:rFonts w:ascii="Arial" w:hAnsi="Arial" w:eastAsia="Times New Roman" w:cs="Arial"/>
          <w:b/>
          <w:bCs/>
          <w:color w:val="1b150e"/>
          <w:sz w:val="20"/>
          <w:szCs w:val="20"/>
        </w:rPr>
        <w:t xml:space="preserve">Bang</w:t>
      </w:r>
      <w:r>
        <w:rPr>
          <w:rFonts w:ascii="Arial" w:hAnsi="Arial" w:eastAsia="Times New Roman" w:cs="Arial"/>
          <w:b/>
          <w:bCs/>
          <w:color w:val="1b150e"/>
          <w:sz w:val="20"/>
          <w:szCs w:val="20"/>
        </w:rPr>
        <w:t xml:space="preserve">a</w:t>
      </w:r>
      <w:r>
        <w:rPr>
          <w:rFonts w:ascii="Arial" w:hAnsi="Arial" w:eastAsia="Times New Roman" w:cs="Arial"/>
          <w:b/>
          <w:bCs/>
          <w:color w:val="1b150e"/>
          <w:sz w:val="20"/>
          <w:szCs w:val="20"/>
        </w:rPr>
        <w:t xml:space="preserve">lore</w:t>
      </w:r>
      <w:r>
        <w:rPr>
          <w:rFonts w:ascii="Arial" w:hAnsi="Arial" w:eastAsia="Times New Roman" w:cs="Arial"/>
          <w:b/>
          <w:bCs/>
          <w:color w:val="1b150e"/>
          <w:sz w:val="20"/>
          <w:szCs w:val="20"/>
        </w:rPr>
        <w:t xml:space="preserve"> 560019</w:t>
      </w:r>
      <w:r>
        <w:rPr>
          <w:rFonts w:ascii="Arial" w:hAnsi="Arial" w:eastAsia="Times New Roman" w:cs="Arial"/>
          <w:b/>
          <w:bCs/>
          <w:color w:val="1b150e"/>
          <w:sz w:val="20"/>
          <w:szCs w:val="20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Arial" w:hAnsi="Arial" w:eastAsia="Times New Roman" w:cs="Arial"/>
          <w:color w:val="1b150e"/>
          <w:sz w:val="20"/>
          <w:szCs w:val="20"/>
        </w:rPr>
      </w:pPr>
      <w:r>
        <w:rPr>
          <w:rFonts w:ascii="Arial" w:hAnsi="Arial" w:eastAsia="Times New Roman" w:cs="Arial"/>
          <w:color w:val="1b150e"/>
          <w:sz w:val="20"/>
          <w:szCs w:val="20"/>
        </w:rPr>
        <w:t xml:space="preserve">(Affiliated To Visvesvaraya Technological </w:t>
      </w:r>
      <w:r>
        <w:rPr>
          <w:rFonts w:ascii="Arial" w:hAnsi="Arial" w:eastAsia="Times New Roman" w:cs="Arial"/>
          <w:color w:val="1b150e"/>
          <w:sz w:val="20"/>
          <w:szCs w:val="20"/>
        </w:rPr>
        <w:t xml:space="preserve">Universit</w:t>
      </w:r>
      <w:r>
        <w:rPr>
          <w:rFonts w:ascii="Arial" w:hAnsi="Arial" w:eastAsia="Times New Roman" w:cs="Arial"/>
          <w:color w:val="1b150e"/>
          <w:sz w:val="20"/>
          <w:szCs w:val="20"/>
        </w:rPr>
        <w:t xml:space="preserve">y</w:t>
      </w:r>
      <w:r>
        <w:rPr>
          <w:rFonts w:ascii="Arial" w:hAnsi="Arial" w:eastAsia="Times New Roman" w:cs="Arial"/>
          <w:color w:val="1b150e"/>
          <w:sz w:val="20"/>
          <w:szCs w:val="20"/>
        </w:rPr>
        <w:t xml:space="preserve">,</w:t>
      </w:r>
      <w:r>
        <w:rPr>
          <w:rFonts w:ascii="Arial" w:hAnsi="Arial" w:eastAsia="Times New Roman" w:cs="Arial"/>
          <w:color w:val="1b150e"/>
          <w:sz w:val="20"/>
          <w:szCs w:val="20"/>
        </w:rPr>
        <w:t xml:space="preserve"> Belgaum)</w:t>
      </w:r>
      <w:r>
        <w:rPr>
          <w:rFonts w:ascii="Arial" w:hAnsi="Arial" w:eastAsia="Times New Roman" w:cs="Arial"/>
          <w:color w:val="1b150e"/>
          <w:sz w:val="20"/>
          <w:szCs w:val="20"/>
        </w:rPr>
      </w:r>
    </w:p>
    <w:p>
      <w:pPr>
        <w:pBdr/>
        <w:shd w:val="clear" w:color="auto" w:fill="ffffff"/>
        <w:spacing w:after="0" w:line="384" w:lineRule="atLeast"/>
        <w:ind/>
        <w:jc w:val="center"/>
        <w:rPr>
          <w:rFonts w:ascii="Arial" w:hAnsi="Arial" w:eastAsia="Times New Roman" w:cs="Arial"/>
          <w:color w:val="1b150e"/>
          <w:sz w:val="26"/>
          <w:szCs w:val="26"/>
        </w:rPr>
      </w:pPr>
      <w:r>
        <w:rPr>
          <w:rFonts w:ascii="Arial" w:hAnsi="Arial" w:eastAsia="Times New Roman" w:cs="Arial"/>
          <w:b/>
          <w:bCs/>
          <w:color w:val="1b150e"/>
          <w:sz w:val="26"/>
          <w:szCs w:val="26"/>
        </w:rPr>
        <w:t xml:space="preserve">Department of </w:t>
      </w:r>
      <w:r>
        <w:rPr>
          <w:rFonts w:ascii="Arial" w:hAnsi="Arial" w:eastAsia="Times New Roman" w:cs="Arial"/>
          <w:b/>
          <w:bCs/>
          <w:color w:val="1b150e"/>
          <w:sz w:val="26"/>
          <w:szCs w:val="26"/>
        </w:rPr>
        <w:t xml:space="preserve">Computer Science and</w:t>
      </w:r>
      <w:r>
        <w:rPr>
          <w:rFonts w:ascii="Arial" w:hAnsi="Arial" w:eastAsia="Times New Roman" w:cs="Arial"/>
          <w:b/>
          <w:bCs/>
          <w:color w:val="1b150e"/>
          <w:sz w:val="26"/>
          <w:szCs w:val="26"/>
        </w:rPr>
        <w:t xml:space="preserve"> Engineering</w:t>
      </w:r>
      <w:r>
        <w:rPr>
          <w:rFonts w:ascii="Arial" w:hAnsi="Arial" w:eastAsia="Times New Roman" w:cs="Arial"/>
          <w:color w:val="1b150e"/>
          <w:sz w:val="26"/>
          <w:szCs w:val="26"/>
        </w:rPr>
      </w:r>
    </w:p>
    <w:p>
      <w:pPr>
        <w:pBdr/>
        <w:spacing w:after="100" w:afterAutospacing="1" w:before="100" w:beforeAutospacing="1" w:line="312" w:lineRule="atLeas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Times New Roman"/>
          <w:color w:val="333333"/>
        </w:rPr>
        <w:t xml:space="preserve"> </w:t>
      </w:r>
      <w:r>
        <w:rPr>
          <w:rFonts w:ascii="Calibri" w:hAnsi="Calibri" w:eastAsia="Times New Roman" w:cs="Times New Roman"/>
          <w:color w:val="333333"/>
        </w:rPr>
        <w:tab/>
      </w:r>
      <w:r>
        <w:rPr>
          <w:rFonts w:ascii="Calibri" w:hAnsi="Calibri" w:eastAsia="Times New Roman" w:cs="Times New Roman"/>
          <w:color w:val="333333"/>
        </w:rPr>
        <w:tab/>
      </w:r>
      <w:r>
        <w:rPr>
          <w:rFonts w:ascii="Calibri" w:hAnsi="Calibri" w:eastAsia="Times New Roman" w:cs="Times New Roman"/>
          <w:color w:val="333333"/>
        </w:rPr>
        <w:tab/>
      </w:r>
      <w:r>
        <w:rPr>
          <w:rFonts w:ascii="Calibri" w:hAnsi="Calibri" w:eastAsia="Times New Roman" w:cs="Times New Roman"/>
          <w:color w:val="333333"/>
        </w:rPr>
        <w:tab/>
      </w:r>
      <w:r>
        <w:rPr>
          <w:rFonts w:ascii="Calibri" w:hAnsi="Calibri" w:eastAsia="Times New Roman" w:cs="Times New Roman"/>
          <w:color w:val="333333"/>
        </w:rPr>
        <w:tab/>
      </w:r>
      <w:r>
        <w:rPr>
          <w:rFonts w:ascii="Calibri" w:hAnsi="Calibri" w:eastAsia="Times New Roman" w:cs="Times New Roman"/>
          <w:color w:val="333333"/>
          <w:lang w:val="en-IN"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8495" cy="658495"/>
                <wp:effectExtent l="0" t="0" r="8255" b="8255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58495" cy="6584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.85pt;height:51.8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312" w:lineRule="atLeast"/>
        <w:ind w:firstLine="720" w:left="2880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CERTIFICATE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pStyle w:val="767"/>
        <w:pBdr/>
        <w:shd w:val="clear" w:color="auto" w:fill="ffffff"/>
        <w:spacing/>
        <w:ind/>
        <w:jc w:val="both"/>
        <w:rPr>
          <w:sz w:val="32"/>
          <w:szCs w:val="32"/>
        </w:rPr>
      </w:pPr>
      <w:r>
        <w:rPr>
          <w:rFonts w:eastAsia="Times New Roman"/>
          <w:color w:val="1b150e"/>
          <w:shd w:val="clear" w:color="auto" w:fill="ffffff"/>
        </w:rPr>
        <w:t xml:space="preserve">This is to certify</w:t>
      </w:r>
      <w:r>
        <w:rPr>
          <w:rFonts w:eastAsia="Times New Roman"/>
          <w:color w:val="333333"/>
          <w:shd w:val="clear" w:color="auto" w:fill="ffffff"/>
        </w:rPr>
        <w:t xml:space="preserve"> that the project work entitled “</w:t>
      </w:r>
      <w:r>
        <w:rPr>
          <w:b/>
          <w:sz w:val="26"/>
          <w:szCs w:val="26"/>
          <w:shd w:val="clear" w:color="auto" w:fill="ffffff"/>
        </w:rPr>
        <w:t xml:space="preserve">SKIL-IT</w:t>
      </w:r>
      <w:r>
        <w:rPr>
          <w:rFonts w:eastAsia="Times New Roman"/>
          <w:color w:val="333333"/>
          <w:shd w:val="clear" w:color="auto" w:fill="ffffff"/>
        </w:rPr>
        <w:t xml:space="preserve">”</w:t>
      </w:r>
      <w:r>
        <w:rPr>
          <w:rFonts w:eastAsia="Times New Roman"/>
          <w:color w:val="333333"/>
          <w:shd w:val="clear" w:color="auto" w:fill="ffffff"/>
        </w:rPr>
        <w:t xml:space="preserve"> carried out by </w:t>
      </w:r>
      <w:r>
        <w:rPr>
          <w:rFonts w:eastAsia="Times New Roman"/>
          <w:b/>
          <w:color w:val="333333"/>
          <w:sz w:val="26"/>
          <w:szCs w:val="26"/>
        </w:rPr>
        <w:t xml:space="preserve">SHASHAN</w:t>
      </w:r>
      <w:r>
        <w:rPr>
          <w:rFonts w:eastAsia="Times New Roman"/>
          <w:b/>
          <w:color w:val="333333"/>
          <w:sz w:val="26"/>
          <w:szCs w:val="26"/>
        </w:rPr>
        <w:t xml:space="preserve">K</w:t>
      </w:r>
      <w:r>
        <w:rPr>
          <w:rFonts w:eastAsia="Times New Roman"/>
          <w:b/>
          <w:color w:val="333333"/>
          <w:sz w:val="26"/>
          <w:szCs w:val="26"/>
        </w:rPr>
        <w:t xml:space="preserve"> SHANTHARAM NAYAK (1BM23CS313</w:t>
      </w:r>
      <w:r>
        <w:rPr>
          <w:rFonts w:eastAsia="Times New Roman"/>
          <w:b/>
          <w:color w:val="333333"/>
          <w:sz w:val="26"/>
          <w:szCs w:val="26"/>
        </w:rPr>
        <w:t xml:space="preserve">), SOHAM</w:t>
      </w:r>
      <w:r>
        <w:rPr>
          <w:rFonts w:eastAsia="Times New Roman"/>
          <w:b/>
          <w:color w:val="333333"/>
          <w:sz w:val="26"/>
          <w:szCs w:val="26"/>
        </w:rPr>
        <w:t xml:space="preserve"> </w:t>
      </w:r>
      <w:r>
        <w:rPr>
          <w:rFonts w:eastAsia="Times New Roman"/>
          <w:b/>
          <w:color w:val="333333"/>
          <w:sz w:val="26"/>
          <w:szCs w:val="26"/>
        </w:rPr>
        <w:t xml:space="preserve">HATHI (1BM23CS335</w:t>
      </w:r>
      <w:r>
        <w:rPr>
          <w:rFonts w:eastAsia="Times New Roman"/>
          <w:b/>
          <w:color w:val="333333"/>
          <w:sz w:val="26"/>
          <w:szCs w:val="26"/>
        </w:rPr>
        <w:t xml:space="preserve">), SRUSHTI</w:t>
      </w:r>
      <w:r>
        <w:rPr>
          <w:rFonts w:eastAsia="Times New Roman"/>
          <w:b/>
          <w:color w:val="333333"/>
          <w:sz w:val="26"/>
          <w:szCs w:val="26"/>
        </w:rPr>
        <w:t xml:space="preserve"> SUNKAD (1BM23CS341)</w:t>
      </w:r>
      <w:r>
        <w:rPr>
          <w:rFonts w:eastAsia="Times New Roman"/>
          <w:color w:val="333333"/>
        </w:rPr>
        <w:t xml:space="preserve"> w</w:t>
      </w:r>
      <w:r>
        <w:rPr>
          <w:rFonts w:eastAsia="Times New Roman"/>
          <w:color w:val="333333"/>
        </w:rPr>
        <w:t xml:space="preserve">ho are</w:t>
      </w:r>
      <w:r>
        <w:rPr>
          <w:rFonts w:eastAsia="Times New Roman"/>
          <w:color w:val="333333"/>
        </w:rPr>
        <w:t xml:space="preserve"> </w:t>
      </w:r>
      <w:r>
        <w:rPr>
          <w:rFonts w:eastAsia="Times New Roman"/>
          <w:color w:val="333333"/>
        </w:rPr>
        <w:t xml:space="preserve">bonafide students of </w:t>
      </w:r>
      <w:r>
        <w:rPr>
          <w:rFonts w:eastAsia="Times New Roman"/>
          <w:b/>
          <w:bCs/>
          <w:color w:val="333333"/>
        </w:rPr>
        <w:t xml:space="preserve">B</w:t>
      </w:r>
      <w:r>
        <w:rPr>
          <w:rFonts w:eastAsia="Times New Roman"/>
          <w:b/>
          <w:bCs/>
          <w:color w:val="333333"/>
        </w:rPr>
        <w:t xml:space="preserve">.</w:t>
      </w:r>
      <w:r>
        <w:rPr>
          <w:rFonts w:eastAsia="Times New Roman"/>
          <w:b/>
          <w:bCs/>
          <w:color w:val="333333"/>
        </w:rPr>
        <w:t xml:space="preserve"> M</w:t>
      </w:r>
      <w:r>
        <w:rPr>
          <w:rFonts w:eastAsia="Times New Roman"/>
          <w:b/>
          <w:bCs/>
          <w:color w:val="333333"/>
        </w:rPr>
        <w:t xml:space="preserve">.</w:t>
      </w:r>
      <w:r>
        <w:rPr>
          <w:rFonts w:eastAsia="Times New Roman"/>
          <w:b/>
          <w:bCs/>
          <w:color w:val="333333"/>
        </w:rPr>
        <w:t xml:space="preserve"> S</w:t>
      </w:r>
      <w:r>
        <w:rPr>
          <w:rFonts w:eastAsia="Times New Roman"/>
          <w:b/>
          <w:bCs/>
          <w:color w:val="333333"/>
        </w:rPr>
        <w:t xml:space="preserve">.</w:t>
      </w:r>
      <w:r>
        <w:rPr>
          <w:rFonts w:eastAsia="Times New Roman"/>
          <w:b/>
          <w:bCs/>
          <w:color w:val="333333"/>
        </w:rPr>
        <w:t xml:space="preserve"> College of Engineering.</w:t>
      </w:r>
      <w:r>
        <w:rPr>
          <w:rFonts w:eastAsia="Times New Roman"/>
          <w:bCs/>
          <w:color w:val="333333"/>
        </w:rPr>
        <w:t xml:space="preserve"> It is </w:t>
      </w:r>
      <w:r>
        <w:rPr>
          <w:rFonts w:eastAsia="Times New Roman"/>
          <w:color w:val="333333"/>
        </w:rPr>
        <w:t xml:space="preserve">in partial fulfillment for the award of </w:t>
      </w:r>
      <w:r>
        <w:rPr>
          <w:rFonts w:eastAsia="Times New Roman"/>
          <w:b/>
          <w:bCs/>
          <w:color w:val="333333"/>
        </w:rPr>
        <w:t xml:space="preserve">Bachelor of Engineering </w:t>
      </w:r>
      <w:r>
        <w:rPr>
          <w:rFonts w:eastAsia="Times New Roman"/>
          <w:b/>
          <w:color w:val="333333"/>
        </w:rPr>
        <w:t xml:space="preserve">in Computer Science and Engineering</w:t>
      </w:r>
      <w:r>
        <w:rPr>
          <w:rFonts w:eastAsia="Times New Roman"/>
          <w:color w:val="333333"/>
        </w:rPr>
        <w:t xml:space="preserve"> of the Visveswaraiah Technological University, Belgaum during the year </w:t>
      </w:r>
      <w:r>
        <w:rPr>
          <w:rFonts w:eastAsia="Times New Roman"/>
          <w:color w:val="333333"/>
        </w:rPr>
        <w:t xml:space="preserve">20</w:t>
      </w:r>
      <w:r>
        <w:rPr>
          <w:rFonts w:eastAsia="Times New Roman"/>
          <w:color w:val="333333"/>
        </w:rPr>
        <w:t xml:space="preserve">2</w:t>
      </w:r>
      <w:r>
        <w:rPr>
          <w:rFonts w:eastAsia="Times New Roman"/>
          <w:color w:val="333333"/>
        </w:rPr>
        <w:t xml:space="preserve">4</w:t>
      </w:r>
      <w:r>
        <w:rPr>
          <w:rFonts w:eastAsia="Times New Roman"/>
          <w:color w:val="333333"/>
        </w:rPr>
        <w:t xml:space="preserve">-202</w:t>
      </w:r>
      <w:r>
        <w:rPr>
          <w:rFonts w:eastAsia="Times New Roman"/>
          <w:color w:val="333333"/>
        </w:rPr>
        <w:t xml:space="preserve">5</w:t>
      </w:r>
      <w:r>
        <w:rPr>
          <w:rFonts w:eastAsia="Times New Roman"/>
          <w:color w:val="333333"/>
        </w:rPr>
        <w:t xml:space="preserve">.  The project report has been approved as it satisfies the academic requirements in respect of </w:t>
      </w:r>
      <w:r>
        <w:rPr>
          <w:rFonts w:eastAsia="Times New Roman"/>
          <w:b/>
          <w:color w:val="333333"/>
        </w:rPr>
        <w:t xml:space="preserve">Mobile Application Development</w:t>
      </w:r>
      <w:r>
        <w:rPr>
          <w:rFonts w:eastAsia="Times New Roman"/>
          <w:b/>
          <w:color w:val="333333"/>
        </w:rPr>
        <w:t xml:space="preserve"> (</w:t>
      </w:r>
      <w:r>
        <w:rPr>
          <w:rFonts w:eastAsia="Times New Roman"/>
          <w:b/>
          <w:color w:val="333333"/>
        </w:rPr>
        <w:t xml:space="preserve">23CS4AEMAD</w:t>
      </w:r>
      <w:r>
        <w:rPr>
          <w:rFonts w:eastAsia="Times New Roman"/>
          <w:b/>
          <w:color w:val="333333"/>
        </w:rPr>
        <w:t xml:space="preserve">)</w:t>
      </w:r>
      <w:r>
        <w:rPr>
          <w:rFonts w:eastAsia="Times New Roman"/>
          <w:b/>
          <w:color w:val="333333"/>
        </w:rPr>
        <w:t xml:space="preserve"> </w:t>
      </w:r>
      <w:r>
        <w:rPr>
          <w:rFonts w:eastAsia="Times New Roman"/>
          <w:color w:val="333333"/>
        </w:rPr>
        <w:t xml:space="preserve">work prescribed for the said degree.</w:t>
      </w:r>
      <w:r>
        <w:rPr>
          <w:sz w:val="32"/>
          <w:szCs w:val="32"/>
        </w:rPr>
      </w:r>
    </w:p>
    <w:p>
      <w:pPr>
        <w:pBdr/>
        <w:spacing w:after="100" w:afterAutospacing="1" w:before="100" w:beforeAutospacing="1" w:line="312" w:lineRule="atLeast"/>
        <w:ind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333333"/>
        </w:rPr>
      </w:pPr>
      <w:r>
        <w:rPr>
          <w:rFonts w:ascii="Times New Roman" w:hAnsi="Times New Roman" w:eastAsia="Times New Roman" w:cs="Times New Roman"/>
          <w:color w:val="333333"/>
        </w:rPr>
        <w:t xml:space="preserve">Signature of the Guide                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 xml:space="preserve"> Signature</w:t>
      </w:r>
      <w:r>
        <w:rPr>
          <w:rFonts w:ascii="Times New Roman" w:hAnsi="Times New Roman" w:eastAsia="Times New Roman" w:cs="Times New Roman"/>
          <w:color w:val="333333"/>
        </w:rPr>
        <w:t xml:space="preserve"> of the HOD       </w:t>
      </w:r>
      <w:r>
        <w:rPr>
          <w:rFonts w:ascii="Times New Roman" w:hAnsi="Times New Roman" w:eastAsia="Times New Roman" w:cs="Times New Roman"/>
          <w:color w:val="333333"/>
        </w:rPr>
        <w:tab/>
        <w:t xml:space="preserve">     </w:t>
      </w:r>
      <w:r>
        <w:rPr>
          <w:rFonts w:ascii="Times New Roman" w:hAnsi="Times New Roman" w:eastAsia="Times New Roman" w:cs="Times New Roman"/>
          <w:color w:val="333333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333333"/>
        </w:rPr>
      </w:pPr>
      <w:r>
        <w:rPr>
          <w:rFonts w:ascii="Times New Roman" w:hAnsi="Times New Roman" w:eastAsia="Times New Roman" w:cs="Times New Roman"/>
          <w:color w:val="333333"/>
        </w:rPr>
        <w:t xml:space="preserve">Rashmi H.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 xml:space="preserve">               </w:t>
      </w:r>
      <w:r>
        <w:rPr>
          <w:rFonts w:ascii="Times New Roman" w:hAnsi="Times New Roman" w:eastAsia="Times New Roman" w:cs="Times New Roman"/>
          <w:color w:val="333333"/>
        </w:rPr>
        <w:t xml:space="preserve">            </w:t>
      </w:r>
      <w:r>
        <w:rPr>
          <w:rFonts w:ascii="Times New Roman" w:hAnsi="Times New Roman" w:eastAsia="Times New Roman" w:cs="Times New Roman"/>
          <w:color w:val="333333"/>
        </w:rPr>
        <w:t xml:space="preserve">Dr. </w:t>
      </w:r>
      <w:r>
        <w:rPr>
          <w:rFonts w:ascii="Times New Roman" w:hAnsi="Times New Roman" w:eastAsia="Times New Roman" w:cs="Times New Roman"/>
          <w:color w:val="333333"/>
        </w:rPr>
        <w:t xml:space="preserve">Kavitha Sooda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333333"/>
        </w:rPr>
      </w:pPr>
      <w:r>
        <w:rPr>
          <w:rFonts w:ascii="Times New Roman" w:hAnsi="Times New Roman" w:eastAsia="Times New Roman" w:cs="Times New Roman"/>
          <w:color w:val="333333"/>
        </w:rPr>
        <w:t xml:space="preserve">Assistant Professor</w:t>
      </w:r>
      <w:r>
        <w:rPr>
          <w:rFonts w:ascii="Times New Roman" w:hAnsi="Times New Roman" w:eastAsia="Times New Roman" w:cs="Times New Roman"/>
          <w:color w:val="333333"/>
        </w:rPr>
        <w:t xml:space="preserve">, Dept. of CSE</w:t>
      </w:r>
      <w:r>
        <w:rPr>
          <w:rFonts w:ascii="Times New Roman" w:hAnsi="Times New Roman" w:eastAsia="Times New Roman" w:cs="Times New Roman"/>
          <w:color w:val="333333"/>
        </w:rPr>
        <w:t xml:space="preserve">           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 xml:space="preserve">              </w:t>
      </w:r>
      <w:r>
        <w:rPr>
          <w:rFonts w:ascii="Times New Roman" w:hAnsi="Times New Roman" w:eastAsia="Times New Roman" w:cs="Times New Roman"/>
          <w:color w:val="333333"/>
        </w:rPr>
        <w:t xml:space="preserve">Prof</w:t>
      </w:r>
      <w:r>
        <w:rPr>
          <w:rFonts w:ascii="Times New Roman" w:hAnsi="Times New Roman" w:eastAsia="Times New Roman" w:cs="Times New Roman"/>
          <w:color w:val="333333"/>
        </w:rPr>
        <w:t xml:space="preserve">.</w:t>
      </w:r>
      <w:r>
        <w:rPr>
          <w:rFonts w:ascii="Times New Roman" w:hAnsi="Times New Roman" w:eastAsia="Times New Roman" w:cs="Times New Roman"/>
          <w:color w:val="333333"/>
        </w:rPr>
        <w:t xml:space="preserve">&amp; Head</w:t>
      </w:r>
      <w:r>
        <w:rPr>
          <w:rFonts w:ascii="Times New Roman" w:hAnsi="Times New Roman" w:eastAsia="Times New Roman" w:cs="Times New Roman"/>
          <w:color w:val="333333"/>
        </w:rPr>
        <w:t xml:space="preserve">,</w:t>
      </w:r>
      <w:r>
        <w:rPr>
          <w:rFonts w:ascii="Times New Roman" w:hAnsi="Times New Roman" w:eastAsia="Times New Roman" w:cs="Times New Roman"/>
          <w:color w:val="333333"/>
        </w:rPr>
        <w:t xml:space="preserve"> De</w:t>
      </w:r>
      <w:r>
        <w:rPr>
          <w:rFonts w:ascii="Times New Roman" w:hAnsi="Times New Roman" w:eastAsia="Times New Roman" w:cs="Times New Roman"/>
          <w:color w:val="333333"/>
        </w:rPr>
        <w:t xml:space="preserve">pt</w:t>
      </w:r>
      <w:r>
        <w:rPr>
          <w:rFonts w:ascii="Times New Roman" w:hAnsi="Times New Roman" w:eastAsia="Times New Roman" w:cs="Times New Roman"/>
          <w:color w:val="333333"/>
        </w:rPr>
        <w:t xml:space="preserve">.</w:t>
      </w:r>
      <w:r>
        <w:rPr>
          <w:rFonts w:ascii="Times New Roman" w:hAnsi="Times New Roman" w:eastAsia="Times New Roman" w:cs="Times New Roman"/>
          <w:color w:val="333333"/>
        </w:rPr>
        <w:t xml:space="preserve"> of CSE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</w:rPr>
        <w:t xml:space="preserve">BMSCE, Bengaluru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Times New Roman" w:hAnsi="Times New Roman" w:eastAsia="Times New Roman" w:cs="Times New Roman"/>
          <w:color w:val="333333"/>
        </w:rPr>
        <w:t xml:space="preserve"> BMSCE</w:t>
      </w:r>
      <w:r>
        <w:rPr>
          <w:rFonts w:ascii="Times New Roman" w:hAnsi="Times New Roman" w:eastAsia="Times New Roman" w:cs="Times New Roman"/>
          <w:color w:val="333333"/>
        </w:rPr>
        <w:t xml:space="preserve">, Bengaluru</w:t>
      </w:r>
      <w:r>
        <w:rPr>
          <w:rFonts w:ascii="Times New Roman" w:hAnsi="Times New Roman" w:eastAsia="Times New Roman" w:cs="Times New Roman"/>
          <w:color w:val="333333"/>
        </w:rPr>
        <w:tab/>
      </w:r>
      <w:r>
        <w:rPr>
          <w:rFonts w:ascii="Calibri" w:hAnsi="Calibri" w:eastAsia="Times New Roman" w:cs="Times New Roman"/>
          <w:color w:val="333333"/>
        </w:rPr>
        <w:tab/>
        <w:t xml:space="preserve">                      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312" w:lineRule="atLeast"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Times New Roman"/>
          <w:color w:val="333333"/>
        </w:rPr>
        <w:t xml:space="preserve">External Viva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312" w:lineRule="atLeas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Times New Roman" w:cs="Times New Roman"/>
          <w:color w:val="333333"/>
        </w:rPr>
        <w:t xml:space="preserve">Name of the Examiner                                                                                       Signature with 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00" w:afterAutospacing="1" w:before="100" w:beforeAutospacing="1" w:line="312" w:lineRule="atLeast"/>
        <w:ind/>
        <w:rPr>
          <w:rFonts w:ascii="Calibri" w:hAnsi="Calibri" w:eastAsia="Times New Roman" w:cs="Times New Roman"/>
          <w:color w:val="333333"/>
        </w:rPr>
      </w:pPr>
      <w:r>
        <w:rPr>
          <w:rFonts w:ascii="Calibri" w:hAnsi="Calibri" w:eastAsia="Times New Roman" w:cs="Times New Roman"/>
          <w:color w:val="333333"/>
        </w:rPr>
      </w:r>
      <w:r>
        <w:rPr>
          <w:rFonts w:ascii="Calibri" w:hAnsi="Calibri" w:eastAsia="Times New Roman" w:cs="Times New Roman"/>
          <w:color w:val="333333"/>
        </w:rPr>
      </w:r>
    </w:p>
    <w:p>
      <w:pPr>
        <w:pBdr/>
        <w:spacing w:after="100" w:afterAutospacing="1" w:before="100" w:beforeAutospacing="1" w:line="312" w:lineRule="atLeast"/>
        <w:ind/>
        <w:rPr>
          <w:rFonts w:ascii="Calibri" w:hAnsi="Calibri" w:eastAsia="Times New Roman" w:cs="Times New Roman"/>
          <w:color w:val="333333"/>
        </w:rPr>
      </w:pPr>
      <w:r>
        <w:rPr>
          <w:rFonts w:ascii="Calibri" w:hAnsi="Calibri" w:eastAsia="Times New Roman" w:cs="Times New Roman"/>
          <w:color w:val="333333"/>
        </w:rPr>
        <w:t xml:space="preserve">1._____________________________                                                         ________________________</w:t>
      </w:r>
      <w:r>
        <w:rPr>
          <w:rFonts w:ascii="Calibri" w:hAnsi="Calibri" w:eastAsia="Times New Roman" w:cs="Times New Roman"/>
          <w:color w:val="333333"/>
        </w:rPr>
      </w:r>
    </w:p>
    <w:p>
      <w:pPr>
        <w:pBdr/>
        <w:spacing w:after="100" w:afterAutospacing="1" w:before="100" w:beforeAutospacing="1" w:line="312" w:lineRule="atLeast"/>
        <w:ind/>
        <w:rPr>
          <w:rFonts w:ascii="Calibri" w:hAnsi="Calibri" w:eastAsia="Times New Roman" w:cs="Times New Roman"/>
          <w:color w:val="333333"/>
        </w:rPr>
      </w:pPr>
      <w:r>
        <w:rPr>
          <w:rFonts w:ascii="Calibri" w:hAnsi="Calibri" w:eastAsia="Times New Roman" w:cs="Times New Roman"/>
          <w:color w:val="333333"/>
        </w:rPr>
      </w:r>
      <w:r>
        <w:rPr>
          <w:rFonts w:ascii="Calibri" w:hAnsi="Calibri" w:eastAsia="Times New Roman" w:cs="Times New Roman"/>
          <w:color w:val="333333"/>
        </w:rPr>
      </w:r>
    </w:p>
    <w:p>
      <w:pPr>
        <w:pBdr/>
        <w:spacing w:after="100" w:afterAutospacing="1" w:before="100" w:beforeAutospacing="1" w:line="312" w:lineRule="atLeast"/>
        <w:ind/>
        <w:rPr>
          <w:rFonts w:ascii="Calibri" w:hAnsi="Calibri" w:eastAsia="Times New Roman" w:cs="Times New Roman"/>
          <w:color w:val="333333"/>
        </w:rPr>
      </w:pPr>
      <w:r>
        <w:rPr>
          <w:rFonts w:ascii="Calibri" w:hAnsi="Calibri" w:eastAsia="Times New Roman" w:cs="Times New Roman"/>
          <w:color w:val="333333"/>
        </w:rPr>
        <w:t xml:space="preserve">2. _____________________________                                                       _________________________</w:t>
      </w:r>
      <w:r>
        <w:rPr>
          <w:rFonts w:ascii="Calibri" w:hAnsi="Calibri" w:eastAsia="Times New Roman" w:cs="Times New Roman"/>
          <w:color w:val="333333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57"/>
        <w:pBdr/>
        <w:tabs>
          <w:tab w:val="left" w:leader="none" w:pos="187"/>
        </w:tabs>
        <w:spacing w:line="276" w:lineRule="auto"/>
        <w:ind/>
        <w:jc w:val="center"/>
        <w:rPr>
          <w:rFonts w:ascii="Times New Roman" w:hAnsi="Times New Roman" w:cs="Times New Roman"/>
          <w:b/>
          <w:cap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</w:r>
    </w:p>
    <w:p>
      <w:pPr>
        <w:pStyle w:val="757"/>
        <w:pBdr/>
        <w:tabs>
          <w:tab w:val="left" w:leader="none" w:pos="187"/>
        </w:tabs>
        <w:spacing w:line="276" w:lineRule="auto"/>
        <w:ind/>
        <w:jc w:val="center"/>
        <w:rPr>
          <w:rFonts w:ascii="Times New Roman" w:hAnsi="Times New Roman" w:cs="Times New Roman"/>
          <w:b/>
          <w:cap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</w:r>
    </w:p>
    <w:p>
      <w:pPr>
        <w:pStyle w:val="757"/>
        <w:pBdr/>
        <w:tabs>
          <w:tab w:val="left" w:leader="none" w:pos="187"/>
        </w:tabs>
        <w:spacing w:line="276" w:lineRule="auto"/>
        <w:ind/>
        <w:jc w:val="center"/>
        <w:rPr>
          <w:rFonts w:ascii="Times New Roman" w:hAnsi="Times New Roman" w:cs="Times New Roman"/>
          <w:b/>
          <w:cap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B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.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M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.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S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.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  <w:t xml:space="preserve"> College of EngineerinG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</w:r>
    </w:p>
    <w:p>
      <w:pPr>
        <w:pStyle w:val="757"/>
        <w:pBdr/>
        <w:tabs>
          <w:tab w:val="left" w:leader="none" w:pos="187"/>
        </w:tabs>
        <w:spacing w:line="276" w:lineRule="auto"/>
        <w:ind/>
        <w:jc w:val="center"/>
        <w:rPr>
          <w:rFonts w:ascii="Times New Roman" w:hAnsi="Times New Roman" w:cs="Times New Roman"/>
          <w:b/>
          <w:caps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 DEPARTMENT OF COMPUTER SCIENCE AND ENGINEERING</w:t>
      </w:r>
      <w:r>
        <w:rPr>
          <w:rFonts w:ascii="Times New Roman" w:hAnsi="Times New Roman" w:cs="Times New Roman"/>
          <w:b/>
          <w:caps/>
          <w:color w:val="000000"/>
          <w:sz w:val="28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pStyle w:val="757"/>
        <w:pBdr/>
        <w:tabs>
          <w:tab w:val="left" w:leader="none" w:pos="187"/>
        </w:tabs>
        <w:spacing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IN"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90650" cy="1324430"/>
                <wp:effectExtent l="0" t="0" r="0" b="9525"/>
                <wp:docPr id="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400826" cy="133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09.50pt;height:104.29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pBdr/>
        <w:spacing w:after="120"/>
        <w:ind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>
      <w:pPr>
        <w:pBdr/>
        <w:spacing w:after="120"/>
        <w:ind/>
        <w:jc w:val="center"/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DECALARATION</w:t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67"/>
        <w:pBdr/>
        <w:spacing/>
        <w:ind/>
        <w:jc w:val="both"/>
        <w:rPr/>
      </w:pPr>
      <w:r>
        <w:t xml:space="preserve">We,</w:t>
      </w:r>
      <w:r>
        <w:t xml:space="preserve"> </w:t>
      </w:r>
      <w:r>
        <w:rPr>
          <w:rFonts w:eastAsia="Times New Roman"/>
          <w:bCs/>
          <w:color w:val="333333"/>
          <w:sz w:val="26"/>
          <w:szCs w:val="26"/>
        </w:rPr>
        <w:t xml:space="preserve">SHASHANK</w:t>
      </w:r>
      <w:r>
        <w:rPr>
          <w:rFonts w:eastAsia="Times New Roman"/>
          <w:bCs/>
          <w:color w:val="333333"/>
          <w:sz w:val="26"/>
          <w:szCs w:val="26"/>
        </w:rPr>
        <w:t xml:space="preserve"> </w:t>
      </w:r>
      <w:r>
        <w:rPr>
          <w:rFonts w:eastAsia="Times New Roman"/>
          <w:bCs/>
          <w:color w:val="333333"/>
          <w:sz w:val="26"/>
          <w:szCs w:val="26"/>
        </w:rPr>
        <w:t xml:space="preserve">SHANTHARAM NAYAK (1BM23CS313),SOHAM HATHI (1BM23CS335), SRUSHTI SUNKAD (1BM23CS341)</w:t>
      </w:r>
      <w:r>
        <w:t xml:space="preserve">, students</w:t>
      </w:r>
      <w:r>
        <w:t xml:space="preserve"> </w:t>
      </w:r>
      <w:r>
        <w:t xml:space="preserve">of </w:t>
      </w:r>
      <w:r>
        <w:t xml:space="preserve">4</w:t>
      </w:r>
      <w:r>
        <w:t xml:space="preserve">th</w:t>
      </w:r>
      <w:r>
        <w:t xml:space="preserve"> Semester, B.E, Department of C</w:t>
      </w:r>
      <w:r>
        <w:t xml:space="preserve">o</w:t>
      </w:r>
      <w:r>
        <w:t xml:space="preserve">mputer Science and Engineering,</w:t>
      </w:r>
      <w:r>
        <w:t xml:space="preserve"> </w:t>
      </w:r>
      <w:r>
        <w:t xml:space="preserve">B</w:t>
      </w:r>
      <w:r>
        <w:t xml:space="preserve">. </w:t>
      </w:r>
      <w:r>
        <w:t xml:space="preserve">M</w:t>
      </w:r>
      <w:r>
        <w:t xml:space="preserve">. </w:t>
      </w:r>
      <w:r>
        <w:t xml:space="preserve">S</w:t>
      </w:r>
      <w:r>
        <w:t xml:space="preserve">.</w:t>
      </w:r>
      <w:r>
        <w:t xml:space="preserve"> College of Engineering, Bangalore, hereby</w:t>
      </w:r>
      <w:r>
        <w:t xml:space="preserve"> </w:t>
      </w:r>
      <w:r>
        <w:t xml:space="preserve">declare that, this </w:t>
      </w:r>
      <w:r>
        <w:rPr>
          <w:rFonts w:eastAsiaTheme="minorEastAsia"/>
          <w:color w:val="auto"/>
        </w:rPr>
        <w:t xml:space="preserve">Mobile Application Development</w:t>
      </w:r>
      <w:r>
        <w:t xml:space="preserve"> </w:t>
      </w:r>
      <w:r>
        <w:t xml:space="preserve">entitled "</w:t>
      </w:r>
      <w:r>
        <w:t xml:space="preserve">Skill-It</w:t>
      </w:r>
      <w:r>
        <w:t xml:space="preserve">" has been</w:t>
      </w:r>
      <w:r>
        <w:t xml:space="preserve"> </w:t>
      </w:r>
      <w:r>
        <w:t xml:space="preserve">c</w:t>
      </w:r>
      <w:r>
        <w:t xml:space="preserve">arried out by us under the guida</w:t>
      </w:r>
      <w:r>
        <w:t xml:space="preserve">nce of </w:t>
      </w:r>
      <w:r>
        <w:t xml:space="preserve">Rashmi H.</w:t>
      </w:r>
      <w:r>
        <w:t xml:space="preserve">,</w:t>
      </w:r>
      <w:r>
        <w:t xml:space="preserve"> </w:t>
      </w:r>
      <w:r>
        <w:t xml:space="preserve">Ass</w:t>
      </w:r>
      <w:r>
        <w:t xml:space="preserve">istant</w:t>
      </w:r>
      <w:r>
        <w:t xml:space="preserve"> Professor, Department of CSE, B</w:t>
      </w:r>
      <w:r>
        <w:t xml:space="preserve">. </w:t>
      </w:r>
      <w:r>
        <w:t xml:space="preserve">M</w:t>
      </w:r>
      <w:r>
        <w:t xml:space="preserve">. </w:t>
      </w:r>
      <w:r>
        <w:t xml:space="preserve">S</w:t>
      </w:r>
      <w:r>
        <w:t xml:space="preserve">.</w:t>
      </w:r>
      <w:r>
        <w:t xml:space="preserve"> College of E</w:t>
      </w:r>
      <w:r>
        <w:t xml:space="preserve">n</w:t>
      </w:r>
      <w:r>
        <w:t xml:space="preserve">gineering,</w:t>
      </w:r>
      <w:r>
        <w:t xml:space="preserve"> </w:t>
      </w:r>
      <w:r>
        <w:t xml:space="preserve">Bangalore during the academic semester </w:t>
      </w:r>
      <w:r>
        <w:t xml:space="preserve">Feb</w:t>
      </w:r>
      <w:r>
        <w:t xml:space="preserve">-202</w:t>
      </w:r>
      <w:r>
        <w:t xml:space="preserve">5</w:t>
      </w:r>
      <w:r>
        <w:t xml:space="preserve"> to </w:t>
      </w:r>
      <w:r>
        <w:t xml:space="preserve">June</w:t>
      </w:r>
      <w:r>
        <w:t xml:space="preserve">-202</w:t>
      </w:r>
      <w:r>
        <w:t xml:space="preserve">5</w:t>
      </w:r>
      <w:r/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also declare that to the best of 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knowledge and belief, the development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reported here is not from part of any other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report by any other students.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Signature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SHASHANK SHANTHARAM NAYAK </w:t>
      </w:r>
      <w:r>
        <w:rPr>
          <w:rFonts w:ascii="Times New Roman" w:hAnsi="Times New Roman" w:cs="Times New Roman"/>
          <w:sz w:val="24"/>
          <w:szCs w:val="24"/>
        </w:rPr>
        <w:t xml:space="preserve">(1BM</w:t>
      </w:r>
      <w:r>
        <w:rPr>
          <w:rFonts w:ascii="Times New Roman" w:hAnsi="Times New Roman" w:cs="Times New Roman"/>
          <w:sz w:val="24"/>
          <w:szCs w:val="24"/>
        </w:rPr>
        <w:t xml:space="preserve">23</w:t>
      </w:r>
      <w:r>
        <w:rPr>
          <w:rFonts w:ascii="Times New Roman" w:hAnsi="Times New Roman" w:cs="Times New Roman"/>
          <w:sz w:val="24"/>
          <w:szCs w:val="24"/>
        </w:rPr>
        <w:t xml:space="preserve">CS</w:t>
      </w:r>
      <w:r>
        <w:rPr>
          <w:rFonts w:ascii="Times New Roman" w:hAnsi="Times New Roman" w:cs="Times New Roman"/>
          <w:sz w:val="24"/>
          <w:szCs w:val="24"/>
        </w:rPr>
        <w:t xml:space="preserve">313</w:t>
      </w:r>
      <w:r>
        <w:rPr>
          <w:rFonts w:ascii="Times New Roman" w:hAnsi="Times New Roman" w:cs="Times New Roman"/>
          <w:sz w:val="24"/>
          <w:szCs w:val="24"/>
        </w:rPr>
        <w:t xml:space="preserve">)     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SOHAM HATHI</w:t>
      </w:r>
      <w:r>
        <w:rPr>
          <w:rFonts w:ascii="Times New Roman" w:hAnsi="Times New Roman" w:cs="Times New Roman"/>
          <w:sz w:val="24"/>
          <w:szCs w:val="24"/>
        </w:rPr>
        <w:t xml:space="preserve"> (1BM</w:t>
      </w:r>
      <w:r>
        <w:rPr>
          <w:rFonts w:ascii="Times New Roman" w:hAnsi="Times New Roman" w:cs="Times New Roman"/>
          <w:sz w:val="24"/>
          <w:szCs w:val="24"/>
        </w:rPr>
        <w:t xml:space="preserve">23</w:t>
      </w:r>
      <w:r>
        <w:rPr>
          <w:rFonts w:ascii="Times New Roman" w:hAnsi="Times New Roman" w:cs="Times New Roman"/>
          <w:sz w:val="24"/>
          <w:szCs w:val="24"/>
        </w:rPr>
        <w:t xml:space="preserve">CS</w:t>
      </w:r>
      <w:r>
        <w:rPr>
          <w:rFonts w:ascii="Times New Roman" w:hAnsi="Times New Roman" w:cs="Times New Roman"/>
          <w:sz w:val="24"/>
          <w:szCs w:val="24"/>
        </w:rPr>
        <w:t xml:space="preserve">335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SRUSHTI SUNKAD </w:t>
      </w:r>
      <w:r>
        <w:rPr>
          <w:rFonts w:ascii="Times New Roman" w:hAnsi="Times New Roman" w:cs="Times New Roman"/>
          <w:sz w:val="24"/>
          <w:szCs w:val="24"/>
        </w:rPr>
        <w:t xml:space="preserve">(1BM</w:t>
      </w:r>
      <w:r>
        <w:rPr>
          <w:rFonts w:ascii="Times New Roman" w:hAnsi="Times New Roman" w:cs="Times New Roman"/>
          <w:sz w:val="24"/>
          <w:szCs w:val="24"/>
        </w:rPr>
        <w:t xml:space="preserve">23</w:t>
      </w:r>
      <w:r>
        <w:rPr>
          <w:rFonts w:ascii="Times New Roman" w:hAnsi="Times New Roman" w:cs="Times New Roman"/>
          <w:sz w:val="24"/>
          <w:szCs w:val="24"/>
        </w:rPr>
        <w:t xml:space="preserve">CS3</w:t>
      </w:r>
      <w:r>
        <w:rPr>
          <w:rFonts w:ascii="Times New Roman" w:hAnsi="Times New Roman" w:cs="Times New Roman"/>
          <w:sz w:val="24"/>
          <w:szCs w:val="24"/>
        </w:rPr>
        <w:t xml:space="preserve">41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7"/>
        <w:pBdr/>
        <w:spacing/>
        <w:ind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  <w:r>
        <w:rPr>
          <w:b/>
          <w:bCs/>
          <w:sz w:val="36"/>
          <w:szCs w:val="28"/>
        </w:rPr>
      </w:r>
    </w:p>
    <w:p>
      <w:pPr>
        <w:pStyle w:val="767"/>
        <w:pBdr/>
        <w:spacing/>
        <w:ind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  <w:r>
        <w:rPr>
          <w:b/>
          <w:bCs/>
          <w:sz w:val="36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  <w:r>
        <w:rPr>
          <w:b/>
          <w:bCs/>
          <w:sz w:val="36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  <w:r>
        <w:rPr>
          <w:b/>
          <w:bCs/>
          <w:sz w:val="36"/>
          <w:szCs w:val="28"/>
        </w:rPr>
      </w:r>
    </w:p>
    <w:p>
      <w:pPr>
        <w:pStyle w:val="767"/>
        <w:pBdr/>
        <w:spacing/>
        <w:ind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  <w:r>
        <w:rPr>
          <w:b/>
          <w:bCs/>
          <w:sz w:val="36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ABSTRACT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 w:line="48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today’s rapidly evolving educational environment, students often face cha</w:t>
      </w:r>
      <w:r>
        <w:rPr>
          <w:rFonts w:ascii="Times New Roman" w:hAnsi="Times New Roman" w:cs="Times New Roman"/>
          <w:sz w:val="24"/>
          <w:szCs w:val="24"/>
        </w:rPr>
        <w:t xml:space="preserve">llenges in finding peers with complementary skills for collaborative learning and project development. Traditional learning systems lack efficient peer-to-peer engagement, limiting opportunities for practical skill application and real-world collaboration.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48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Skill-It addresses this gap by offering a centralized digital platform for college-to-college skill exchange. The platform enables student</w:t>
      </w:r>
      <w:r>
        <w:rPr>
          <w:rFonts w:ascii="Times New Roman" w:hAnsi="Times New Roman" w:cs="Times New Roman"/>
          <w:sz w:val="24"/>
          <w:szCs w:val="24"/>
        </w:rPr>
        <w:t xml:space="preserve">s to connect, learn, teach, and grow by sharing their knowledge and interests. With secure Google SSO login, personalized profiles, and intuitive skill management features, users can easily discover like-minded peers and initiate meaningful collaborations.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48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Built using modern technologies like Flutter for the frontend, PostgreSQL and Spring Boot for the backend, and Firestore for dat</w:t>
      </w:r>
      <w:r>
        <w:rPr>
          <w:rFonts w:ascii="Times New Roman" w:hAnsi="Times New Roman" w:cs="Times New Roman"/>
          <w:sz w:val="24"/>
          <w:szCs w:val="24"/>
        </w:rPr>
        <w:t xml:space="preserve">abase management, Skill-It ensures a smooth and responsive user experience. This platform empowers students to enhance their learning through interaction, cooperation, and mutual skill development—fostering a stronger and more connected academic community.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  <w:t xml:space="preserve">        </w:t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  <w:t xml:space="preserve">                                   </w:t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                        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TABLE OF CONTENTS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b w:val="0"/>
          <w:bCs w:val="0"/>
          <w:color w:val="0000ff"/>
          <w:sz w:val="32"/>
          <w:szCs w:val="28"/>
        </w:rPr>
      </w:pPr>
      <w:r>
        <w:rPr>
          <w:rFonts w:ascii="Times New Roman" w:hAnsi="Times New Roman" w:cs="Times New Roman"/>
          <w:b w:val="0"/>
          <w:bCs w:val="0"/>
          <w:color w:val="0000ff"/>
          <w:sz w:val="32"/>
          <w:szCs w:val="28"/>
        </w:rPr>
      </w:r>
      <w:r>
        <w:rPr>
          <w:rFonts w:ascii="Times New Roman" w:hAnsi="Times New Roman" w:cs="Times New Roman"/>
          <w:b w:val="0"/>
          <w:bCs w:val="0"/>
          <w:color w:val="0000ff"/>
          <w:sz w:val="32"/>
          <w:szCs w:val="28"/>
        </w:rPr>
      </w:r>
    </w:p>
    <w:tbl>
      <w:tblPr>
        <w:tblStyle w:val="764"/>
        <w:tblW w:w="10349" w:type="dxa"/>
        <w:tblInd w:w="-431" w:type="dxa"/>
        <w:tblBorders/>
        <w:tblLook w:val="04A0" w:firstRow="1" w:lastRow="0" w:firstColumn="1" w:lastColumn="0" w:noHBand="0" w:noVBand="1"/>
      </w:tblPr>
      <w:tblGrid>
        <w:gridCol w:w="1135"/>
        <w:gridCol w:w="7655"/>
        <w:gridCol w:w="1559"/>
      </w:tblGrid>
      <w:tr>
        <w:trPr/>
        <w:tc>
          <w:tcPr>
            <w:tcBorders/>
            <w:tcW w:w="113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SL No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765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Topics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Page Nos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</w:tr>
      <w:tr>
        <w:trPr/>
        <w:tc>
          <w:tcPr>
            <w:tcBorders/>
            <w:tcW w:w="113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765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Introduction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</w:tr>
      <w:tr>
        <w:trPr/>
        <w:tc>
          <w:tcPr>
            <w:tcBorders/>
            <w:tcW w:w="113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765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Hardware and Software Requirements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</w:tr>
      <w:tr>
        <w:trPr/>
        <w:tc>
          <w:tcPr>
            <w:tcBorders/>
            <w:tcW w:w="113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765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Design Layouts: Screen Shots of Mobile App / Webpages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</w:tr>
      <w:tr>
        <w:trPr/>
        <w:tc>
          <w:tcPr>
            <w:tcBorders/>
            <w:tcW w:w="113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765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Database </w:t>
            </w:r>
            <w:r>
              <w:rPr>
                <w:rStyle w:val="777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Table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 screen shots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</w:tr>
      <w:tr>
        <w:trPr/>
        <w:tc>
          <w:tcPr>
            <w:tcBorders/>
            <w:tcW w:w="113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  <w:tc>
          <w:tcPr>
            <w:tcBorders/>
            <w:tcW w:w="7655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 xml:space="preserve">Conclusion and Future Work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Style w:val="771"/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  <w:t xml:space="preserve">14</w:t>
            </w:r>
            <w:r>
              <w:rPr>
                <w:rFonts w:ascii="Times New Roman" w:hAnsi="Times New Roman" w:cs="Times New Roman"/>
                <w:color w:val="000000" w:themeColor="text1"/>
                <w:sz w:val="32"/>
                <w:szCs w:val="28"/>
              </w:rPr>
            </w:r>
          </w:p>
        </w:tc>
      </w:tr>
    </w:tbl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  <w:t xml:space="preserve">                       </w:t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32"/>
          <w:szCs w:val="28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</w:r>
      <w:r>
        <w:rPr>
          <w:rFonts w:ascii="Times New Roman" w:hAnsi="Times New Roman" w:cs="Times New Roman"/>
          <w:color w:val="0000ff"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6"/>
        </w:rPr>
      </w:pPr>
      <w:r>
        <w:rPr>
          <w:rFonts w:ascii="Times New Roman" w:hAnsi="Times New Roman" w:cs="Times New Roman"/>
          <w:color w:val="0000ff"/>
          <w:sz w:val="32"/>
          <w:szCs w:val="28"/>
        </w:rPr>
        <w:t xml:space="preserve">             </w:t>
      </w:r>
      <w:r>
        <w:rPr>
          <w:rFonts w:ascii="Times New Roman" w:hAnsi="Times New Roman" w:cs="Times New Roman"/>
          <w:color w:val="0000ff"/>
          <w:sz w:val="32"/>
          <w:szCs w:val="36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6"/>
        </w:rPr>
      </w:pPr>
      <w:r>
        <w:rPr>
          <w:rFonts w:ascii="Times New Roman" w:hAnsi="Times New Roman" w:cs="Times New Roman"/>
          <w:color w:val="000000" w:themeColor="text1"/>
          <w:sz w:val="32"/>
          <w:szCs w:val="36"/>
        </w:rPr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6"/>
        </w:rPr>
      </w:pPr>
      <w:r>
        <w:rPr>
          <w:rFonts w:ascii="Times New Roman" w:hAnsi="Times New Roman" w:cs="Times New Roman"/>
          <w:color w:val="000000" w:themeColor="text1"/>
          <w:sz w:val="32"/>
          <w:szCs w:val="36"/>
        </w:rPr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6"/>
        </w:rPr>
      </w:pPr>
      <w:r>
        <w:rPr>
          <w:rFonts w:ascii="Times New Roman" w:hAnsi="Times New Roman" w:cs="Times New Roman"/>
          <w:color w:val="000000" w:themeColor="text1"/>
          <w:sz w:val="32"/>
          <w:szCs w:val="36"/>
        </w:rPr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6"/>
        </w:rPr>
      </w:pPr>
      <w:r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Chapter 1 </w:t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                                            </w:t>
      </w:r>
      <w:r>
        <w:rPr>
          <w:rFonts w:ascii="Times New Roman" w:hAnsi="Times New Roman" w:cs="Times New Roman"/>
          <w:color w:val="000000" w:themeColor="text1"/>
          <w:sz w:val="32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32"/>
          <w:szCs w:val="36"/>
        </w:rPr>
      </w:pPr>
      <w:r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INTRODUCTION</w:t>
      </w:r>
      <w:r>
        <w:rPr>
          <w:rFonts w:ascii="Times New Roman" w:hAnsi="Times New Roman" w:cs="Times New Roman"/>
          <w:color w:val="0000ff"/>
          <w:sz w:val="32"/>
          <w:szCs w:val="36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  <w:t xml:space="preserve">In the current academic landscape, collaboration and skill-sharing are essential for holistic student development. However, students often s</w:t>
      </w:r>
      <w:r>
        <w:rPr>
          <w:rFonts w:ascii="Times New Roman" w:hAnsi="Times New Roman" w:cs="Times New Roman" w:eastAsiaTheme="minorEastAsia"/>
          <w:b w:val="0"/>
          <w:bCs w:val="0"/>
        </w:rPr>
        <w:t xml:space="preserve">truggle to find peers with complementary skills, especially beyond their own college boundaries. Traditional learning environments tend to emphasize individual performance and theoretical knowledge, limiting opportunities for practical, peer-driven growth.</w:t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rPr/>
      </w:pPr>
      <w:r>
        <w:rPr>
          <w:rFonts w:ascii="Times New Roman" w:hAnsi="Times New Roman" w:cs="Times New Roman" w:eastAsiaTheme="minorEastAsia"/>
          <w:b w:val="0"/>
          <w:bCs w:val="0"/>
        </w:rPr>
        <w:t xml:space="preserve">Skill-It aims to bridge this gap by providing a centralized platform for college-to-college skill exchange. It empowers students to connect based on sh</w:t>
      </w:r>
      <w:r>
        <w:rPr>
          <w:rFonts w:ascii="Times New Roman" w:hAnsi="Times New Roman" w:cs="Times New Roman" w:eastAsiaTheme="minorEastAsia"/>
          <w:b w:val="0"/>
          <w:bCs w:val="0"/>
        </w:rPr>
        <w:t xml:space="preserve">ared interests and expertise, encouraging real-time collaboration, learning, and teaching. By leveraging modern technologies and a user-friendly interface, Skill-It fosters a vibrant, collaborative academic network that extends beyond institutional limits.</w:t>
      </w:r>
      <w:r>
        <w:t xml:space="preserve"> </w:t>
      </w:r>
      <w:r/>
    </w:p>
    <w:p>
      <w:pPr>
        <w:pStyle w:val="771"/>
        <w:pBdr/>
        <w:spacing w:line="360" w:lineRule="auto"/>
        <w:ind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  <w:t xml:space="preserve">Skill-It is developed to overcome this challenge by offering a centralized, interactive platform for skill exchange among college students. Unlike conventional platforms that focus only on showcasing individual profiles, Skill-It emphasizes mean</w:t>
      </w:r>
      <w:r>
        <w:rPr>
          <w:rFonts w:ascii="Times New Roman" w:hAnsi="Times New Roman" w:cs="Times New Roman" w:eastAsiaTheme="minorEastAsia"/>
          <w:b w:val="0"/>
          <w:bCs w:val="0"/>
        </w:rPr>
        <w:t xml:space="preserve">ingful interaction, knowledge sharing, and collaborative growth. Students can sign up using secure Google Single Sign-On (SSO), create personalized profiles, list their skills and interests, and connect with peers who match their learning or project needs.</w:t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  <w:t xml:space="preserve">The platform is designed with an intuitive u</w:t>
      </w:r>
      <w:r>
        <w:rPr>
          <w:rFonts w:ascii="Times New Roman" w:hAnsi="Times New Roman" w:cs="Times New Roman" w:eastAsiaTheme="minorEastAsia"/>
          <w:b w:val="0"/>
          <w:bCs w:val="0"/>
        </w:rPr>
        <w:t xml:space="preserve">ser interface and developed using modern technologies like Flutter (for frontend), PostgreSQL and Spring Boot (for backend). These tools ensure a seamless, scalable, and responsive experience for users.</w:t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jc w:val="left"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  <w:t xml:space="preserve">By bridging institutional boundaries and enabling real-time collaboration, Skill-It not only enhances practical learning but also fosters a culture of teamwork, innovation, and continuous skill development among students.</w:t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jc w:val="left"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jc w:val="left"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 w:eastAsiaTheme="minorEastAsia"/>
          <w:b w:val="0"/>
          <w:bCs w:val="0"/>
        </w:rPr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 w:eastAsiaTheme="minorEastAsia"/>
          <w:sz w:val="32"/>
          <w:szCs w:val="32"/>
        </w:rPr>
        <w:t xml:space="preserve">Chapter 2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pStyle w:val="771"/>
        <w:pBdr/>
        <w:spacing w:line="360" w:lineRule="auto"/>
        <w:ind/>
        <w:jc w:val="center"/>
        <w:rPr>
          <w:rFonts w:ascii="Times New Roman" w:hAnsi="Times New Roman" w:cs="Times New Roman" w:eastAsiaTheme="minorEastAsia"/>
          <w:b w:val="0"/>
          <w:bCs w:val="0"/>
        </w:rPr>
      </w:pPr>
      <w:r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Hardware and Software Requirements</w:t>
      </w:r>
      <w:r>
        <w:rPr>
          <w:rFonts w:ascii="Times New Roman" w:hAnsi="Times New Roman" w:cs="Times New Roman" w:eastAsiaTheme="minorEastAsia"/>
          <w:b w:val="0"/>
          <w:bCs w:val="0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color w:val="0000ff"/>
          <w:sz w:val="28"/>
          <w:szCs w:val="36"/>
        </w:rPr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2.1 Hardware Requirements</w:t>
      </w:r>
      <w:r>
        <w:rPr>
          <w:rFonts w:ascii="Times New Roman" w:hAnsi="Times New Roman" w:cs="Times New Roman"/>
          <w:color w:val="000000" w:themeColor="text1"/>
          <w:sz w:val="28"/>
          <w:szCs w:val="36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CPU: Quad-Core processor (Intel Core i5 or AMD Ryzen 5 equivalent)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RAM: 16 GB DDR4 RAM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Storage: 512 GB SSD (Solid-State Drive)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Graphics: Integrated graphics (Intel Iris or AMD Radeon equivalent)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Display: 22-inch Full HD (1080p) monitor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Operating System: 64-bit version of Windows 10 or Linux (Ubuntu or equivalent) with kernel 6.11.x above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2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Internet Connection: High-speed internet connection (at least 100 Mbps)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color w:val="0000ff"/>
          <w:sz w:val="28"/>
          <w:szCs w:val="36"/>
        </w:rPr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2.2 Software Requirements </w:t>
      </w:r>
      <w:r>
        <w:rPr>
          <w:rFonts w:ascii="Times New Roman" w:hAnsi="Times New Roman" w:cs="Times New Roman"/>
          <w:color w:val="000000" w:themeColor="text1"/>
          <w:sz w:val="28"/>
          <w:szCs w:val="36"/>
        </w:rPr>
      </w:r>
    </w:p>
    <w:p>
      <w:pPr>
        <w:pStyle w:val="771"/>
        <w:numPr>
          <w:ilvl w:val="0"/>
          <w:numId w:val="15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OS: Windows/Linux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5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Front-End: 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Flutter by Google. 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[3] 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5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Backend: Spring Boot Framework, Google OAuth API [1]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5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Server: Spring Boot Framework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5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IDE: Android Studio, Visual Studio Code, Vim terminal editor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numPr>
          <w:ilvl w:val="0"/>
          <w:numId w:val="15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Target Devices: Android 29 SDK compatible phones (Android 10).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color w:val="0000ff"/>
          <w:sz w:val="28"/>
          <w:szCs w:val="36"/>
        </w:rPr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color w:val="0000ff"/>
          <w:sz w:val="28"/>
          <w:szCs w:val="36"/>
        </w:rPr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color w:val="0000ff"/>
          <w:sz w:val="28"/>
          <w:szCs w:val="36"/>
        </w:rPr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color w:val="0000ff"/>
          <w:sz w:val="28"/>
          <w:szCs w:val="36"/>
        </w:rPr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Chapter </w:t>
      </w:r>
      <w:r>
        <w:rPr>
          <w:rFonts w:ascii="Times New Roman" w:hAnsi="Times New Roman" w:cs="Times New Roman"/>
          <w:sz w:val="32"/>
          <w:szCs w:val="36"/>
        </w:rPr>
        <w:t xml:space="preserve">3</w:t>
      </w:r>
      <w:r>
        <w:rPr>
          <w:rFonts w:ascii="Times New Roman" w:hAnsi="Times New Roman" w:cs="Times New Roman"/>
          <w:sz w:val="32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Design Layouts: Screen Shots </w:t>
      </w:r>
      <w:r>
        <w:rPr>
          <w:rFonts w:ascii="Times New Roman" w:hAnsi="Times New Roman" w:cs="Times New Roman"/>
          <w:sz w:val="32"/>
          <w:szCs w:val="36"/>
        </w:rPr>
        <w:t xml:space="preserve">of Mobile</w:t>
      </w:r>
      <w:r>
        <w:rPr>
          <w:rFonts w:ascii="Times New Roman" w:hAnsi="Times New Roman" w:cs="Times New Roman"/>
          <w:sz w:val="32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6"/>
        </w:rPr>
        <w:t xml:space="preserve">App /</w:t>
      </w:r>
      <w:r>
        <w:rPr>
          <w:rFonts w:ascii="Times New Roman" w:hAnsi="Times New Roman" w:cs="Times New Roman"/>
          <w:sz w:val="32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6"/>
        </w:rPr>
        <w:t xml:space="preserve">Webpages</w:t>
      </w:r>
      <w:r>
        <w:rPr>
          <w:rFonts w:ascii="Times New Roman" w:hAnsi="Times New Roman" w:cs="Times New Roman"/>
          <w:sz w:val="32"/>
          <w:szCs w:val="36"/>
        </w:rPr>
      </w:r>
    </w:p>
    <w:p>
      <w:pPr>
        <w:pStyle w:val="771"/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36"/>
        </w:rPr>
      </w:pPr>
      <w:r>
        <w:rPr>
          <w:rFonts w:ascii="Times New Roman" w:hAnsi="Times New Roman" w:cs="Times New Roman"/>
          <w:b w:val="0"/>
          <w:bCs w:val="0"/>
          <w:sz w:val="28"/>
          <w:szCs w:val="36"/>
        </w:rPr>
        <w:t xml:space="preserve">2.1: Login </w:t>
      </w:r>
      <w:r>
        <w:rPr>
          <w:rFonts w:ascii="Times New Roman" w:hAnsi="Times New Roman" w:cs="Times New Roman"/>
          <w:b w:val="0"/>
          <w:bCs w:val="0"/>
          <w:sz w:val="28"/>
          <w:szCs w:val="36"/>
        </w:rPr>
        <w:t xml:space="preserve">Webp</w:t>
      </w:r>
      <w:r>
        <w:rPr>
          <w:rFonts w:ascii="Times New Roman" w:hAnsi="Times New Roman" w:cs="Times New Roman"/>
          <w:b w:val="0"/>
          <w:bCs w:val="0"/>
          <w:sz w:val="28"/>
          <w:szCs w:val="36"/>
        </w:rPr>
        <w:t xml:space="preserve">age</w:t>
      </w:r>
      <w:r>
        <w:rPr>
          <w:rFonts w:ascii="Times New Roman" w:hAnsi="Times New Roman" w:cs="Times New Roman"/>
          <w:b w:val="0"/>
          <w:bCs w:val="0"/>
          <w:sz w:val="28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color w:val="0000ff"/>
          <w:sz w:val="28"/>
          <w:szCs w:val="36"/>
        </w:rPr>
      </w:pPr>
      <w:r>
        <w:rPr>
          <w:rFonts w:ascii="Times New Roman" w:hAnsi="Times New Roman" w:cs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4315" cy="6972300"/>
                <wp:effectExtent l="0" t="0" r="0" b="0"/>
                <wp:docPr id="5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87397" name="Picture 11538739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44315" cy="6972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8.45pt;height:549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ff"/>
          <w:sz w:val="28"/>
          <w:szCs w:val="36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Fig.1 Login Screen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2.</w:t>
      </w:r>
      <w:r>
        <w:rPr>
          <w:rFonts w:ascii="Times New Roman" w:hAnsi="Times New Roman" w:cs="Times New Roman"/>
          <w:sz w:val="28"/>
          <w:szCs w:val="28"/>
        </w:rPr>
        <w:t xml:space="preserve">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Profile Page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cc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6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24.00pt;height:24.00pt;mso-wrap-distance-left:0.00pt;mso-wrap-distance-top:0.00pt;mso-wrap-distance-right:0.00pt;mso-wrap-distance-bottom:0.00pt;visibility:visible;" filled="f" stroked="f"/>
            </w:pict>
          </mc:Fallback>
        </mc:AlternateContent>
      </w:r>
      <w:r>
        <w:rPr>
          <w:rFonts w:ascii="Times New Roman" w:hAnsi="Times New Roman" w:cs="Times New Roman"/>
          <w:color w:val="0000cc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3680" cy="7418479"/>
                <wp:effectExtent l="0" t="0" r="0" b="0"/>
                <wp:docPr id="7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415035" name="Picture 85741503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53417" cy="743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8.40pt;height:584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cc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Cs/>
          <w:color w:val="0000cc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</w:t>
      </w:r>
      <w:r>
        <w:rPr>
          <w:rFonts w:ascii="Times New Roman" w:hAnsi="Times New Roman" w:cs="Times New Roman"/>
          <w:bCs/>
          <w:sz w:val="24"/>
          <w:szCs w:val="24"/>
        </w:rPr>
        <w:t xml:space="preserve">.2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Profile</w:t>
      </w:r>
      <w:r>
        <w:rPr>
          <w:rFonts w:ascii="Times New Roman" w:hAnsi="Times New Roman" w:cs="Times New Roman"/>
          <w:bCs/>
          <w:sz w:val="24"/>
          <w:szCs w:val="24"/>
        </w:rPr>
        <w:t xml:space="preserve"> Screen</w:t>
      </w:r>
      <w:r>
        <w:rPr>
          <w:rFonts w:ascii="Times New Roman" w:hAnsi="Times New Roman" w:cs="Times New Roman"/>
          <w:bCs/>
          <w:color w:val="0000cc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Hire Page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cc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4070" cy="7453745"/>
                <wp:effectExtent l="0" t="0" r="0" b="0"/>
                <wp:docPr id="8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412758" name="Picture 56541275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049480" cy="746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8.43pt;height:586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9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</w:r>
                            <w:r>
                              <w:rPr>
                                <w:lang w:val="en-I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</w:r>
                            <w:r>
                              <w:rPr>
                                <w:lang w:val="en-I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</w:r>
                            <w:r>
                              <w:rPr>
                                <w:lang w:val="en-I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24.00pt;height:24.0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</w:r>
                      <w:r>
                        <w:rPr>
                          <w:lang w:val="en-IN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</w:r>
                      <w:r>
                        <w:rPr>
                          <w:lang w:val="en-IN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</w:r>
                      <w:r>
                        <w:rPr>
                          <w:lang w:val="en-I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color w:val="0000cc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Fig.3 Hire Page 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2.4:</w:t>
      </w:r>
      <w:r>
        <w:rPr>
          <w:rFonts w:ascii="Times New Roman" w:hAnsi="Times New Roman" w:cs="Times New Roman"/>
          <w:bCs/>
          <w:sz w:val="24"/>
          <w:szCs w:val="24"/>
        </w:rPr>
        <w:t xml:space="preserve"> Apply Page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4315" cy="7426036"/>
                <wp:effectExtent l="0" t="0" r="0" b="3810"/>
                <wp:docPr id="10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779252" name="Picture 1032779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048820" cy="7434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18.45pt;height:584.7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Fig. 4 Apply Page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32"/>
          <w:szCs w:val="28"/>
        </w:rPr>
        <w:t xml:space="preserve">Chapter </w:t>
      </w:r>
      <w:r>
        <w:rPr>
          <w:rFonts w:ascii="Times New Roman" w:hAnsi="Times New Roman" w:cs="Times New Roman"/>
          <w:bCs/>
          <w:sz w:val="32"/>
          <w:szCs w:val="28"/>
        </w:rPr>
        <w:t xml:space="preserve">4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Database Table Screen shots</w:t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32"/>
          <w:szCs w:val="28"/>
          <w:lang w:val="en-IN" w:eastAsia="en-IN"/>
        </w:rPr>
      </w:pPr>
      <w:r>
        <w:rPr>
          <w:rFonts w:ascii="Times New Roman" w:hAnsi="Times New Roman" w:cs="Times New Roman"/>
          <w:sz w:val="28"/>
          <w:szCs w:val="28"/>
        </w:rPr>
        <w:t xml:space="preserve">3.1.1. </w:t>
      </w:r>
      <w:r>
        <w:rPr>
          <w:rFonts w:ascii="Times New Roman" w:hAnsi="Times New Roman" w:cs="Times New Roman"/>
          <w:sz w:val="28"/>
          <w:szCs w:val="28"/>
        </w:rPr>
        <w:t xml:space="preserve">Users Database Table: Description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  <w:lang w:val="en-IN" w:eastAsia="en-IN"/>
        </w:rPr>
      </w:r>
    </w:p>
    <w:p>
      <w:pPr>
        <w:pBdr/>
        <w:spacing/>
        <w:ind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37385"/>
                <wp:effectExtent l="0" t="0" r="0" b="5715"/>
                <wp:docPr id="11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284639" name="Picture 2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1937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52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3.1.2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Skills Database Table: Description</w:t>
      </w:r>
      <w:r>
        <w:rPr>
          <w:rFonts w:ascii="Times New Roman" w:hAnsi="Times New Roman" w:cs="Times New Roman"/>
          <w:sz w:val="28"/>
          <w:szCs w:val="28"/>
          <w:lang w:val="en-IN"/>
        </w:rPr>
      </w:r>
    </w:p>
    <w:p>
      <w:pPr>
        <w:pBdr/>
        <w:spacing/>
        <w:ind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83615"/>
                <wp:effectExtent l="0" t="0" r="0" b="6985"/>
                <wp:docPr id="12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40378" name="Picture 10204037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983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77.4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3.2.1. </w:t>
      </w:r>
      <w:r>
        <w:rPr>
          <w:rFonts w:ascii="Times New Roman" w:hAnsi="Times New Roman" w:cs="Times New Roman"/>
          <w:sz w:val="28"/>
          <w:szCs w:val="28"/>
        </w:rPr>
        <w:t xml:space="preserve">User Skills</w:t>
      </w:r>
      <w:r>
        <w:rPr>
          <w:rFonts w:ascii="Times New Roman" w:hAnsi="Times New Roman" w:cs="Times New Roman"/>
          <w:sz w:val="28"/>
          <w:szCs w:val="28"/>
        </w:rPr>
        <w:t xml:space="preserve"> Database Table: Description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cc"/>
          <w:sz w:val="28"/>
          <w:szCs w:val="28"/>
        </w:rPr>
      </w:pPr>
      <w:r>
        <w:rPr>
          <w:rFonts w:ascii="Times New Roman" w:hAnsi="Times New Roman" w:cs="Times New Roman"/>
          <w:color w:val="0000cc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12545"/>
                <wp:effectExtent l="0" t="0" r="0" b="1905"/>
                <wp:docPr id="13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190687" name="Picture 210219068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1312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03.3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cc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Style w:val="771"/>
        <w:pBdr/>
        <w:spacing/>
        <w:ind/>
        <w:rPr>
          <w:rFonts w:ascii="Times New Roman" w:hAnsi="Times New Roman" w:cs="Times New Roman"/>
          <w:sz w:val="36"/>
          <w:szCs w:val="36"/>
          <w:lang w:val="en-IN"/>
        </w:rPr>
      </w:pPr>
      <w:r>
        <w:rPr>
          <w:rFonts w:ascii="Times New Roman" w:hAnsi="Times New Roman" w:cs="Times New Roman"/>
          <w:sz w:val="36"/>
          <w:szCs w:val="36"/>
          <w:lang w:val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5080"/>
                <wp:effectExtent l="0" t="0" r="0" b="7620"/>
                <wp:docPr id="1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6355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500.4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IN"/>
        </w:rPr>
      </w:r>
    </w:p>
    <w:p>
      <w:pPr>
        <w:pStyle w:val="771"/>
        <w:pBdr/>
        <w:spacing/>
        <w:ind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  <w:t xml:space="preserve">Fig 3.1: ER diagram of Employee Database</w:t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 w:eastAsiaTheme="minorEastAsia"/>
          <w:sz w:val="32"/>
          <w:szCs w:val="32"/>
        </w:rPr>
        <w:t xml:space="preserve">Chapter </w:t>
      </w:r>
      <w:r>
        <w:rPr>
          <w:rFonts w:ascii="Times New Roman" w:hAnsi="Times New Roman" w:cs="Times New Roman" w:eastAsiaTheme="minorEastAsia"/>
          <w:sz w:val="32"/>
          <w:szCs w:val="32"/>
        </w:rPr>
        <w:t xml:space="preserve">5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5</w:t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.1 </w:t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Conclusion</w:t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Skill-It presents an innovative solution to a common problem faced by college students—finding the right peers to learn from, collaborate with, and grow alongside. By providing a centrali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zed platform for skill exchange, it fosters a dynamic learning environment that extends beyond institutional boundaries. The integration of modern technologies ensures a user-friendly, secure, and scalable system capable of handling real-time interactions.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Through features like personalized profiles, skill discovery, and peer connection, Skill-It promotes not only academic development bu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 also the spirit of cooperation and community. Ultimately, it empowers students to take charge of their learning journey, enabling them to build networks, enhance their skills, and prepare for real-world challenges through collaboration and shared growth.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5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.2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Future Works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AI-Powered Skill Matching: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AI algorithms to automatically suggest the best peer connections based on users' skill sets, learning goals, and activity patterns.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Gamification Elements: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badges, levels, and rewards to encourage active participation, skill sharing, and collaboration among users.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Project and Team Management Tools: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Introduce features that allow users to form teams, assign tasks, track progress, and manage collaborative projects within the platform.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Integration with Job and Internship Platforms: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Partner with hiring platforms to provide internship and freelance opportunities based on users' skills and collaboration history.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Cross-College Events and Challenges: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Organize virtual hackathons, workshops, and competitions to increase engagement and give students real-world project experience.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Video Chat and Collaboration Suite: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built-in video conferencing, shared whiteboards, and document collaboration tools to support more seamless interaction.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Skill Verification and Endorsements: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Enable users to endorse each other’s skills or upload proof of work, increasing credibility and trust within the community.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Mobile App Deployment: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Launch full-featured Android and iOS apps for greater accessibility and engagement on the go.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cc"/>
          <w:sz w:val="28"/>
          <w:szCs w:val="28"/>
        </w:rPr>
      </w:pPr>
      <w:r>
        <w:rPr>
          <w:rFonts w:ascii="Times New Roman" w:hAnsi="Times New Roman" w:cs="Times New Roman"/>
          <w:color w:val="0000cc"/>
          <w:sz w:val="28"/>
          <w:szCs w:val="28"/>
        </w:rPr>
      </w:r>
      <w:r>
        <w:rPr>
          <w:rFonts w:ascii="Times New Roman" w:hAnsi="Times New Roman" w:cs="Times New Roman"/>
          <w:color w:val="0000cc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cc"/>
          <w:sz w:val="28"/>
          <w:szCs w:val="28"/>
        </w:rPr>
      </w:pPr>
      <w:r>
        <w:rPr>
          <w:rFonts w:ascii="Times New Roman" w:hAnsi="Times New Roman" w:cs="Times New Roman"/>
          <w:color w:val="0000cc"/>
          <w:sz w:val="28"/>
          <w:szCs w:val="28"/>
        </w:rPr>
      </w:r>
      <w:r>
        <w:rPr>
          <w:rFonts w:ascii="Times New Roman" w:hAnsi="Times New Roman" w:cs="Times New Roman"/>
          <w:color w:val="0000cc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cc"/>
          <w:sz w:val="28"/>
          <w:szCs w:val="28"/>
        </w:rPr>
      </w:pPr>
      <w:r>
        <w:rPr>
          <w:rFonts w:ascii="Times New Roman" w:hAnsi="Times New Roman" w:cs="Times New Roman"/>
          <w:color w:val="0000cc"/>
          <w:sz w:val="28"/>
          <w:szCs w:val="28"/>
        </w:rPr>
      </w:r>
      <w:r>
        <w:rPr>
          <w:rFonts w:ascii="Times New Roman" w:hAnsi="Times New Roman" w:cs="Times New Roman"/>
          <w:color w:val="0000cc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References</w:t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  <w:highlight w:val="none"/>
        </w:rPr>
      </w:r>
      <w:r>
        <w:rPr>
          <w:rFonts w:ascii="Times New Roman" w:hAnsi="Times New Roman" w:cs="Times New Roman"/>
          <w:b/>
          <w:color w:val="000000" w:themeColor="text1"/>
          <w:sz w:val="32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28"/>
          <w:highlight w:val="none"/>
        </w:rPr>
        <w:t xml:space="preserve">[1] Spring Boot. ‘Spring Boot Documentation’. Retrieved from </w:t>
      </w:r>
      <w:hyperlink r:id="rId22" w:tooltip="https://docs.spring.io." w:history="1">
        <w:r>
          <w:rPr>
            <w:rStyle w:val="775"/>
            <w:rFonts w:ascii="Times New Roman" w:hAnsi="Times New Roman" w:cs="Times New Roman"/>
            <w:bCs/>
            <w:color w:val="000000" w:themeColor="text1"/>
            <w:sz w:val="32"/>
            <w:szCs w:val="28"/>
            <w:highlight w:val="none"/>
          </w:rPr>
          <w:t xml:space="preserve">https://docs.spring.io.</w:t>
        </w:r>
      </w:hyperlink>
      <w:r>
        <w:rPr>
          <w:rFonts w:ascii="Times New Roman" w:hAnsi="Times New Roman" w:cs="Times New Roman"/>
          <w:bCs/>
          <w:color w:val="000000" w:themeColor="text1"/>
          <w:sz w:val="32"/>
          <w:szCs w:val="28"/>
          <w:highlight w:val="none"/>
        </w:rPr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  <w:t xml:space="preserve">[2] PostgreSQL. ‘PostgreSQL Documentation’. Retrieved from </w:t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hyperlink r:id="rId23" w:tooltip="https://postgresql.org/docs." w:history="1">
        <w:r>
          <w:rPr>
            <w:rStyle w:val="775"/>
            <w:rFonts w:ascii="Times New Roman" w:hAnsi="Times New Roman" w:cs="Times New Roman"/>
            <w:bCs/>
            <w:color w:val="000000" w:themeColor="text1"/>
            <w:sz w:val="32"/>
            <w:szCs w:val="28"/>
          </w:rPr>
          <w:t xml:space="preserve">https://postgresql.org/docs.</w:t>
        </w:r>
      </w:hyperlink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cc"/>
          <w:sz w:val="24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  <w:t xml:space="preserve">[3] </w:t>
      </w:r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  <w:t xml:space="preserve">Flutter. ‘Flutter Documentation’. Retrieved from </w:t>
      </w:r>
      <w:hyperlink r:id="rId24" w:tooltip="https://flutter.dev/docs." w:history="1">
        <w:r>
          <w:rPr>
            <w:rStyle w:val="775"/>
            <w:rFonts w:ascii="Times New Roman" w:hAnsi="Times New Roman" w:cs="Times New Roman"/>
            <w:bCs/>
            <w:color w:val="000000" w:themeColor="text1"/>
            <w:sz w:val="32"/>
            <w:szCs w:val="28"/>
          </w:rPr>
          <w:t xml:space="preserve">https://flutter.dev/docs.</w:t>
        </w:r>
      </w:hyperlink>
      <w:r>
        <w:rPr>
          <w:rFonts w:ascii="Times New Roman" w:hAnsi="Times New Roman" w:cs="Times New Roman"/>
          <w:bCs/>
          <w:color w:val="000000" w:themeColor="text1"/>
          <w:sz w:val="32"/>
          <w:szCs w:val="28"/>
        </w:rPr>
      </w:r>
      <w:r>
        <w:rPr>
          <w:rFonts w:ascii="Times New Roman" w:hAnsi="Times New Roman" w:cs="Times New Roman"/>
          <w:color w:val="0000cc"/>
          <w:sz w:val="24"/>
          <w:szCs w:val="28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p>
      <w:pPr>
        <w:pStyle w:val="771"/>
        <w:pBdr/>
        <w:spacing/>
        <w:ind/>
        <w:jc w:val="center"/>
        <w:rPr>
          <w:rFonts w:ascii="Times New Roman" w:hAnsi="Times New Roman" w:cs="Times New Roman"/>
          <w:szCs w:val="36"/>
        </w:rPr>
      </w:pPr>
      <w:r>
        <w:rPr>
          <w:rFonts w:ascii="Times New Roman" w:hAnsi="Times New Roman" w:cs="Times New Roman"/>
          <w:szCs w:val="36"/>
        </w:rPr>
      </w:r>
      <w:r>
        <w:rPr>
          <w:rFonts w:ascii="Times New Roman" w:hAnsi="Times New Roman" w:cs="Times New Roman"/>
          <w:szCs w:val="36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SimSun">
    <w:panose1 w:val="02010600030101010101"/>
  </w:font>
  <w:font w:name="Wingdings 2">
    <w:panose1 w:val="05020102010507070707"/>
  </w:font>
  <w:font w:name="Times New Roman">
    <w:panose1 w:val="02020603050405020304"/>
  </w:font>
  <w:font w:name="Calibri Light">
    <w:panose1 w:val="020F03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431907"/>
      <w:docPartObj>
        <w:docPartGallery w:val="Page Numbers (Bottom of Page)"/>
        <w:docPartUnique w:val="true"/>
      </w:docPartObj>
      <w:rPr/>
    </w:sdtPr>
    <w:sdtContent>
      <w:p>
        <w:pPr>
          <w:pStyle w:val="765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>
    <w:pPr>
      <w:pStyle w:val="76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low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810"/>
      </w:pPr>
      <w:rPr>
        <w:sz w:val="32"/>
        <w:szCs w:val="3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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Wingdings 2" w:hAnsi="Wingdings 2"/>
      </w:rPr>
      <w:start w:val="1"/>
      <w:suff w:val="tab"/>
    </w:lvl>
    <w:lvl w:ilvl="1">
      <w:isLgl w:val="false"/>
      <w:lvlJc w:val="left"/>
      <w:lvlText w:val="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Wingdings 2" w:hAnsi="Wingdings 2"/>
      </w:rPr>
      <w:start w:val="1"/>
      <w:suff w:val="tab"/>
    </w:lvl>
    <w:lvl w:ilvl="2">
      <w:isLgl w:val="false"/>
      <w:lvlJc w:val="left"/>
      <w:lvlText w:val="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 2" w:hAnsi="Wingdings 2"/>
      </w:rPr>
      <w:start w:val="1"/>
      <w:suff w:val="tab"/>
    </w:lvl>
    <w:lvl w:ilvl="3">
      <w:isLgl w:val="false"/>
      <w:lvlJc w:val="left"/>
      <w:lvlText w:val="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 2" w:hAnsi="Wingdings 2"/>
      </w:rPr>
      <w:start w:val="1"/>
      <w:suff w:val="tab"/>
    </w:lvl>
    <w:lvl w:ilvl="4">
      <w:isLgl w:val="false"/>
      <w:lvlJc w:val="left"/>
      <w:lvlText w:val="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 2" w:hAnsi="Wingdings 2"/>
      </w:rPr>
      <w:start w:val="1"/>
      <w:suff w:val="tab"/>
    </w:lvl>
    <w:lvl w:ilvl="5">
      <w:isLgl w:val="false"/>
      <w:lvlJc w:val="left"/>
      <w:lvlText w:val="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 2" w:hAnsi="Wingdings 2"/>
      </w:rPr>
      <w:start w:val="1"/>
      <w:suff w:val="tab"/>
    </w:lvl>
    <w:lvl w:ilvl="6">
      <w:isLgl w:val="false"/>
      <w:lvlJc w:val="left"/>
      <w:lvlText w:val="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 2" w:hAnsi="Wingdings 2"/>
      </w:rPr>
      <w:start w:val="1"/>
      <w:suff w:val="tab"/>
    </w:lvl>
    <w:lvl w:ilvl="7">
      <w:isLgl w:val="false"/>
      <w:lvlJc w:val="left"/>
      <w:lvlText w:val="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 2" w:hAnsi="Wingdings 2"/>
      </w:rPr>
      <w:start w:val="1"/>
      <w:suff w:val="tab"/>
    </w:lvl>
    <w:lvl w:ilvl="8">
      <w:isLgl w:val="false"/>
      <w:lvlJc w:val="left"/>
      <w:lvlText w:val="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 2" w:hAnsi="Wingdings 2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4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810"/>
      </w:pPr>
      <w:rPr>
        <w:sz w:val="32"/>
        <w:szCs w:val="3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4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40"/>
      </w:pPr>
      <w:rPr/>
      <w:start w:val="1"/>
      <w:suff w:val="tab"/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3"/>
  </w:num>
  <w:num w:numId="7">
    <w:abstractNumId w:val="7"/>
  </w:num>
  <w:num w:numId="8">
    <w:abstractNumId w:val="11"/>
  </w:num>
  <w:num w:numId="9">
    <w:abstractNumId w:val="2"/>
  </w:num>
  <w:num w:numId="10">
    <w:abstractNumId w:val="10"/>
  </w:num>
  <w:num w:numId="11">
    <w:abstractNumId w:val="9"/>
  </w:num>
  <w:num w:numId="12">
    <w:abstractNumId w:val="5"/>
  </w:num>
  <w:num w:numId="13">
    <w:abstractNumId w:val="1"/>
  </w:num>
  <w:num w:numId="14">
    <w:abstractNumId w:val="4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749"/>
    <w:next w:val="74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5"/>
    <w:basedOn w:val="749"/>
    <w:next w:val="74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49"/>
    <w:next w:val="74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49"/>
    <w:next w:val="74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49"/>
    <w:next w:val="74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49"/>
    <w:next w:val="74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2 Char"/>
    <w:basedOn w:val="75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5 Char"/>
    <w:basedOn w:val="75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5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5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5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5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49"/>
    <w:next w:val="74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5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2">
    <w:name w:val="Quote"/>
    <w:basedOn w:val="749"/>
    <w:next w:val="74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5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49"/>
    <w:next w:val="74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5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5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5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4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5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4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5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49"/>
    <w:next w:val="749"/>
    <w:uiPriority w:val="39"/>
    <w:unhideWhenUsed/>
    <w:pPr>
      <w:pBdr/>
      <w:spacing w:after="100"/>
      <w:ind/>
    </w:pPr>
  </w:style>
  <w:style w:type="paragraph" w:styleId="189">
    <w:name w:val="toc 2"/>
    <w:basedOn w:val="749"/>
    <w:next w:val="749"/>
    <w:uiPriority w:val="39"/>
    <w:unhideWhenUsed/>
    <w:pPr>
      <w:pBdr/>
      <w:spacing w:after="100"/>
      <w:ind w:left="220"/>
    </w:pPr>
  </w:style>
  <w:style w:type="paragraph" w:styleId="190">
    <w:name w:val="toc 3"/>
    <w:basedOn w:val="749"/>
    <w:next w:val="749"/>
    <w:uiPriority w:val="39"/>
    <w:unhideWhenUsed/>
    <w:pPr>
      <w:pBdr/>
      <w:spacing w:after="100"/>
      <w:ind w:left="440"/>
    </w:pPr>
  </w:style>
  <w:style w:type="paragraph" w:styleId="191">
    <w:name w:val="toc 4"/>
    <w:basedOn w:val="749"/>
    <w:next w:val="749"/>
    <w:uiPriority w:val="39"/>
    <w:unhideWhenUsed/>
    <w:pPr>
      <w:pBdr/>
      <w:spacing w:after="100"/>
      <w:ind w:left="660"/>
    </w:pPr>
  </w:style>
  <w:style w:type="paragraph" w:styleId="192">
    <w:name w:val="toc 5"/>
    <w:basedOn w:val="749"/>
    <w:next w:val="749"/>
    <w:uiPriority w:val="39"/>
    <w:unhideWhenUsed/>
    <w:pPr>
      <w:pBdr/>
      <w:spacing w:after="100"/>
      <w:ind w:left="880"/>
    </w:pPr>
  </w:style>
  <w:style w:type="paragraph" w:styleId="193">
    <w:name w:val="toc 6"/>
    <w:basedOn w:val="749"/>
    <w:next w:val="749"/>
    <w:uiPriority w:val="39"/>
    <w:unhideWhenUsed/>
    <w:pPr>
      <w:pBdr/>
      <w:spacing w:after="100"/>
      <w:ind w:left="1100"/>
    </w:pPr>
  </w:style>
  <w:style w:type="paragraph" w:styleId="194">
    <w:name w:val="toc 7"/>
    <w:basedOn w:val="749"/>
    <w:next w:val="749"/>
    <w:uiPriority w:val="39"/>
    <w:unhideWhenUsed/>
    <w:pPr>
      <w:pBdr/>
      <w:spacing w:after="100"/>
      <w:ind w:left="1320"/>
    </w:pPr>
  </w:style>
  <w:style w:type="paragraph" w:styleId="195">
    <w:name w:val="toc 8"/>
    <w:basedOn w:val="749"/>
    <w:next w:val="749"/>
    <w:uiPriority w:val="39"/>
    <w:unhideWhenUsed/>
    <w:pPr>
      <w:pBdr/>
      <w:spacing w:after="100"/>
      <w:ind w:left="1540"/>
    </w:pPr>
  </w:style>
  <w:style w:type="paragraph" w:styleId="196">
    <w:name w:val="toc 9"/>
    <w:basedOn w:val="749"/>
    <w:next w:val="749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49"/>
    <w:next w:val="749"/>
    <w:uiPriority w:val="99"/>
    <w:unhideWhenUsed/>
    <w:pPr>
      <w:pBdr/>
      <w:spacing w:after="0" w:afterAutospacing="0"/>
      <w:ind/>
    </w:pPr>
  </w:style>
  <w:style w:type="paragraph" w:styleId="749" w:default="1">
    <w:name w:val="Normal"/>
    <w:qFormat/>
    <w:pPr>
      <w:pBdr/>
      <w:spacing w:line="256" w:lineRule="auto"/>
      <w:ind/>
    </w:pPr>
    <w:rPr>
      <w:rFonts w:eastAsiaTheme="minorEastAsia"/>
    </w:rPr>
  </w:style>
  <w:style w:type="paragraph" w:styleId="750">
    <w:name w:val="Heading 1"/>
    <w:basedOn w:val="749"/>
    <w:next w:val="749"/>
    <w:link w:val="756"/>
    <w:uiPriority w:val="9"/>
    <w:qFormat/>
    <w:pPr>
      <w:keepNext w:val="true"/>
      <w:keepLines w:val="true"/>
      <w:pBdr/>
      <w:spacing w:after="40" w:before="400" w:line="240" w:lineRule="auto"/>
      <w:ind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751">
    <w:name w:val="Heading 3"/>
    <w:basedOn w:val="749"/>
    <w:next w:val="749"/>
    <w:link w:val="778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52">
    <w:name w:val="Heading 4"/>
    <w:basedOn w:val="749"/>
    <w:next w:val="749"/>
    <w:link w:val="774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53" w:default="1">
    <w:name w:val="Default Paragraph Font"/>
    <w:uiPriority w:val="1"/>
    <w:unhideWhenUsed/>
    <w:pPr>
      <w:pBdr/>
      <w:spacing/>
      <w:ind/>
    </w:pPr>
  </w:style>
  <w:style w:type="table" w:styleId="75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5" w:default="1">
    <w:name w:val="No List"/>
    <w:uiPriority w:val="99"/>
    <w:semiHidden/>
    <w:unhideWhenUsed/>
    <w:pPr>
      <w:pBdr/>
      <w:spacing/>
      <w:ind/>
    </w:pPr>
  </w:style>
  <w:style w:type="character" w:styleId="756" w:customStyle="1">
    <w:name w:val="Heading 1 Char"/>
    <w:basedOn w:val="753"/>
    <w:link w:val="750"/>
    <w:uiPriority w:val="9"/>
    <w:pPr>
      <w:pBdr/>
      <w:spacing/>
      <w:ind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757">
    <w:name w:val="Header"/>
    <w:basedOn w:val="749"/>
    <w:link w:val="758"/>
    <w:uiPriority w:val="99"/>
    <w:unhideWhenUsed/>
    <w:pPr>
      <w:pBdr/>
      <w:tabs>
        <w:tab w:val="center" w:leader="none" w:pos="4320"/>
        <w:tab w:val="right" w:leader="none" w:pos="8640"/>
      </w:tabs>
      <w:spacing/>
      <w:ind/>
    </w:pPr>
    <w:rPr>
      <w:sz w:val="20"/>
      <w:szCs w:val="20"/>
    </w:rPr>
  </w:style>
  <w:style w:type="character" w:styleId="758" w:customStyle="1">
    <w:name w:val="Header Char"/>
    <w:basedOn w:val="753"/>
    <w:link w:val="757"/>
    <w:uiPriority w:val="99"/>
    <w:pPr>
      <w:pBdr/>
      <w:spacing/>
      <w:ind/>
    </w:pPr>
    <w:rPr>
      <w:rFonts w:eastAsiaTheme="minorEastAsia"/>
      <w:sz w:val="20"/>
      <w:szCs w:val="20"/>
    </w:rPr>
  </w:style>
  <w:style w:type="paragraph" w:styleId="759">
    <w:name w:val="Subtitle"/>
    <w:basedOn w:val="749"/>
    <w:next w:val="749"/>
    <w:link w:val="760"/>
    <w:uiPriority w:val="11"/>
    <w:qFormat/>
    <w:pPr>
      <w:pBdr/>
      <w:spacing w:after="240" w:line="240" w:lineRule="auto"/>
      <w:ind/>
    </w:pPr>
    <w:rPr>
      <w:rFonts w:ascii="Calibri Light" w:hAnsi="Calibri Light" w:eastAsia="SimSun" w:cs="Times New Roman"/>
      <w:color w:val="5b9bd5"/>
      <w:sz w:val="28"/>
      <w:szCs w:val="28"/>
    </w:rPr>
  </w:style>
  <w:style w:type="character" w:styleId="760" w:customStyle="1">
    <w:name w:val="Subtitle Char"/>
    <w:basedOn w:val="753"/>
    <w:link w:val="759"/>
    <w:uiPriority w:val="11"/>
    <w:pPr>
      <w:pBdr/>
      <w:spacing/>
      <w:ind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761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762">
    <w:name w:val="Balloon Text"/>
    <w:basedOn w:val="749"/>
    <w:link w:val="76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63" w:customStyle="1">
    <w:name w:val="Balloon Text Char"/>
    <w:basedOn w:val="753"/>
    <w:link w:val="762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</w:rPr>
  </w:style>
  <w:style w:type="table" w:styleId="764">
    <w:name w:val="Table Grid"/>
    <w:basedOn w:val="754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5">
    <w:name w:val="Footer"/>
    <w:basedOn w:val="749"/>
    <w:link w:val="76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6" w:customStyle="1">
    <w:name w:val="Footer Char"/>
    <w:basedOn w:val="753"/>
    <w:link w:val="765"/>
    <w:uiPriority w:val="99"/>
    <w:pPr>
      <w:pBdr/>
      <w:spacing/>
      <w:ind/>
    </w:pPr>
    <w:rPr>
      <w:rFonts w:eastAsiaTheme="minorEastAsia"/>
    </w:rPr>
  </w:style>
  <w:style w:type="paragraph" w:styleId="767" w:customStyle="1">
    <w:name w:val="Default"/>
    <w:qFormat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paragraph" w:styleId="768" w:customStyle="1">
    <w:name w:val="Style2"/>
    <w:basedOn w:val="770"/>
    <w:link w:val="769"/>
    <w:qFormat/>
    <w:pPr>
      <w:pBdr/>
      <w:spacing w:after="120" w:line="276" w:lineRule="auto"/>
      <w:ind w:left="0"/>
      <w:jc w:val="both"/>
    </w:pPr>
    <w:rPr>
      <w:rFonts w:ascii="Times New Roman" w:hAnsi="Times New Roman" w:cs="Times New Roman" w:eastAsiaTheme="minorHAnsi"/>
      <w:sz w:val="24"/>
      <w:szCs w:val="24"/>
    </w:rPr>
  </w:style>
  <w:style w:type="character" w:styleId="769" w:customStyle="1">
    <w:name w:val="Style2 Char"/>
    <w:basedOn w:val="753"/>
    <w:link w:val="768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770">
    <w:name w:val="Normal Indent"/>
    <w:basedOn w:val="749"/>
    <w:uiPriority w:val="99"/>
    <w:semiHidden/>
    <w:unhideWhenUsed/>
    <w:pPr>
      <w:pBdr/>
      <w:spacing/>
      <w:ind w:left="720"/>
    </w:pPr>
  </w:style>
  <w:style w:type="paragraph" w:styleId="771" w:customStyle="1">
    <w:name w:val="Style1"/>
    <w:basedOn w:val="773"/>
    <w:link w:val="772"/>
    <w:qFormat/>
    <w:pPr>
      <w:pBdr/>
      <w:spacing w:after="27" w:line="276" w:lineRule="auto"/>
      <w:ind/>
      <w:jc w:val="both"/>
    </w:pPr>
  </w:style>
  <w:style w:type="character" w:styleId="772" w:customStyle="1">
    <w:name w:val="Style1 Char"/>
    <w:basedOn w:val="753"/>
    <w:link w:val="771"/>
    <w:pPr>
      <w:pBdr/>
      <w:spacing/>
      <w:ind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773">
    <w:name w:val="toa heading"/>
    <w:basedOn w:val="749"/>
    <w:next w:val="749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styleId="774" w:customStyle="1">
    <w:name w:val="Heading 4 Char"/>
    <w:basedOn w:val="753"/>
    <w:link w:val="75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75">
    <w:name w:val="Hyperlink"/>
    <w:basedOn w:val="75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76">
    <w:name w:val="Unresolved Mention"/>
    <w:basedOn w:val="75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77" w:customStyle="1">
    <w:name w:val="il"/>
    <w:basedOn w:val="753"/>
    <w:pPr>
      <w:pBdr/>
      <w:spacing/>
      <w:ind/>
    </w:pPr>
  </w:style>
  <w:style w:type="character" w:styleId="778" w:customStyle="1">
    <w:name w:val="Heading 3 Char"/>
    <w:basedOn w:val="753"/>
    <w:link w:val="75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docs.spring.io." TargetMode="External"/><Relationship Id="rId23" Type="http://schemas.openxmlformats.org/officeDocument/2006/relationships/hyperlink" Target="https://postgresql.org/docs." TargetMode="External"/><Relationship Id="rId24" Type="http://schemas.openxmlformats.org/officeDocument/2006/relationships/hyperlink" Target="https://flutter.dev/docs.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revision>64</cp:revision>
  <dcterms:created xsi:type="dcterms:W3CDTF">2024-06-19T06:59:00Z</dcterms:created>
  <dcterms:modified xsi:type="dcterms:W3CDTF">2025-05-15T19:15:48Z</dcterms:modified>
</cp:coreProperties>
</file>