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F18" w:rsidRDefault="000D6FC2" w:rsidP="001E0953">
      <w:pPr>
        <w:pStyle w:val="10"/>
      </w:pPr>
      <w:r>
        <w:t>Шины</w:t>
      </w:r>
      <w:bookmarkStart w:id="0" w:name="_GoBack"/>
      <w:bookmarkEnd w:id="0"/>
      <w:r w:rsidR="00CF1F18">
        <w:t xml:space="preserve"> передачи данных</w:t>
      </w:r>
    </w:p>
    <w:p w:rsidR="00CF1F18" w:rsidRPr="00315F27" w:rsidRDefault="00CF1F18" w:rsidP="00CF1F18">
      <w:pPr>
        <w:pStyle w:val="a3"/>
        <w:numPr>
          <w:ilvl w:val="0"/>
          <w:numId w:val="3"/>
        </w:numPr>
        <w:rPr>
          <w:sz w:val="32"/>
        </w:rPr>
      </w:pPr>
      <w:r w:rsidRPr="00315F27">
        <w:rPr>
          <w:sz w:val="32"/>
          <w:lang w:val="en-US"/>
        </w:rPr>
        <w:t>I</w:t>
      </w:r>
      <w:r w:rsidRPr="00315F27">
        <w:rPr>
          <w:sz w:val="32"/>
        </w:rPr>
        <w:t>2</w:t>
      </w:r>
      <w:r w:rsidRPr="00315F27">
        <w:rPr>
          <w:sz w:val="32"/>
          <w:lang w:val="en-US"/>
        </w:rPr>
        <w:t>C</w:t>
      </w:r>
      <w:r w:rsidRPr="00315F27">
        <w:rPr>
          <w:sz w:val="32"/>
        </w:rPr>
        <w:t xml:space="preserve"> </w:t>
      </w:r>
    </w:p>
    <w:p w:rsidR="0067560F" w:rsidRPr="007D299D" w:rsidRDefault="00FC3DA2" w:rsidP="001E0953">
      <w:pPr>
        <w:pStyle w:val="a3"/>
      </w:pPr>
      <w:r>
        <w:t xml:space="preserve">В </w:t>
      </w:r>
      <w:r>
        <w:rPr>
          <w:lang w:val="en-US"/>
        </w:rPr>
        <w:t>ESP</w:t>
      </w:r>
      <w:r w:rsidRPr="00FC3DA2">
        <w:t xml:space="preserve">32 </w:t>
      </w:r>
      <w:r>
        <w:t xml:space="preserve">есть возможность использовать </w:t>
      </w:r>
      <w:r w:rsidR="007D299D">
        <w:t>любые из</w:t>
      </w:r>
      <w:r>
        <w:t xml:space="preserve"> вывод</w:t>
      </w:r>
      <w:r w:rsidR="007D299D">
        <w:t>ов</w:t>
      </w:r>
      <w:r>
        <w:t xml:space="preserve"> </w:t>
      </w:r>
      <w:r>
        <w:rPr>
          <w:lang w:val="en-US"/>
        </w:rPr>
        <w:t>GPIO</w:t>
      </w:r>
      <w:r>
        <w:t xml:space="preserve"> платы для подключения датчиков и устройств</w:t>
      </w:r>
      <w:r w:rsidR="007D299D">
        <w:t xml:space="preserve">, также в </w:t>
      </w:r>
      <w:r w:rsidR="007D299D">
        <w:rPr>
          <w:lang w:val="en-US"/>
        </w:rPr>
        <w:t>ESP</w:t>
      </w:r>
      <w:r w:rsidR="007D299D" w:rsidRPr="007D299D">
        <w:t xml:space="preserve">32 </w:t>
      </w:r>
      <w:r w:rsidR="007D299D">
        <w:t xml:space="preserve">имеется 2 канала </w:t>
      </w:r>
      <w:r w:rsidR="007D299D">
        <w:rPr>
          <w:lang w:val="en-US"/>
        </w:rPr>
        <w:t>I</w:t>
      </w:r>
      <w:r w:rsidR="007D299D" w:rsidRPr="007D299D">
        <w:t>2</w:t>
      </w:r>
      <w:r w:rsidR="007D299D">
        <w:rPr>
          <w:lang w:val="en-US"/>
        </w:rPr>
        <w:t>C</w:t>
      </w:r>
      <w:r w:rsidR="00661BAD">
        <w:t>,</w:t>
      </w:r>
      <w:r w:rsidR="007D299D" w:rsidRPr="007D299D">
        <w:t xml:space="preserve"> </w:t>
      </w:r>
      <w:r w:rsidR="007D299D">
        <w:t xml:space="preserve">обратится которым можно через </w:t>
      </w:r>
      <w:r w:rsidR="007D299D" w:rsidRPr="007D299D">
        <w:t xml:space="preserve">идентификационным </w:t>
      </w:r>
      <w:r w:rsidR="007D299D">
        <w:t>номерам 0 и 1.</w:t>
      </w:r>
    </w:p>
    <w:p w:rsidR="001E0953" w:rsidRPr="00FC3DA2" w:rsidRDefault="0067560F" w:rsidP="001E0953">
      <w:pPr>
        <w:pStyle w:val="a3"/>
      </w:pPr>
      <w:r>
        <w:t xml:space="preserve">Но по стандарту адреса </w:t>
      </w:r>
      <w:r>
        <w:rPr>
          <w:lang w:val="en-US"/>
        </w:rPr>
        <w:t>GPIO</w:t>
      </w:r>
      <w:r w:rsidRPr="0067560F">
        <w:t xml:space="preserve"> </w:t>
      </w:r>
      <w:r>
        <w:t>находятся согласно таблице.</w:t>
      </w:r>
    </w:p>
    <w:tbl>
      <w:tblPr>
        <w:tblStyle w:val="a4"/>
        <w:tblW w:w="0" w:type="auto"/>
        <w:tblInd w:w="720" w:type="dxa"/>
        <w:tblLook w:val="04A0" w:firstRow="1" w:lastRow="0" w:firstColumn="1" w:lastColumn="0" w:noHBand="0" w:noVBand="1"/>
      </w:tblPr>
      <w:tblGrid>
        <w:gridCol w:w="1402"/>
        <w:gridCol w:w="1559"/>
        <w:gridCol w:w="1559"/>
      </w:tblGrid>
      <w:tr w:rsidR="0067560F" w:rsidTr="0067560F">
        <w:tc>
          <w:tcPr>
            <w:tcW w:w="1402" w:type="dxa"/>
          </w:tcPr>
          <w:p w:rsidR="0067560F" w:rsidRPr="0067560F" w:rsidRDefault="0067560F" w:rsidP="001E0953">
            <w:pPr>
              <w:pStyle w:val="a3"/>
              <w:ind w:left="0"/>
            </w:pPr>
          </w:p>
        </w:tc>
        <w:tc>
          <w:tcPr>
            <w:tcW w:w="1559" w:type="dxa"/>
          </w:tcPr>
          <w:p w:rsidR="0067560F" w:rsidRDefault="0067560F" w:rsidP="001E0953">
            <w:pPr>
              <w:pStyle w:val="a3"/>
              <w:ind w:left="0"/>
            </w:pPr>
            <w:r>
              <w:rPr>
                <w:lang w:val="en-US"/>
              </w:rPr>
              <w:t>I2C(0)</w:t>
            </w:r>
          </w:p>
        </w:tc>
        <w:tc>
          <w:tcPr>
            <w:tcW w:w="1559" w:type="dxa"/>
          </w:tcPr>
          <w:p w:rsidR="0067560F" w:rsidRDefault="0067560F" w:rsidP="001E0953">
            <w:pPr>
              <w:pStyle w:val="a3"/>
              <w:ind w:left="0"/>
            </w:pPr>
            <w:r>
              <w:rPr>
                <w:lang w:val="en-US"/>
              </w:rPr>
              <w:t>I2C(1)</w:t>
            </w:r>
          </w:p>
        </w:tc>
      </w:tr>
      <w:tr w:rsidR="0067560F" w:rsidTr="0067560F">
        <w:tc>
          <w:tcPr>
            <w:tcW w:w="1402" w:type="dxa"/>
          </w:tcPr>
          <w:p w:rsidR="0067560F" w:rsidRPr="0067560F" w:rsidRDefault="0067560F" w:rsidP="001E0953">
            <w:pPr>
              <w:pStyle w:val="a3"/>
              <w:ind w:left="0"/>
              <w:rPr>
                <w:lang w:val="en-US"/>
              </w:rPr>
            </w:pPr>
            <w:r>
              <w:rPr>
                <w:lang w:val="en-US"/>
              </w:rPr>
              <w:t>SCL</w:t>
            </w:r>
          </w:p>
        </w:tc>
        <w:tc>
          <w:tcPr>
            <w:tcW w:w="1559" w:type="dxa"/>
          </w:tcPr>
          <w:p w:rsidR="0067560F" w:rsidRPr="0067560F" w:rsidRDefault="0067560F" w:rsidP="001E0953">
            <w:pPr>
              <w:pStyle w:val="a3"/>
              <w:ind w:left="0"/>
              <w:rPr>
                <w:lang w:val="en-US"/>
              </w:rPr>
            </w:pPr>
            <w:r>
              <w:rPr>
                <w:lang w:val="en-US"/>
              </w:rPr>
              <w:t>18</w:t>
            </w:r>
          </w:p>
        </w:tc>
        <w:tc>
          <w:tcPr>
            <w:tcW w:w="1559" w:type="dxa"/>
          </w:tcPr>
          <w:p w:rsidR="0067560F" w:rsidRPr="0067560F" w:rsidRDefault="0067560F" w:rsidP="001E0953">
            <w:pPr>
              <w:pStyle w:val="a3"/>
              <w:ind w:left="0"/>
              <w:rPr>
                <w:lang w:val="en-US"/>
              </w:rPr>
            </w:pPr>
            <w:r>
              <w:rPr>
                <w:lang w:val="en-US"/>
              </w:rPr>
              <w:t>25</w:t>
            </w:r>
          </w:p>
        </w:tc>
      </w:tr>
      <w:tr w:rsidR="0067560F" w:rsidTr="0067560F">
        <w:tc>
          <w:tcPr>
            <w:tcW w:w="1402" w:type="dxa"/>
          </w:tcPr>
          <w:p w:rsidR="0067560F" w:rsidRPr="0067560F" w:rsidRDefault="0067560F" w:rsidP="001E0953">
            <w:pPr>
              <w:pStyle w:val="a3"/>
              <w:ind w:left="0"/>
              <w:rPr>
                <w:lang w:val="en-US"/>
              </w:rPr>
            </w:pPr>
            <w:r>
              <w:rPr>
                <w:lang w:val="en-US"/>
              </w:rPr>
              <w:t>SDA</w:t>
            </w:r>
          </w:p>
        </w:tc>
        <w:tc>
          <w:tcPr>
            <w:tcW w:w="1559" w:type="dxa"/>
          </w:tcPr>
          <w:p w:rsidR="0067560F" w:rsidRPr="0067560F" w:rsidRDefault="0067560F" w:rsidP="001E0953">
            <w:pPr>
              <w:pStyle w:val="a3"/>
              <w:ind w:left="0"/>
              <w:rPr>
                <w:lang w:val="en-US"/>
              </w:rPr>
            </w:pPr>
            <w:r>
              <w:rPr>
                <w:lang w:val="en-US"/>
              </w:rPr>
              <w:t>19</w:t>
            </w:r>
          </w:p>
        </w:tc>
        <w:tc>
          <w:tcPr>
            <w:tcW w:w="1559" w:type="dxa"/>
          </w:tcPr>
          <w:p w:rsidR="0067560F" w:rsidRPr="0067560F" w:rsidRDefault="0067560F" w:rsidP="001E0953">
            <w:pPr>
              <w:pStyle w:val="a3"/>
              <w:ind w:left="0"/>
              <w:rPr>
                <w:lang w:val="en-US"/>
              </w:rPr>
            </w:pPr>
            <w:r>
              <w:rPr>
                <w:lang w:val="en-US"/>
              </w:rPr>
              <w:t>26</w:t>
            </w:r>
          </w:p>
        </w:tc>
      </w:tr>
    </w:tbl>
    <w:p w:rsidR="001E0953" w:rsidRDefault="007D299D" w:rsidP="001E0953">
      <w:pPr>
        <w:pStyle w:val="a3"/>
        <w:rPr>
          <w:lang w:val="en-US"/>
        </w:rPr>
      </w:pPr>
      <w:r>
        <w:t>Пример</w:t>
      </w:r>
      <w:r>
        <w:rPr>
          <w:lang w:val="en-US"/>
        </w:rPr>
        <w:t>:</w:t>
      </w:r>
    </w:p>
    <w:p w:rsidR="007D299D" w:rsidRPr="006E7910" w:rsidRDefault="007D299D" w:rsidP="006E791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sz w:val="24"/>
          <w:szCs w:val="18"/>
          <w:lang w:eastAsia="ru-RU"/>
        </w:rPr>
      </w:pPr>
      <w:r w:rsidRPr="006E7910">
        <w:rPr>
          <w:rFonts w:eastAsia="Times New Roman" w:cs="Times New Roman"/>
          <w:b/>
          <w:bCs/>
          <w:sz w:val="24"/>
          <w:szCs w:val="18"/>
          <w:lang w:eastAsia="ru-RU"/>
        </w:rPr>
        <w:t>from</w:t>
      </w:r>
      <w:r w:rsidRPr="006E7910">
        <w:rPr>
          <w:rFonts w:eastAsia="Times New Roman" w:cs="Times New Roman"/>
          <w:sz w:val="24"/>
          <w:szCs w:val="18"/>
          <w:lang w:eastAsia="ru-RU"/>
        </w:rPr>
        <w:t xml:space="preserve"> </w:t>
      </w:r>
      <w:r w:rsidRPr="006E7910">
        <w:rPr>
          <w:rFonts w:eastAsia="Times New Roman" w:cs="Times New Roman"/>
          <w:b/>
          <w:bCs/>
          <w:sz w:val="24"/>
          <w:szCs w:val="18"/>
          <w:lang w:eastAsia="ru-RU"/>
        </w:rPr>
        <w:t>machine</w:t>
      </w:r>
      <w:r w:rsidRPr="006E7910">
        <w:rPr>
          <w:rFonts w:eastAsia="Times New Roman" w:cs="Times New Roman"/>
          <w:sz w:val="24"/>
          <w:szCs w:val="18"/>
          <w:lang w:eastAsia="ru-RU"/>
        </w:rPr>
        <w:t xml:space="preserve"> </w:t>
      </w:r>
      <w:r w:rsidRPr="006E7910">
        <w:rPr>
          <w:rFonts w:eastAsia="Times New Roman" w:cs="Times New Roman"/>
          <w:b/>
          <w:bCs/>
          <w:sz w:val="24"/>
          <w:szCs w:val="18"/>
          <w:lang w:eastAsia="ru-RU"/>
        </w:rPr>
        <w:t>import</w:t>
      </w:r>
      <w:r w:rsidRPr="006E7910">
        <w:rPr>
          <w:rFonts w:eastAsia="Times New Roman" w:cs="Times New Roman"/>
          <w:sz w:val="24"/>
          <w:szCs w:val="18"/>
          <w:lang w:eastAsia="ru-RU"/>
        </w:rPr>
        <w:t xml:space="preserve"> Pin, I2C</w:t>
      </w:r>
    </w:p>
    <w:p w:rsidR="007D299D" w:rsidRPr="006E7910" w:rsidRDefault="007D299D" w:rsidP="006E791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sz w:val="24"/>
          <w:szCs w:val="18"/>
          <w:lang w:eastAsia="ru-RU"/>
        </w:rPr>
      </w:pPr>
    </w:p>
    <w:p w:rsidR="007D299D" w:rsidRPr="006E7910" w:rsidRDefault="007D299D" w:rsidP="006E791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sz w:val="24"/>
          <w:szCs w:val="18"/>
          <w:lang w:eastAsia="ru-RU"/>
        </w:rPr>
      </w:pPr>
      <w:r w:rsidRPr="006E7910">
        <w:rPr>
          <w:rFonts w:eastAsia="Times New Roman" w:cs="Times New Roman"/>
          <w:sz w:val="24"/>
          <w:szCs w:val="18"/>
          <w:lang w:eastAsia="ru-RU"/>
        </w:rPr>
        <w:t xml:space="preserve">#Обрушение к первой шине </w:t>
      </w:r>
      <w:r w:rsidRPr="006E7910">
        <w:rPr>
          <w:rFonts w:eastAsia="Times New Roman" w:cs="Times New Roman"/>
          <w:sz w:val="24"/>
          <w:szCs w:val="18"/>
          <w:lang w:val="en-US" w:eastAsia="ru-RU"/>
        </w:rPr>
        <w:t>I</w:t>
      </w:r>
      <w:r w:rsidRPr="006E7910">
        <w:rPr>
          <w:rFonts w:eastAsia="Times New Roman" w:cs="Times New Roman"/>
          <w:sz w:val="24"/>
          <w:szCs w:val="18"/>
          <w:lang w:eastAsia="ru-RU"/>
        </w:rPr>
        <w:t>2</w:t>
      </w:r>
      <w:r w:rsidRPr="006E7910">
        <w:rPr>
          <w:rFonts w:eastAsia="Times New Roman" w:cs="Times New Roman"/>
          <w:sz w:val="24"/>
          <w:szCs w:val="18"/>
          <w:lang w:val="en-US" w:eastAsia="ru-RU"/>
        </w:rPr>
        <w:t>C</w:t>
      </w:r>
      <w:r w:rsidRPr="006E7910">
        <w:rPr>
          <w:rFonts w:eastAsia="Times New Roman" w:cs="Times New Roman"/>
          <w:sz w:val="24"/>
          <w:szCs w:val="18"/>
          <w:lang w:eastAsia="ru-RU"/>
        </w:rPr>
        <w:t xml:space="preserve"> по</w:t>
      </w:r>
      <w:r w:rsidR="005B7EDE" w:rsidRPr="006E7910">
        <w:rPr>
          <w:rFonts w:eastAsia="Times New Roman" w:cs="Times New Roman"/>
          <w:sz w:val="24"/>
          <w:szCs w:val="18"/>
          <w:lang w:eastAsia="ru-RU"/>
        </w:rPr>
        <w:t xml:space="preserve"> стандартному</w:t>
      </w:r>
      <w:r w:rsidRPr="006E7910">
        <w:rPr>
          <w:rFonts w:eastAsia="Times New Roman" w:cs="Times New Roman"/>
          <w:sz w:val="24"/>
          <w:szCs w:val="18"/>
          <w:lang w:eastAsia="ru-RU"/>
        </w:rPr>
        <w:t xml:space="preserve"> адресу </w:t>
      </w:r>
      <w:r w:rsidRPr="006E7910">
        <w:rPr>
          <w:rFonts w:eastAsia="Times New Roman" w:cs="Times New Roman"/>
          <w:sz w:val="24"/>
          <w:szCs w:val="18"/>
          <w:lang w:val="en-US" w:eastAsia="ru-RU"/>
        </w:rPr>
        <w:t>SCL</w:t>
      </w:r>
      <w:r w:rsidRPr="006E7910">
        <w:rPr>
          <w:rFonts w:eastAsia="Times New Roman" w:cs="Times New Roman"/>
          <w:sz w:val="24"/>
          <w:szCs w:val="18"/>
          <w:lang w:eastAsia="ru-RU"/>
        </w:rPr>
        <w:t xml:space="preserve">=18 </w:t>
      </w:r>
      <w:r w:rsidRPr="006E7910">
        <w:rPr>
          <w:rFonts w:eastAsia="Times New Roman" w:cs="Times New Roman"/>
          <w:sz w:val="24"/>
          <w:szCs w:val="18"/>
          <w:lang w:val="en-US" w:eastAsia="ru-RU"/>
        </w:rPr>
        <w:t>SDA</w:t>
      </w:r>
      <w:r w:rsidRPr="006E7910">
        <w:rPr>
          <w:rFonts w:eastAsia="Times New Roman" w:cs="Times New Roman"/>
          <w:sz w:val="24"/>
          <w:szCs w:val="18"/>
          <w:lang w:eastAsia="ru-RU"/>
        </w:rPr>
        <w:t>=19</w:t>
      </w:r>
    </w:p>
    <w:p w:rsidR="007D299D" w:rsidRPr="006E7910" w:rsidRDefault="007D299D" w:rsidP="006E791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sz w:val="24"/>
          <w:szCs w:val="18"/>
          <w:lang w:eastAsia="ru-RU"/>
        </w:rPr>
      </w:pPr>
      <w:r w:rsidRPr="006E7910">
        <w:rPr>
          <w:rFonts w:eastAsia="Times New Roman" w:cs="Times New Roman"/>
          <w:sz w:val="24"/>
          <w:szCs w:val="18"/>
          <w:lang w:eastAsia="ru-RU"/>
        </w:rPr>
        <w:t xml:space="preserve">i2c = I2C(0) </w:t>
      </w:r>
    </w:p>
    <w:p w:rsidR="007D299D" w:rsidRPr="006E7910" w:rsidRDefault="007D299D" w:rsidP="006E791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sz w:val="24"/>
          <w:szCs w:val="18"/>
          <w:lang w:eastAsia="ru-RU"/>
        </w:rPr>
      </w:pPr>
    </w:p>
    <w:p w:rsidR="007D299D" w:rsidRPr="006E7910" w:rsidRDefault="007D299D" w:rsidP="006E791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sz w:val="24"/>
          <w:szCs w:val="18"/>
          <w:lang w:eastAsia="ru-RU"/>
        </w:rPr>
      </w:pPr>
      <w:r w:rsidRPr="006E7910">
        <w:rPr>
          <w:rFonts w:eastAsia="Times New Roman" w:cs="Times New Roman"/>
          <w:sz w:val="24"/>
          <w:szCs w:val="18"/>
          <w:lang w:eastAsia="ru-RU"/>
        </w:rPr>
        <w:t xml:space="preserve">#Обрушение к второй шине </w:t>
      </w:r>
      <w:r w:rsidRPr="006E7910">
        <w:rPr>
          <w:rFonts w:eastAsia="Times New Roman" w:cs="Times New Roman"/>
          <w:sz w:val="24"/>
          <w:szCs w:val="18"/>
          <w:lang w:val="en-US" w:eastAsia="ru-RU"/>
        </w:rPr>
        <w:t>I</w:t>
      </w:r>
      <w:r w:rsidRPr="006E7910">
        <w:rPr>
          <w:rFonts w:eastAsia="Times New Roman" w:cs="Times New Roman"/>
          <w:sz w:val="24"/>
          <w:szCs w:val="18"/>
          <w:lang w:eastAsia="ru-RU"/>
        </w:rPr>
        <w:t>2</w:t>
      </w:r>
      <w:r w:rsidRPr="006E7910">
        <w:rPr>
          <w:rFonts w:eastAsia="Times New Roman" w:cs="Times New Roman"/>
          <w:sz w:val="24"/>
          <w:szCs w:val="18"/>
          <w:lang w:val="en-US" w:eastAsia="ru-RU"/>
        </w:rPr>
        <w:t>C</w:t>
      </w:r>
      <w:r w:rsidRPr="006E7910">
        <w:rPr>
          <w:rFonts w:eastAsia="Times New Roman" w:cs="Times New Roman"/>
          <w:sz w:val="24"/>
          <w:szCs w:val="18"/>
          <w:lang w:eastAsia="ru-RU"/>
        </w:rPr>
        <w:t xml:space="preserve"> с указанными адресами</w:t>
      </w:r>
    </w:p>
    <w:p w:rsidR="007D299D" w:rsidRPr="006E7910" w:rsidRDefault="007D299D" w:rsidP="006E791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sz w:val="24"/>
          <w:szCs w:val="18"/>
          <w:lang w:val="en-US" w:eastAsia="ru-RU"/>
        </w:rPr>
      </w:pPr>
      <w:r w:rsidRPr="006E7910">
        <w:rPr>
          <w:rFonts w:eastAsia="Times New Roman" w:cs="Times New Roman"/>
          <w:sz w:val="24"/>
          <w:szCs w:val="18"/>
          <w:lang w:val="en-US" w:eastAsia="ru-RU"/>
        </w:rPr>
        <w:t>i2c = I2C(1, scl=Pin(5), sda=Pin(4), freq=400000)</w:t>
      </w:r>
    </w:p>
    <w:p w:rsidR="007D299D" w:rsidRDefault="007D299D" w:rsidP="001E0953">
      <w:pPr>
        <w:pStyle w:val="a3"/>
        <w:rPr>
          <w:lang w:val="en-US"/>
        </w:rPr>
      </w:pPr>
    </w:p>
    <w:p w:rsidR="00BC2A2A" w:rsidRDefault="00BC2A2A" w:rsidP="001E0953">
      <w:pPr>
        <w:pStyle w:val="a3"/>
        <w:rPr>
          <w:lang w:val="en-US"/>
        </w:rPr>
      </w:pPr>
      <w:r>
        <w:t xml:space="preserve">Стандартные функций библиотеки </w:t>
      </w:r>
      <w:r>
        <w:rPr>
          <w:lang w:val="en-US"/>
        </w:rPr>
        <w:t>I2C:</w:t>
      </w:r>
    </w:p>
    <w:p w:rsidR="00071117" w:rsidRDefault="00071117" w:rsidP="00071117">
      <w:pPr>
        <w:pStyle w:val="a3"/>
        <w:numPr>
          <w:ilvl w:val="0"/>
          <w:numId w:val="5"/>
        </w:numPr>
      </w:pPr>
      <w:r>
        <w:t>.</w:t>
      </w:r>
      <w:r w:rsidRPr="000D5A83">
        <w:t>init(scl, sda, *, freq=400000)</w:t>
      </w:r>
      <w:r>
        <w:t xml:space="preserve"> - </w:t>
      </w:r>
      <w:r w:rsidRPr="000D5A83">
        <w:t>Инициализируйте шину I2C с заданными аргументами</w:t>
      </w:r>
      <w:r>
        <w:t>.</w:t>
      </w:r>
    </w:p>
    <w:p w:rsidR="0007657E" w:rsidRDefault="0007657E" w:rsidP="0007657E">
      <w:pPr>
        <w:pStyle w:val="a3"/>
        <w:ind w:left="1416"/>
      </w:pPr>
      <w:r>
        <w:rPr>
          <w:lang w:val="en-US"/>
        </w:rPr>
        <w:t>SCL</w:t>
      </w:r>
      <w:r w:rsidRPr="0007657E">
        <w:t xml:space="preserve">, </w:t>
      </w:r>
      <w:r>
        <w:rPr>
          <w:lang w:val="en-US"/>
        </w:rPr>
        <w:t>SDA</w:t>
      </w:r>
      <w:r w:rsidRPr="0007657E">
        <w:t xml:space="preserve"> - </w:t>
      </w:r>
      <w:r w:rsidR="005D4B69">
        <w:t>П</w:t>
      </w:r>
      <w:r>
        <w:t>ины, используемые для сигналов шины</w:t>
      </w:r>
    </w:p>
    <w:p w:rsidR="0007657E" w:rsidRPr="0007657E" w:rsidRDefault="0007657E" w:rsidP="0007657E">
      <w:pPr>
        <w:pStyle w:val="a3"/>
        <w:ind w:left="1416"/>
      </w:pPr>
      <w:r>
        <w:rPr>
          <w:lang w:val="en-US"/>
        </w:rPr>
        <w:t>freq –</w:t>
      </w:r>
      <w:r>
        <w:t xml:space="preserve"> скорость передачи данных</w:t>
      </w:r>
    </w:p>
    <w:p w:rsidR="00071117" w:rsidRDefault="00071117" w:rsidP="00071117">
      <w:pPr>
        <w:pStyle w:val="a3"/>
        <w:numPr>
          <w:ilvl w:val="0"/>
          <w:numId w:val="5"/>
        </w:numPr>
      </w:pPr>
      <w:r>
        <w:t>.</w:t>
      </w:r>
      <w:r w:rsidRPr="000D5A83">
        <w:t>deinit()</w:t>
      </w:r>
      <w:r>
        <w:t xml:space="preserve"> - </w:t>
      </w:r>
      <w:r w:rsidRPr="000D5A83">
        <w:t>Выключите шину I2C.</w:t>
      </w:r>
    </w:p>
    <w:p w:rsidR="000D5A83" w:rsidRDefault="000D5A83" w:rsidP="000D5A83">
      <w:pPr>
        <w:pStyle w:val="a3"/>
        <w:numPr>
          <w:ilvl w:val="0"/>
          <w:numId w:val="5"/>
        </w:numPr>
      </w:pPr>
      <w:r w:rsidRPr="000D5A83">
        <w:t>.</w:t>
      </w:r>
      <w:r>
        <w:rPr>
          <w:lang w:val="en-US"/>
        </w:rPr>
        <w:t>start</w:t>
      </w:r>
      <w:r w:rsidRPr="000D5A83">
        <w:t xml:space="preserve">() – </w:t>
      </w:r>
      <w:r>
        <w:t>Начать работу с подключённым устройством</w:t>
      </w:r>
    </w:p>
    <w:p w:rsidR="000D5A83" w:rsidRDefault="000D5A83" w:rsidP="000D5A83">
      <w:pPr>
        <w:pStyle w:val="a3"/>
        <w:numPr>
          <w:ilvl w:val="0"/>
          <w:numId w:val="5"/>
        </w:numPr>
      </w:pPr>
      <w:r>
        <w:t>.</w:t>
      </w:r>
      <w:r>
        <w:rPr>
          <w:lang w:val="en-US"/>
        </w:rPr>
        <w:t>stop</w:t>
      </w:r>
      <w:r w:rsidRPr="000D5A83">
        <w:t xml:space="preserve">() – </w:t>
      </w:r>
      <w:r>
        <w:t>Закончить работу с подключённым устройством</w:t>
      </w:r>
    </w:p>
    <w:p w:rsidR="00BC2A2A" w:rsidRDefault="00BC2A2A" w:rsidP="00BC2A2A">
      <w:pPr>
        <w:pStyle w:val="a3"/>
        <w:numPr>
          <w:ilvl w:val="0"/>
          <w:numId w:val="5"/>
        </w:numPr>
      </w:pPr>
      <w:r w:rsidRPr="00BC2A2A">
        <w:t>.</w:t>
      </w:r>
      <w:r>
        <w:rPr>
          <w:lang w:val="en-US"/>
        </w:rPr>
        <w:t>scan</w:t>
      </w:r>
      <w:r w:rsidRPr="00BC2A2A">
        <w:t xml:space="preserve">() – </w:t>
      </w:r>
      <w:r w:rsidR="000D5A83">
        <w:t>С</w:t>
      </w:r>
      <w:r>
        <w:t>канирование на наличие подключённых устройств</w:t>
      </w:r>
    </w:p>
    <w:p w:rsidR="00BC2A2A" w:rsidRDefault="00BC2A2A" w:rsidP="00BC2A2A">
      <w:pPr>
        <w:pStyle w:val="a3"/>
        <w:numPr>
          <w:ilvl w:val="0"/>
          <w:numId w:val="5"/>
        </w:numPr>
      </w:pPr>
      <w:r w:rsidRPr="00BC2A2A">
        <w:t>.readfrom(0x3a, 4)</w:t>
      </w:r>
      <w:r>
        <w:t xml:space="preserve"> - </w:t>
      </w:r>
      <w:r w:rsidR="000D5A83">
        <w:t>С</w:t>
      </w:r>
      <w:r w:rsidRPr="00BC2A2A">
        <w:t>читывание 4 байт с устройства с адресом 0x3a</w:t>
      </w:r>
    </w:p>
    <w:p w:rsidR="00BC2A2A" w:rsidRDefault="00BC2A2A" w:rsidP="00BC2A2A">
      <w:pPr>
        <w:pStyle w:val="a3"/>
        <w:numPr>
          <w:ilvl w:val="0"/>
          <w:numId w:val="5"/>
        </w:numPr>
      </w:pPr>
      <w:r w:rsidRPr="00BC2A2A">
        <w:t>.writeto(0x3a, '12')</w:t>
      </w:r>
      <w:r>
        <w:t xml:space="preserve"> - </w:t>
      </w:r>
      <w:r w:rsidR="000D5A83">
        <w:t>З</w:t>
      </w:r>
      <w:r w:rsidRPr="00BC2A2A">
        <w:t>аписать '12' на устройство с адресом 0x3a</w:t>
      </w:r>
    </w:p>
    <w:p w:rsidR="000D5A83" w:rsidRPr="000D5A83" w:rsidRDefault="000D5A83" w:rsidP="000D5A83">
      <w:pPr>
        <w:pStyle w:val="a3"/>
        <w:numPr>
          <w:ilvl w:val="0"/>
          <w:numId w:val="5"/>
        </w:numPr>
        <w:rPr>
          <w:lang w:val="en-US"/>
        </w:rPr>
      </w:pPr>
      <w:r w:rsidRPr="000D5A83">
        <w:rPr>
          <w:lang w:val="en-US"/>
        </w:rPr>
        <w:t xml:space="preserve">readfrom_mem(addr, memaddr, nbytes, *, addrsize=8) – </w:t>
      </w:r>
    </w:p>
    <w:p w:rsidR="000D5A83" w:rsidRPr="000D5A83" w:rsidRDefault="000D5A83" w:rsidP="000D5A83">
      <w:pPr>
        <w:pStyle w:val="a3"/>
        <w:ind w:left="1080"/>
      </w:pPr>
      <w:r>
        <w:t>С</w:t>
      </w:r>
      <w:r w:rsidRPr="000D5A83">
        <w:t>читывает nbytes с периферийного устройства, указанного addr, начиная с адреса памяти, указанного memaddr. Аргумент addrsize задает размер адреса в битах. Возвращает объект bytes с прочитанными данными.</w:t>
      </w:r>
    </w:p>
    <w:p w:rsidR="000D5A83" w:rsidRPr="000D5A83" w:rsidRDefault="000D5A83" w:rsidP="000D5A83">
      <w:pPr>
        <w:pStyle w:val="a3"/>
        <w:numPr>
          <w:ilvl w:val="0"/>
          <w:numId w:val="5"/>
        </w:numPr>
        <w:rPr>
          <w:lang w:val="en-US"/>
        </w:rPr>
      </w:pPr>
      <w:r w:rsidRPr="000D5A83">
        <w:rPr>
          <w:lang w:val="en-US"/>
        </w:rPr>
        <w:t xml:space="preserve">.writeto_mem(addr, memaddr, buf, *, addrsize=8)¶- </w:t>
      </w:r>
    </w:p>
    <w:p w:rsidR="006B22FE" w:rsidRDefault="000D5A83" w:rsidP="00D46AA1">
      <w:pPr>
        <w:pStyle w:val="a3"/>
        <w:ind w:left="1080"/>
      </w:pPr>
      <w:r w:rsidRPr="000D5A83">
        <w:t>Считывание в buf с периферийного устройства, указанного addr, начиная с адреса памяти, указанного memaddr. Количество прочитанных байтов равно длине buf. Аргумент addrsize определяет размер адреса в битах (в ESP8266 этот аргумент не распознается, и размер адреса всегда равен 8 битам).</w:t>
      </w:r>
    </w:p>
    <w:p w:rsidR="001E0953" w:rsidRPr="00A70A6D" w:rsidRDefault="00780A9B" w:rsidP="00A70A6D">
      <w:pPr>
        <w:pStyle w:val="20"/>
      </w:pPr>
      <w:r w:rsidRPr="00A70A6D">
        <w:lastRenderedPageBreak/>
        <w:t>Пример работы с датчик</w:t>
      </w:r>
      <w:r w:rsidR="006B22FE" w:rsidRPr="00A70A6D">
        <w:t xml:space="preserve">ом </w:t>
      </w:r>
      <w:r w:rsidR="006B22FE" w:rsidRPr="00A70A6D">
        <w:rPr>
          <w:lang w:val="en-US"/>
        </w:rPr>
        <w:t>BME</w:t>
      </w:r>
      <w:r w:rsidR="006B22FE" w:rsidRPr="00A70A6D">
        <w:t>280</w:t>
      </w:r>
      <w:r w:rsidRPr="00A70A6D">
        <w:t>.</w:t>
      </w:r>
    </w:p>
    <w:p w:rsidR="001E0953" w:rsidRPr="00D46AA1" w:rsidRDefault="001E0953" w:rsidP="00780A9B">
      <w:pPr>
        <w:pStyle w:val="a3"/>
      </w:pPr>
    </w:p>
    <w:p w:rsidR="001E0953" w:rsidRPr="00A14F1C" w:rsidRDefault="00A14F1C" w:rsidP="00A14F1C">
      <w:pPr>
        <w:pStyle w:val="a3"/>
        <w:ind w:left="0"/>
      </w:pPr>
      <w:r>
        <w:t xml:space="preserve">О датчике </w:t>
      </w:r>
      <w:r>
        <w:rPr>
          <w:lang w:val="en-US"/>
        </w:rPr>
        <w:t>BME</w:t>
      </w:r>
      <w:r w:rsidRPr="00A14F1C">
        <w:t>280.</w:t>
      </w:r>
    </w:p>
    <w:p w:rsidR="00A14F1C" w:rsidRDefault="00A14F1C" w:rsidP="00A14F1C">
      <w:pPr>
        <w:pStyle w:val="a3"/>
        <w:ind w:left="0"/>
      </w:pPr>
      <w:r>
        <w:t>Данный датчик имеет возможность предоставить данные о атмосферно давлений, влажности воздуха и температуры.</w:t>
      </w:r>
    </w:p>
    <w:p w:rsidR="00A14F1C" w:rsidRDefault="00A14F1C" w:rsidP="00A14F1C">
      <w:pPr>
        <w:pStyle w:val="a3"/>
        <w:ind w:left="0"/>
      </w:pPr>
      <w:r>
        <w:t xml:space="preserve">Получения данных осуществляется через шину </w:t>
      </w:r>
      <w:r>
        <w:rPr>
          <w:lang w:val="en-US"/>
        </w:rPr>
        <w:t>I</w:t>
      </w:r>
      <w:r w:rsidRPr="00A14F1C">
        <w:t>2</w:t>
      </w:r>
      <w:r>
        <w:rPr>
          <w:lang w:val="en-US"/>
        </w:rPr>
        <w:t>C</w:t>
      </w:r>
      <w:r>
        <w:t>.</w:t>
      </w:r>
    </w:p>
    <w:p w:rsidR="00A14F1C" w:rsidRDefault="00A14F1C" w:rsidP="00A14F1C">
      <w:pPr>
        <w:pStyle w:val="a3"/>
        <w:ind w:left="0"/>
      </w:pPr>
      <w:r>
        <w:t>Для получения данных необходимо загрузить библиотеку для работы с датчиком.</w:t>
      </w:r>
    </w:p>
    <w:p w:rsidR="00A14F1C" w:rsidRDefault="00A14F1C" w:rsidP="00A14F1C">
      <w:pPr>
        <w:pStyle w:val="a3"/>
        <w:ind w:left="0"/>
      </w:pPr>
      <w:r>
        <w:t>Чтобы загрузить библиотеку вручную требуется открыть путь к файлу в компьютере через</w:t>
      </w:r>
      <w:r w:rsidRPr="00A14F1C">
        <w:t xml:space="preserve"> </w:t>
      </w:r>
      <w:r>
        <w:t xml:space="preserve">встроенный проводник в среде разработки </w:t>
      </w:r>
      <w:r>
        <w:rPr>
          <w:lang w:val="en-US"/>
        </w:rPr>
        <w:t>Thonny</w:t>
      </w:r>
      <w:r w:rsidRPr="00A14F1C">
        <w:t xml:space="preserve"> </w:t>
      </w:r>
      <w:r>
        <w:rPr>
          <w:lang w:val="en-US"/>
        </w:rPr>
        <w:t>IDE</w:t>
      </w:r>
      <w:r>
        <w:t xml:space="preserve"> </w:t>
      </w:r>
      <w:r>
        <w:rPr>
          <w:i/>
        </w:rPr>
        <w:t>вид=</w:t>
      </w:r>
      <w:r w:rsidRPr="00A14F1C">
        <w:rPr>
          <w:i/>
        </w:rPr>
        <w:t>&gt;</w:t>
      </w:r>
      <w:r>
        <w:rPr>
          <w:i/>
        </w:rPr>
        <w:t>Файлы</w:t>
      </w:r>
      <w:r w:rsidRPr="00A14F1C">
        <w:t>.</w:t>
      </w:r>
    </w:p>
    <w:p w:rsidR="00A14F1C" w:rsidRDefault="00A14F1C" w:rsidP="00A14F1C">
      <w:pPr>
        <w:pStyle w:val="a3"/>
        <w:ind w:left="0"/>
      </w:pPr>
      <w:r>
        <w:rPr>
          <w:noProof/>
          <w:lang w:eastAsia="ru-RU"/>
        </w:rPr>
        <w:drawing>
          <wp:inline distT="0" distB="0" distL="0" distR="0" wp14:anchorId="4915BF64" wp14:editId="6B6D8712">
            <wp:extent cx="2495550" cy="236799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23395" cy="2394420"/>
                    </a:xfrm>
                    <a:prstGeom prst="rect">
                      <a:avLst/>
                    </a:prstGeom>
                  </pic:spPr>
                </pic:pic>
              </a:graphicData>
            </a:graphic>
          </wp:inline>
        </w:drawing>
      </w:r>
    </w:p>
    <w:p w:rsidR="00E230FB" w:rsidRPr="00E230FB" w:rsidRDefault="00E230FB" w:rsidP="00A14F1C">
      <w:pPr>
        <w:pStyle w:val="a3"/>
        <w:ind w:left="0"/>
      </w:pPr>
      <w:r>
        <w:t xml:space="preserve">Откроется проводник в окне </w:t>
      </w:r>
      <w:r>
        <w:rPr>
          <w:lang w:val="en-US"/>
        </w:rPr>
        <w:t>Thonny</w:t>
      </w:r>
      <w:r>
        <w:t xml:space="preserve">, далее с приложенным отчетом в папке </w:t>
      </w:r>
      <w:r w:rsidRPr="00A14F1C">
        <w:t>“</w:t>
      </w:r>
      <w:r>
        <w:rPr>
          <w:lang w:val="en-US"/>
        </w:rPr>
        <w:t>Sensors</w:t>
      </w:r>
      <w:r w:rsidRPr="00A14F1C">
        <w:t>\</w:t>
      </w:r>
      <w:r>
        <w:rPr>
          <w:lang w:val="en-US"/>
        </w:rPr>
        <w:t>BME</w:t>
      </w:r>
      <w:r w:rsidRPr="00A14F1C">
        <w:t>280”</w:t>
      </w:r>
      <w:r>
        <w:t xml:space="preserve"> копируем файлы </w:t>
      </w:r>
      <w:r>
        <w:rPr>
          <w:lang w:val="en-US"/>
        </w:rPr>
        <w:t>BME</w:t>
      </w:r>
      <w:r w:rsidRPr="00E230FB">
        <w:t>280.</w:t>
      </w:r>
      <w:r>
        <w:rPr>
          <w:lang w:val="en-US"/>
        </w:rPr>
        <w:t>py</w:t>
      </w:r>
      <w:r w:rsidRPr="00E230FB">
        <w:t xml:space="preserve"> </w:t>
      </w:r>
      <w:r>
        <w:t xml:space="preserve">и </w:t>
      </w:r>
      <w:r>
        <w:rPr>
          <w:lang w:val="en-US"/>
        </w:rPr>
        <w:t>main</w:t>
      </w:r>
      <w:r w:rsidRPr="00E230FB">
        <w:t>.</w:t>
      </w:r>
      <w:r>
        <w:rPr>
          <w:lang w:val="en-US"/>
        </w:rPr>
        <w:t>py</w:t>
      </w:r>
      <w:r w:rsidRPr="00E230FB">
        <w:t xml:space="preserve"> </w:t>
      </w:r>
      <w:r>
        <w:t xml:space="preserve">нажав правой кнопкой мыши в пункте </w:t>
      </w:r>
      <w:r w:rsidRPr="00E230FB">
        <w:t>“</w:t>
      </w:r>
      <w:r>
        <w:t xml:space="preserve">выгрузить в </w:t>
      </w:r>
      <w:r w:rsidRPr="00E230FB">
        <w:t>/”</w:t>
      </w:r>
    </w:p>
    <w:p w:rsidR="00E230FB" w:rsidRDefault="00E230FB" w:rsidP="00A14F1C">
      <w:pPr>
        <w:pStyle w:val="a3"/>
        <w:ind w:left="0"/>
        <w:rPr>
          <w:noProof/>
          <w:lang w:eastAsia="ru-RU"/>
        </w:rPr>
      </w:pPr>
      <w:r>
        <w:rPr>
          <w:noProof/>
          <w:lang w:eastAsia="ru-RU"/>
        </w:rPr>
        <w:drawing>
          <wp:inline distT="0" distB="0" distL="0" distR="0" wp14:anchorId="699662D9" wp14:editId="34E9182A">
            <wp:extent cx="2124075" cy="2875488"/>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50747" cy="2911596"/>
                    </a:xfrm>
                    <a:prstGeom prst="rect">
                      <a:avLst/>
                    </a:prstGeom>
                  </pic:spPr>
                </pic:pic>
              </a:graphicData>
            </a:graphic>
          </wp:inline>
        </w:drawing>
      </w:r>
      <w:r w:rsidRPr="00E230FB">
        <w:rPr>
          <w:noProof/>
          <w:lang w:eastAsia="ru-RU"/>
        </w:rPr>
        <w:t xml:space="preserve"> </w:t>
      </w:r>
      <w:r>
        <w:rPr>
          <w:noProof/>
          <w:lang w:eastAsia="ru-RU"/>
        </w:rPr>
        <w:drawing>
          <wp:inline distT="0" distB="0" distL="0" distR="0" wp14:anchorId="2E442F86" wp14:editId="6CB18201">
            <wp:extent cx="3540836" cy="2876361"/>
            <wp:effectExtent l="0" t="0" r="254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3123" cy="2894466"/>
                    </a:xfrm>
                    <a:prstGeom prst="rect">
                      <a:avLst/>
                    </a:prstGeom>
                  </pic:spPr>
                </pic:pic>
              </a:graphicData>
            </a:graphic>
          </wp:inline>
        </w:drawing>
      </w:r>
    </w:p>
    <w:p w:rsidR="00031426" w:rsidRDefault="00031426">
      <w:pPr>
        <w:rPr>
          <w:noProof/>
          <w:lang w:eastAsia="ru-RU"/>
        </w:rPr>
      </w:pPr>
      <w:r>
        <w:rPr>
          <w:noProof/>
          <w:lang w:eastAsia="ru-RU"/>
        </w:rPr>
        <w:br w:type="page"/>
      </w:r>
    </w:p>
    <w:p w:rsidR="00C40CBD" w:rsidRPr="00C40CBD" w:rsidRDefault="00C40CBD" w:rsidP="00A14F1C">
      <w:pPr>
        <w:pStyle w:val="a3"/>
        <w:ind w:left="0"/>
      </w:pPr>
      <w:r>
        <w:rPr>
          <w:noProof/>
          <w:lang w:eastAsia="ru-RU"/>
        </w:rPr>
        <w:lastRenderedPageBreak/>
        <w:t xml:space="preserve">После этого в Устройстве </w:t>
      </w:r>
      <w:r>
        <w:rPr>
          <w:noProof/>
          <w:lang w:val="en-US" w:eastAsia="ru-RU"/>
        </w:rPr>
        <w:t>MicroPython</w:t>
      </w:r>
      <w:r w:rsidRPr="00C40CBD">
        <w:rPr>
          <w:noProof/>
          <w:lang w:eastAsia="ru-RU"/>
        </w:rPr>
        <w:t xml:space="preserve"> </w:t>
      </w:r>
      <w:r>
        <w:rPr>
          <w:noProof/>
          <w:lang w:eastAsia="ru-RU"/>
        </w:rPr>
        <w:t>появистя скопированые файлы.</w:t>
      </w:r>
    </w:p>
    <w:p w:rsidR="00A14F1C" w:rsidRPr="00A14F1C" w:rsidRDefault="00C40CBD" w:rsidP="00A14F1C">
      <w:pPr>
        <w:pStyle w:val="a3"/>
        <w:ind w:left="0"/>
      </w:pPr>
      <w:r>
        <w:rPr>
          <w:noProof/>
          <w:lang w:eastAsia="ru-RU"/>
        </w:rPr>
        <w:drawing>
          <wp:inline distT="0" distB="0" distL="0" distR="0" wp14:anchorId="2896AC51" wp14:editId="2916718C">
            <wp:extent cx="1762125" cy="2620153"/>
            <wp:effectExtent l="0" t="0" r="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8484" cy="2629609"/>
                    </a:xfrm>
                    <a:prstGeom prst="rect">
                      <a:avLst/>
                    </a:prstGeom>
                  </pic:spPr>
                </pic:pic>
              </a:graphicData>
            </a:graphic>
          </wp:inline>
        </w:drawing>
      </w:r>
    </w:p>
    <w:p w:rsidR="00A14F1C" w:rsidRDefault="00C40CBD" w:rsidP="00A14F1C">
      <w:pPr>
        <w:pStyle w:val="a3"/>
        <w:ind w:left="0"/>
      </w:pPr>
      <w:r>
        <w:t xml:space="preserve">Далее подключаем датчик </w:t>
      </w:r>
      <w:r>
        <w:rPr>
          <w:lang w:val="en-US"/>
        </w:rPr>
        <w:t>BME</w:t>
      </w:r>
      <w:r w:rsidRPr="00C40CBD">
        <w:t xml:space="preserve">280 </w:t>
      </w:r>
      <w:r>
        <w:t xml:space="preserve">к </w:t>
      </w:r>
      <w:r>
        <w:rPr>
          <w:lang w:val="en-US"/>
        </w:rPr>
        <w:t>ESP</w:t>
      </w:r>
      <w:r w:rsidRPr="00C40CBD">
        <w:t xml:space="preserve">32 </w:t>
      </w:r>
      <w:r>
        <w:t>согласно схеме ниже.</w:t>
      </w:r>
    </w:p>
    <w:p w:rsidR="001C25B9" w:rsidRDefault="001C25B9" w:rsidP="00A14F1C">
      <w:pPr>
        <w:pStyle w:val="a3"/>
        <w:ind w:left="0"/>
        <w:rPr>
          <w:lang w:val="en-US"/>
        </w:rPr>
      </w:pPr>
      <w:r>
        <w:rPr>
          <w:lang w:val="en-US"/>
        </w:rPr>
        <w:t>VCC – 3.3v</w:t>
      </w:r>
    </w:p>
    <w:p w:rsidR="001C25B9" w:rsidRDefault="001C25B9" w:rsidP="00A14F1C">
      <w:pPr>
        <w:pStyle w:val="a3"/>
        <w:ind w:left="0"/>
        <w:rPr>
          <w:lang w:val="en-US"/>
        </w:rPr>
      </w:pPr>
      <w:r>
        <w:rPr>
          <w:lang w:val="en-US"/>
        </w:rPr>
        <w:t>GND – GND</w:t>
      </w:r>
    </w:p>
    <w:p w:rsidR="001C25B9" w:rsidRDefault="001C25B9" w:rsidP="00A14F1C">
      <w:pPr>
        <w:pStyle w:val="a3"/>
        <w:ind w:left="0"/>
        <w:rPr>
          <w:lang w:val="en-US"/>
        </w:rPr>
      </w:pPr>
      <w:r>
        <w:rPr>
          <w:lang w:val="en-US"/>
        </w:rPr>
        <w:t xml:space="preserve">SCL – </w:t>
      </w:r>
      <w:r w:rsidR="00031426">
        <w:rPr>
          <w:lang w:val="en-US"/>
        </w:rPr>
        <w:t>D5</w:t>
      </w:r>
    </w:p>
    <w:p w:rsidR="001C25B9" w:rsidRPr="001C25B9" w:rsidRDefault="001C25B9" w:rsidP="00A14F1C">
      <w:pPr>
        <w:pStyle w:val="a3"/>
        <w:ind w:left="0"/>
        <w:rPr>
          <w:lang w:val="en-US"/>
        </w:rPr>
      </w:pPr>
      <w:r>
        <w:rPr>
          <w:lang w:val="en-US"/>
        </w:rPr>
        <w:t xml:space="preserve">SDA – </w:t>
      </w:r>
      <w:r w:rsidR="00031426">
        <w:rPr>
          <w:lang w:val="en-US"/>
        </w:rPr>
        <w:t>D</w:t>
      </w:r>
      <w:r>
        <w:rPr>
          <w:lang w:val="en-US"/>
        </w:rPr>
        <w:t>4</w:t>
      </w:r>
    </w:p>
    <w:p w:rsidR="00C40CBD" w:rsidRDefault="00C40CBD" w:rsidP="00A14F1C">
      <w:pPr>
        <w:pStyle w:val="a3"/>
        <w:ind w:left="0"/>
      </w:pPr>
      <w:r>
        <w:rPr>
          <w:noProof/>
          <w:lang w:eastAsia="ru-RU"/>
        </w:rPr>
        <w:drawing>
          <wp:inline distT="0" distB="0" distL="0" distR="0">
            <wp:extent cx="3291205" cy="2447925"/>
            <wp:effectExtent l="0" t="0" r="444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p32+BME280.jpeg"/>
                    <pic:cNvPicPr/>
                  </pic:nvPicPr>
                  <pic:blipFill rotWithShape="1">
                    <a:blip r:embed="rId9" cstate="print">
                      <a:extLst>
                        <a:ext uri="{28A0092B-C50C-407E-A947-70E740481C1C}">
                          <a14:useLocalDpi xmlns:a14="http://schemas.microsoft.com/office/drawing/2010/main" val="0"/>
                        </a:ext>
                      </a:extLst>
                    </a:blip>
                    <a:srcRect t="6977" b="3371"/>
                    <a:stretch/>
                  </pic:blipFill>
                  <pic:spPr bwMode="auto">
                    <a:xfrm>
                      <a:off x="0" y="0"/>
                      <a:ext cx="3291840" cy="2448397"/>
                    </a:xfrm>
                    <a:prstGeom prst="rect">
                      <a:avLst/>
                    </a:prstGeom>
                    <a:ln>
                      <a:noFill/>
                    </a:ln>
                    <a:extLst>
                      <a:ext uri="{53640926-AAD7-44D8-BBD7-CCE9431645EC}">
                        <a14:shadowObscured xmlns:a14="http://schemas.microsoft.com/office/drawing/2010/main"/>
                      </a:ext>
                    </a:extLst>
                  </pic:spPr>
                </pic:pic>
              </a:graphicData>
            </a:graphic>
          </wp:inline>
        </w:drawing>
      </w:r>
    </w:p>
    <w:p w:rsidR="007F1DEB" w:rsidRPr="007F1DEB" w:rsidRDefault="007F1DEB" w:rsidP="007F1DEB">
      <w:pPr>
        <w:pStyle w:val="a3"/>
        <w:ind w:left="0"/>
      </w:pPr>
      <w:r>
        <w:t xml:space="preserve">Открываем файл </w:t>
      </w:r>
      <w:r w:rsidRPr="007F1DEB">
        <w:t>“</w:t>
      </w:r>
      <w:r>
        <w:rPr>
          <w:lang w:val="en-US"/>
        </w:rPr>
        <w:t>main</w:t>
      </w:r>
      <w:r w:rsidRPr="007F1DEB">
        <w:t>.</w:t>
      </w:r>
      <w:r>
        <w:rPr>
          <w:lang w:val="en-US"/>
        </w:rPr>
        <w:t>py</w:t>
      </w:r>
      <w:r w:rsidRPr="007F1DEB">
        <w:t xml:space="preserve">” </w:t>
      </w:r>
      <w:r>
        <w:rPr>
          <w:noProof/>
          <w:lang w:eastAsia="ru-RU"/>
        </w:rPr>
        <w:t xml:space="preserve">в Устройстве </w:t>
      </w:r>
      <w:r>
        <w:rPr>
          <w:noProof/>
          <w:lang w:val="en-US" w:eastAsia="ru-RU"/>
        </w:rPr>
        <w:t>MicroPython</w:t>
      </w:r>
      <w:r>
        <w:rPr>
          <w:noProof/>
          <w:lang w:eastAsia="ru-RU"/>
        </w:rPr>
        <w:t>.</w:t>
      </w:r>
    </w:p>
    <w:p w:rsidR="00C40CBD" w:rsidRPr="00C40CBD" w:rsidRDefault="00C40CBD" w:rsidP="00A14F1C">
      <w:pPr>
        <w:pStyle w:val="a3"/>
        <w:ind w:left="0"/>
      </w:pPr>
      <w:r>
        <w:t xml:space="preserve">И запускаем программу нажав </w:t>
      </w:r>
      <w:r>
        <w:rPr>
          <w:lang w:val="en-US"/>
        </w:rPr>
        <w:t>F</w:t>
      </w:r>
      <w:r w:rsidRPr="00C40CBD">
        <w:t xml:space="preserve">5 </w:t>
      </w:r>
      <w:r>
        <w:t xml:space="preserve">или на кнопку </w:t>
      </w:r>
      <w:r w:rsidRPr="00C40CBD">
        <w:t>“</w:t>
      </w:r>
      <w:r>
        <w:t>Запустить текущий скрипт</w:t>
      </w:r>
      <w:r w:rsidRPr="00C40CBD">
        <w:t>”</w:t>
      </w:r>
    </w:p>
    <w:p w:rsidR="00C40CBD" w:rsidRPr="00C40CBD" w:rsidRDefault="00C40CBD" w:rsidP="00A14F1C">
      <w:pPr>
        <w:pStyle w:val="a3"/>
        <w:ind w:left="0"/>
      </w:pPr>
      <w:r>
        <w:rPr>
          <w:noProof/>
          <w:lang w:eastAsia="ru-RU"/>
        </w:rPr>
        <w:drawing>
          <wp:inline distT="0" distB="0" distL="0" distR="0" wp14:anchorId="7EFB2154" wp14:editId="48F74E36">
            <wp:extent cx="2886075" cy="5048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6075" cy="504825"/>
                    </a:xfrm>
                    <a:prstGeom prst="rect">
                      <a:avLst/>
                    </a:prstGeom>
                  </pic:spPr>
                </pic:pic>
              </a:graphicData>
            </a:graphic>
          </wp:inline>
        </w:drawing>
      </w:r>
    </w:p>
    <w:p w:rsidR="001E0953" w:rsidRDefault="007F1DEB" w:rsidP="007F1DEB">
      <w:r>
        <w:t xml:space="preserve">И в результате в терминале </w:t>
      </w:r>
      <w:r>
        <w:rPr>
          <w:lang w:val="en-US"/>
        </w:rPr>
        <w:t>Thonny</w:t>
      </w:r>
      <w:r w:rsidRPr="007F1DEB">
        <w:t xml:space="preserve"> </w:t>
      </w:r>
      <w:r>
        <w:t>будет выявлена информация о среде.</w:t>
      </w:r>
    </w:p>
    <w:p w:rsidR="001E0953" w:rsidRDefault="007F1DEB" w:rsidP="001E0953">
      <w:r>
        <w:rPr>
          <w:noProof/>
          <w:lang w:eastAsia="ru-RU"/>
        </w:rPr>
        <w:drawing>
          <wp:inline distT="0" distB="0" distL="0" distR="0" wp14:anchorId="17746AC4" wp14:editId="3628959D">
            <wp:extent cx="4524302" cy="122110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0471"/>
                    <a:stretch/>
                  </pic:blipFill>
                  <pic:spPr bwMode="auto">
                    <a:xfrm>
                      <a:off x="0" y="0"/>
                      <a:ext cx="4604777" cy="1242825"/>
                    </a:xfrm>
                    <a:prstGeom prst="rect">
                      <a:avLst/>
                    </a:prstGeom>
                    <a:ln>
                      <a:noFill/>
                    </a:ln>
                    <a:extLst>
                      <a:ext uri="{53640926-AAD7-44D8-BBD7-CCE9431645EC}">
                        <a14:shadowObscured xmlns:a14="http://schemas.microsoft.com/office/drawing/2010/main"/>
                      </a:ext>
                    </a:extLst>
                  </pic:spPr>
                </pic:pic>
              </a:graphicData>
            </a:graphic>
          </wp:inline>
        </w:drawing>
      </w:r>
      <w:r w:rsidR="001E0953">
        <w:br w:type="page"/>
      </w:r>
    </w:p>
    <w:p w:rsidR="00CF1F18" w:rsidRPr="00DA4060" w:rsidRDefault="00CF1F18" w:rsidP="00CF1F18">
      <w:pPr>
        <w:pStyle w:val="a3"/>
        <w:numPr>
          <w:ilvl w:val="0"/>
          <w:numId w:val="3"/>
        </w:numPr>
        <w:rPr>
          <w:sz w:val="32"/>
        </w:rPr>
      </w:pPr>
      <w:r w:rsidRPr="00DA4060">
        <w:rPr>
          <w:sz w:val="32"/>
          <w:lang w:val="en-US"/>
        </w:rPr>
        <w:lastRenderedPageBreak/>
        <w:t>SPI</w:t>
      </w:r>
    </w:p>
    <w:p w:rsidR="007E478B" w:rsidRDefault="007E478B" w:rsidP="001E0953">
      <w:pPr>
        <w:pStyle w:val="a3"/>
      </w:pPr>
      <w:r w:rsidRPr="007E478B">
        <w:t xml:space="preserve">Существует два аппаратных канала SPI, которые обеспечивают более высокую скорость передачи (до 80 МГц). </w:t>
      </w:r>
    </w:p>
    <w:p w:rsidR="001E0953" w:rsidRPr="001E0953" w:rsidRDefault="007E478B" w:rsidP="001E0953">
      <w:pPr>
        <w:pStyle w:val="a3"/>
      </w:pPr>
      <w:r w:rsidRPr="007E478B">
        <w:t xml:space="preserve">Они могут использоваться на любых выводах ввода-вывода, которые поддерживают требуемое направление и в противном случае не используются (см. Контакты и GPIO), но если они не настроены на свои контакты по умолчанию, то им необходимо пройти через дополнительный уровень мультиплексирования GPIO, что может повлиять на их надежность на высоких скоростях. Аппаратные каналы SPI ограничены частотой 40 МГц при использовании на выводах, отличных от перечисленных </w:t>
      </w:r>
      <w:r>
        <w:t>в таблице</w:t>
      </w:r>
      <w:r w:rsidRPr="007E478B">
        <w:t xml:space="preserve"> по умолчанию.</w:t>
      </w:r>
    </w:p>
    <w:tbl>
      <w:tblPr>
        <w:tblStyle w:val="a4"/>
        <w:tblW w:w="0" w:type="auto"/>
        <w:tblInd w:w="720" w:type="dxa"/>
        <w:tblLook w:val="04A0" w:firstRow="1" w:lastRow="0" w:firstColumn="1" w:lastColumn="0" w:noHBand="0" w:noVBand="1"/>
      </w:tblPr>
      <w:tblGrid>
        <w:gridCol w:w="1402"/>
        <w:gridCol w:w="1842"/>
        <w:gridCol w:w="1985"/>
      </w:tblGrid>
      <w:tr w:rsidR="007E478B" w:rsidTr="007E478B">
        <w:tc>
          <w:tcPr>
            <w:tcW w:w="1402" w:type="dxa"/>
          </w:tcPr>
          <w:p w:rsidR="007E478B" w:rsidRDefault="007E478B" w:rsidP="001E0953">
            <w:pPr>
              <w:pStyle w:val="a3"/>
              <w:ind w:left="0"/>
            </w:pPr>
          </w:p>
        </w:tc>
        <w:tc>
          <w:tcPr>
            <w:tcW w:w="1842" w:type="dxa"/>
          </w:tcPr>
          <w:p w:rsidR="007E478B" w:rsidRDefault="007E478B" w:rsidP="001E0953">
            <w:pPr>
              <w:pStyle w:val="a3"/>
              <w:ind w:left="0"/>
            </w:pPr>
            <w:r w:rsidRPr="007E478B">
              <w:t>HSPI (id=1)</w:t>
            </w:r>
          </w:p>
        </w:tc>
        <w:tc>
          <w:tcPr>
            <w:tcW w:w="1985" w:type="dxa"/>
          </w:tcPr>
          <w:p w:rsidR="007E478B" w:rsidRDefault="007E478B" w:rsidP="001E0953">
            <w:pPr>
              <w:pStyle w:val="a3"/>
              <w:ind w:left="0"/>
            </w:pPr>
            <w:r w:rsidRPr="007E478B">
              <w:t>VSPI (id=2)</w:t>
            </w:r>
          </w:p>
        </w:tc>
      </w:tr>
      <w:tr w:rsidR="007E478B" w:rsidTr="007E478B">
        <w:tc>
          <w:tcPr>
            <w:tcW w:w="1402" w:type="dxa"/>
          </w:tcPr>
          <w:p w:rsidR="007E478B" w:rsidRPr="007E478B" w:rsidRDefault="007E478B" w:rsidP="001E0953">
            <w:pPr>
              <w:pStyle w:val="a3"/>
              <w:ind w:left="0"/>
              <w:rPr>
                <w:lang w:val="en-US"/>
              </w:rPr>
            </w:pPr>
            <w:r>
              <w:rPr>
                <w:lang w:val="en-US"/>
              </w:rPr>
              <w:t>Sck</w:t>
            </w:r>
          </w:p>
        </w:tc>
        <w:tc>
          <w:tcPr>
            <w:tcW w:w="1842" w:type="dxa"/>
          </w:tcPr>
          <w:p w:rsidR="007E478B" w:rsidRPr="007E478B" w:rsidRDefault="007E478B" w:rsidP="001E0953">
            <w:pPr>
              <w:pStyle w:val="a3"/>
              <w:ind w:left="0"/>
              <w:rPr>
                <w:lang w:val="en-US"/>
              </w:rPr>
            </w:pPr>
            <w:r>
              <w:rPr>
                <w:lang w:val="en-US"/>
              </w:rPr>
              <w:t>14</w:t>
            </w:r>
          </w:p>
        </w:tc>
        <w:tc>
          <w:tcPr>
            <w:tcW w:w="1985" w:type="dxa"/>
          </w:tcPr>
          <w:p w:rsidR="007E478B" w:rsidRPr="007E478B" w:rsidRDefault="007E478B" w:rsidP="001E0953">
            <w:pPr>
              <w:pStyle w:val="a3"/>
              <w:ind w:left="0"/>
              <w:rPr>
                <w:lang w:val="en-US"/>
              </w:rPr>
            </w:pPr>
            <w:r>
              <w:rPr>
                <w:lang w:val="en-US"/>
              </w:rPr>
              <w:t>18</w:t>
            </w:r>
          </w:p>
        </w:tc>
      </w:tr>
      <w:tr w:rsidR="007E478B" w:rsidTr="007E478B">
        <w:tc>
          <w:tcPr>
            <w:tcW w:w="1402" w:type="dxa"/>
          </w:tcPr>
          <w:p w:rsidR="007E478B" w:rsidRPr="007E478B" w:rsidRDefault="007E478B" w:rsidP="001E0953">
            <w:pPr>
              <w:pStyle w:val="a3"/>
              <w:ind w:left="0"/>
              <w:rPr>
                <w:lang w:val="en-US"/>
              </w:rPr>
            </w:pPr>
            <w:r>
              <w:rPr>
                <w:lang w:val="en-US"/>
              </w:rPr>
              <w:t>mosi</w:t>
            </w:r>
          </w:p>
        </w:tc>
        <w:tc>
          <w:tcPr>
            <w:tcW w:w="1842" w:type="dxa"/>
          </w:tcPr>
          <w:p w:rsidR="007E478B" w:rsidRPr="007E478B" w:rsidRDefault="007E478B" w:rsidP="001E0953">
            <w:pPr>
              <w:pStyle w:val="a3"/>
              <w:ind w:left="0"/>
              <w:rPr>
                <w:lang w:val="en-US"/>
              </w:rPr>
            </w:pPr>
            <w:r>
              <w:rPr>
                <w:lang w:val="en-US"/>
              </w:rPr>
              <w:t>13</w:t>
            </w:r>
          </w:p>
        </w:tc>
        <w:tc>
          <w:tcPr>
            <w:tcW w:w="1985" w:type="dxa"/>
          </w:tcPr>
          <w:p w:rsidR="007E478B" w:rsidRPr="007E478B" w:rsidRDefault="007E478B" w:rsidP="001E0953">
            <w:pPr>
              <w:pStyle w:val="a3"/>
              <w:ind w:left="0"/>
              <w:rPr>
                <w:lang w:val="en-US"/>
              </w:rPr>
            </w:pPr>
            <w:r>
              <w:rPr>
                <w:lang w:val="en-US"/>
              </w:rPr>
              <w:t>23</w:t>
            </w:r>
          </w:p>
        </w:tc>
      </w:tr>
      <w:tr w:rsidR="007E478B" w:rsidTr="007E478B">
        <w:tc>
          <w:tcPr>
            <w:tcW w:w="1402" w:type="dxa"/>
          </w:tcPr>
          <w:p w:rsidR="007E478B" w:rsidRPr="007E478B" w:rsidRDefault="007E478B" w:rsidP="001E0953">
            <w:pPr>
              <w:pStyle w:val="a3"/>
              <w:ind w:left="0"/>
              <w:rPr>
                <w:lang w:val="en-US"/>
              </w:rPr>
            </w:pPr>
            <w:r>
              <w:rPr>
                <w:lang w:val="en-US"/>
              </w:rPr>
              <w:t>miso</w:t>
            </w:r>
          </w:p>
        </w:tc>
        <w:tc>
          <w:tcPr>
            <w:tcW w:w="1842" w:type="dxa"/>
          </w:tcPr>
          <w:p w:rsidR="007E478B" w:rsidRPr="007E478B" w:rsidRDefault="007E478B" w:rsidP="001E0953">
            <w:pPr>
              <w:pStyle w:val="a3"/>
              <w:ind w:left="0"/>
              <w:rPr>
                <w:lang w:val="en-US"/>
              </w:rPr>
            </w:pPr>
            <w:r>
              <w:rPr>
                <w:lang w:val="en-US"/>
              </w:rPr>
              <w:t>12</w:t>
            </w:r>
          </w:p>
        </w:tc>
        <w:tc>
          <w:tcPr>
            <w:tcW w:w="1985" w:type="dxa"/>
          </w:tcPr>
          <w:p w:rsidR="007E478B" w:rsidRPr="007E478B" w:rsidRDefault="007E478B" w:rsidP="001E0953">
            <w:pPr>
              <w:pStyle w:val="a3"/>
              <w:ind w:left="0"/>
              <w:rPr>
                <w:lang w:val="en-US"/>
              </w:rPr>
            </w:pPr>
            <w:r>
              <w:rPr>
                <w:lang w:val="en-US"/>
              </w:rPr>
              <w:t>19</w:t>
            </w:r>
          </w:p>
        </w:tc>
      </w:tr>
    </w:tbl>
    <w:p w:rsidR="007E478B" w:rsidRDefault="001D664B" w:rsidP="001E0953">
      <w:pPr>
        <w:pStyle w:val="a3"/>
        <w:rPr>
          <w:lang w:val="en-US"/>
        </w:rPr>
      </w:pPr>
      <w:r>
        <w:t>Пример</w:t>
      </w:r>
      <w:r>
        <w:rPr>
          <w:lang w:val="en-US"/>
        </w:rPr>
        <w:t>:</w:t>
      </w:r>
    </w:p>
    <w:p w:rsidR="001D664B" w:rsidRPr="00A22203" w:rsidRDefault="001D664B" w:rsidP="00A2220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sz w:val="24"/>
          <w:szCs w:val="18"/>
          <w:lang w:val="en-US" w:eastAsia="ru-RU"/>
        </w:rPr>
      </w:pPr>
      <w:r w:rsidRPr="00A22203">
        <w:rPr>
          <w:rFonts w:eastAsia="Times New Roman" w:cs="Times New Roman"/>
          <w:b/>
          <w:bCs/>
          <w:sz w:val="24"/>
          <w:szCs w:val="18"/>
          <w:lang w:val="en-US" w:eastAsia="ru-RU"/>
        </w:rPr>
        <w:t>from</w:t>
      </w:r>
      <w:r w:rsidRPr="00A22203">
        <w:rPr>
          <w:rFonts w:eastAsia="Times New Roman" w:cs="Times New Roman"/>
          <w:sz w:val="24"/>
          <w:szCs w:val="18"/>
          <w:lang w:val="en-US" w:eastAsia="ru-RU"/>
        </w:rPr>
        <w:t xml:space="preserve"> </w:t>
      </w:r>
      <w:r w:rsidRPr="00A22203">
        <w:rPr>
          <w:rFonts w:eastAsia="Times New Roman" w:cs="Times New Roman"/>
          <w:b/>
          <w:bCs/>
          <w:sz w:val="24"/>
          <w:szCs w:val="18"/>
          <w:lang w:val="en-US" w:eastAsia="ru-RU"/>
        </w:rPr>
        <w:t>machine</w:t>
      </w:r>
      <w:r w:rsidRPr="00A22203">
        <w:rPr>
          <w:rFonts w:eastAsia="Times New Roman" w:cs="Times New Roman"/>
          <w:sz w:val="24"/>
          <w:szCs w:val="18"/>
          <w:lang w:val="en-US" w:eastAsia="ru-RU"/>
        </w:rPr>
        <w:t xml:space="preserve"> </w:t>
      </w:r>
      <w:r w:rsidRPr="00A22203">
        <w:rPr>
          <w:rFonts w:eastAsia="Times New Roman" w:cs="Times New Roman"/>
          <w:b/>
          <w:bCs/>
          <w:sz w:val="24"/>
          <w:szCs w:val="18"/>
          <w:lang w:val="en-US" w:eastAsia="ru-RU"/>
        </w:rPr>
        <w:t>import</w:t>
      </w:r>
      <w:r w:rsidRPr="00A22203">
        <w:rPr>
          <w:rFonts w:eastAsia="Times New Roman" w:cs="Times New Roman"/>
          <w:sz w:val="24"/>
          <w:szCs w:val="18"/>
          <w:lang w:val="en-US" w:eastAsia="ru-RU"/>
        </w:rPr>
        <w:t xml:space="preserve"> Pin, SPI</w:t>
      </w:r>
    </w:p>
    <w:p w:rsidR="001D664B" w:rsidRPr="00A22203" w:rsidRDefault="002F55D5" w:rsidP="00A2220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sz w:val="24"/>
          <w:szCs w:val="18"/>
          <w:lang w:eastAsia="ru-RU"/>
        </w:rPr>
      </w:pPr>
      <w:r w:rsidRPr="00A22203">
        <w:rPr>
          <w:rFonts w:eastAsia="Times New Roman" w:cs="Times New Roman"/>
          <w:sz w:val="24"/>
          <w:szCs w:val="18"/>
          <w:lang w:eastAsia="ru-RU"/>
        </w:rPr>
        <w:t xml:space="preserve">#Обрушение к первой шине </w:t>
      </w:r>
      <w:r w:rsidRPr="00A22203">
        <w:rPr>
          <w:rFonts w:eastAsia="Times New Roman" w:cs="Times New Roman"/>
          <w:sz w:val="24"/>
          <w:szCs w:val="18"/>
          <w:lang w:val="en-US" w:eastAsia="ru-RU"/>
        </w:rPr>
        <w:t>SPI</w:t>
      </w:r>
      <w:r w:rsidRPr="00A22203">
        <w:rPr>
          <w:rFonts w:eastAsia="Times New Roman" w:cs="Times New Roman"/>
          <w:sz w:val="24"/>
          <w:szCs w:val="18"/>
          <w:lang w:eastAsia="ru-RU"/>
        </w:rPr>
        <w:t xml:space="preserve"> </w:t>
      </w:r>
      <w:r w:rsidRPr="00A22203">
        <w:rPr>
          <w:rFonts w:eastAsia="Times New Roman" w:cs="Times New Roman"/>
          <w:sz w:val="24"/>
          <w:szCs w:val="18"/>
          <w:lang w:val="en-US" w:eastAsia="ru-RU"/>
        </w:rPr>
        <w:t>c</w:t>
      </w:r>
      <w:r w:rsidRPr="00A22203">
        <w:rPr>
          <w:rFonts w:eastAsia="Times New Roman" w:cs="Times New Roman"/>
          <w:sz w:val="24"/>
          <w:szCs w:val="18"/>
          <w:lang w:eastAsia="ru-RU"/>
        </w:rPr>
        <w:t xml:space="preserve"> адресами по умолчанию</w:t>
      </w:r>
    </w:p>
    <w:p w:rsidR="001D664B" w:rsidRPr="00A22203" w:rsidRDefault="001D664B" w:rsidP="00A2220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sz w:val="24"/>
          <w:szCs w:val="18"/>
          <w:lang w:eastAsia="ru-RU"/>
        </w:rPr>
      </w:pPr>
      <w:r w:rsidRPr="00A22203">
        <w:rPr>
          <w:rFonts w:eastAsia="Times New Roman" w:cs="Times New Roman"/>
          <w:sz w:val="24"/>
          <w:szCs w:val="18"/>
          <w:lang w:val="en-US" w:eastAsia="ru-RU"/>
        </w:rPr>
        <w:t>hspi</w:t>
      </w:r>
      <w:r w:rsidRPr="00A22203">
        <w:rPr>
          <w:rFonts w:eastAsia="Times New Roman" w:cs="Times New Roman"/>
          <w:sz w:val="24"/>
          <w:szCs w:val="18"/>
          <w:lang w:eastAsia="ru-RU"/>
        </w:rPr>
        <w:t xml:space="preserve"> = </w:t>
      </w:r>
      <w:r w:rsidRPr="00A22203">
        <w:rPr>
          <w:rFonts w:eastAsia="Times New Roman" w:cs="Times New Roman"/>
          <w:sz w:val="24"/>
          <w:szCs w:val="18"/>
          <w:lang w:val="en-US" w:eastAsia="ru-RU"/>
        </w:rPr>
        <w:t>SPI</w:t>
      </w:r>
      <w:r w:rsidRPr="00A22203">
        <w:rPr>
          <w:rFonts w:eastAsia="Times New Roman" w:cs="Times New Roman"/>
          <w:sz w:val="24"/>
          <w:szCs w:val="18"/>
          <w:lang w:eastAsia="ru-RU"/>
        </w:rPr>
        <w:t>(1, 10000000)</w:t>
      </w:r>
    </w:p>
    <w:p w:rsidR="002F55D5" w:rsidRPr="00A22203" w:rsidRDefault="002F55D5" w:rsidP="00A2220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sz w:val="24"/>
          <w:szCs w:val="18"/>
          <w:lang w:eastAsia="ru-RU"/>
        </w:rPr>
      </w:pPr>
    </w:p>
    <w:p w:rsidR="002F55D5" w:rsidRPr="00A22203" w:rsidRDefault="002F55D5" w:rsidP="00A2220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sz w:val="24"/>
          <w:szCs w:val="18"/>
          <w:lang w:eastAsia="ru-RU"/>
        </w:rPr>
      </w:pPr>
      <w:r w:rsidRPr="00A22203">
        <w:rPr>
          <w:rFonts w:eastAsia="Times New Roman" w:cs="Times New Roman"/>
          <w:sz w:val="24"/>
          <w:szCs w:val="18"/>
          <w:lang w:eastAsia="ru-RU"/>
        </w:rPr>
        <w:t xml:space="preserve">#Обрушение к первой шине </w:t>
      </w:r>
      <w:r w:rsidRPr="00A22203">
        <w:rPr>
          <w:rFonts w:eastAsia="Times New Roman" w:cs="Times New Roman"/>
          <w:sz w:val="24"/>
          <w:szCs w:val="18"/>
          <w:lang w:val="en-US" w:eastAsia="ru-RU"/>
        </w:rPr>
        <w:t>SPI</w:t>
      </w:r>
      <w:r w:rsidRPr="00A22203">
        <w:rPr>
          <w:rFonts w:eastAsia="Times New Roman" w:cs="Times New Roman"/>
          <w:sz w:val="24"/>
          <w:szCs w:val="18"/>
          <w:lang w:eastAsia="ru-RU"/>
        </w:rPr>
        <w:t xml:space="preserve"> </w:t>
      </w:r>
      <w:r w:rsidRPr="00A22203">
        <w:rPr>
          <w:rFonts w:eastAsia="Times New Roman" w:cs="Times New Roman"/>
          <w:sz w:val="24"/>
          <w:szCs w:val="18"/>
          <w:lang w:val="en-US" w:eastAsia="ru-RU"/>
        </w:rPr>
        <w:t>c</w:t>
      </w:r>
      <w:r w:rsidRPr="00A22203">
        <w:rPr>
          <w:rFonts w:eastAsia="Times New Roman" w:cs="Times New Roman"/>
          <w:sz w:val="24"/>
          <w:szCs w:val="18"/>
          <w:lang w:eastAsia="ru-RU"/>
        </w:rPr>
        <w:t xml:space="preserve"> указанным адресом</w:t>
      </w:r>
    </w:p>
    <w:p w:rsidR="001D664B" w:rsidRPr="00A22203" w:rsidRDefault="001D664B" w:rsidP="00A2220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sz w:val="24"/>
          <w:szCs w:val="18"/>
          <w:lang w:val="en-US" w:eastAsia="ru-RU"/>
        </w:rPr>
      </w:pPr>
      <w:r w:rsidRPr="00A22203">
        <w:rPr>
          <w:rFonts w:eastAsia="Times New Roman" w:cs="Times New Roman"/>
          <w:sz w:val="24"/>
          <w:szCs w:val="18"/>
          <w:lang w:val="en-US" w:eastAsia="ru-RU"/>
        </w:rPr>
        <w:t>hspi = SPI(1, 10000000, sck=Pin(14), mosi=Pin(13), miso=Pin(12))</w:t>
      </w:r>
    </w:p>
    <w:p w:rsidR="002F55D5" w:rsidRPr="00A22203" w:rsidRDefault="002F55D5" w:rsidP="00A2220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sz w:val="24"/>
          <w:szCs w:val="18"/>
          <w:lang w:val="en-US" w:eastAsia="ru-RU"/>
        </w:rPr>
      </w:pPr>
    </w:p>
    <w:p w:rsidR="002F55D5" w:rsidRPr="00A22203" w:rsidRDefault="002F55D5" w:rsidP="00A2220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sz w:val="24"/>
          <w:szCs w:val="18"/>
          <w:lang w:eastAsia="ru-RU"/>
        </w:rPr>
      </w:pPr>
      <w:r w:rsidRPr="00A22203">
        <w:rPr>
          <w:rFonts w:eastAsia="Times New Roman" w:cs="Times New Roman"/>
          <w:sz w:val="24"/>
          <w:szCs w:val="18"/>
          <w:lang w:eastAsia="ru-RU"/>
        </w:rPr>
        <w:t xml:space="preserve">#Обрушение к первой шине </w:t>
      </w:r>
      <w:r w:rsidRPr="00A22203">
        <w:rPr>
          <w:rFonts w:eastAsia="Times New Roman" w:cs="Times New Roman"/>
          <w:sz w:val="24"/>
          <w:szCs w:val="18"/>
          <w:lang w:val="en-US" w:eastAsia="ru-RU"/>
        </w:rPr>
        <w:t>SPI</w:t>
      </w:r>
      <w:r w:rsidRPr="00A22203">
        <w:rPr>
          <w:rFonts w:eastAsia="Times New Roman" w:cs="Times New Roman"/>
          <w:sz w:val="24"/>
          <w:szCs w:val="18"/>
          <w:lang w:eastAsia="ru-RU"/>
        </w:rPr>
        <w:t xml:space="preserve"> </w:t>
      </w:r>
      <w:r w:rsidRPr="00A22203">
        <w:rPr>
          <w:rFonts w:eastAsia="Times New Roman" w:cs="Times New Roman"/>
          <w:sz w:val="24"/>
          <w:szCs w:val="18"/>
          <w:lang w:val="en-US" w:eastAsia="ru-RU"/>
        </w:rPr>
        <w:t>c</w:t>
      </w:r>
      <w:r w:rsidRPr="00A22203">
        <w:rPr>
          <w:rFonts w:eastAsia="Times New Roman" w:cs="Times New Roman"/>
          <w:sz w:val="24"/>
          <w:szCs w:val="18"/>
          <w:lang w:eastAsia="ru-RU"/>
        </w:rPr>
        <w:t xml:space="preserve"> указанным адресом, буфером и тд</w:t>
      </w:r>
    </w:p>
    <w:p w:rsidR="007E478B" w:rsidRPr="00A22203" w:rsidRDefault="001D664B" w:rsidP="00A2220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sz w:val="24"/>
          <w:szCs w:val="18"/>
          <w:lang w:val="en-US" w:eastAsia="ru-RU"/>
        </w:rPr>
      </w:pPr>
      <w:r w:rsidRPr="00A22203">
        <w:rPr>
          <w:rFonts w:eastAsia="Times New Roman" w:cs="Times New Roman"/>
          <w:sz w:val="24"/>
          <w:szCs w:val="18"/>
          <w:lang w:val="en-US" w:eastAsia="ru-RU"/>
        </w:rPr>
        <w:t>vspi = SPI(2, baudrate=80000000, polarity=0, phase=0, bits=8, firstbit=0, sck=Pin(18), mosi=Pin(23), miso=Pin(19))</w:t>
      </w:r>
    </w:p>
    <w:p w:rsidR="009E28FB" w:rsidRDefault="009E28FB" w:rsidP="001E0953">
      <w:pPr>
        <w:pStyle w:val="a3"/>
        <w:rPr>
          <w:lang w:val="en-US"/>
        </w:rPr>
      </w:pPr>
    </w:p>
    <w:p w:rsidR="007E478B" w:rsidRDefault="00600B26" w:rsidP="001E0953">
      <w:pPr>
        <w:pStyle w:val="a3"/>
        <w:rPr>
          <w:lang w:val="en-US"/>
        </w:rPr>
      </w:pPr>
      <w:r>
        <w:rPr>
          <w:lang w:val="en-US"/>
        </w:rPr>
        <w:t>Стандартные функций библиотеки SPI</w:t>
      </w:r>
      <w:r w:rsidR="00BA4B0B" w:rsidRPr="00BA4B0B">
        <w:rPr>
          <w:lang w:val="en-US"/>
        </w:rPr>
        <w:t>:</w:t>
      </w:r>
    </w:p>
    <w:p w:rsidR="00BA4B0B" w:rsidRPr="006E7910" w:rsidRDefault="00BA4B0B" w:rsidP="00BA4B0B">
      <w:pPr>
        <w:pStyle w:val="a3"/>
        <w:numPr>
          <w:ilvl w:val="0"/>
          <w:numId w:val="6"/>
        </w:numPr>
        <w:rPr>
          <w:lang w:val="en-US"/>
        </w:rPr>
      </w:pPr>
      <w:r w:rsidRPr="00BA4B0B">
        <w:rPr>
          <w:lang w:val="en-US"/>
        </w:rPr>
        <w:t>. init(baudrate=1000000, *, polarity=0, phase=0, bits=8, firstbit=SPI.MSB, sck=None, mosi=None, miso=None, pins=(SCK, MOSI, MISO))¶</w:t>
      </w:r>
    </w:p>
    <w:p w:rsidR="00BA4B0B" w:rsidRDefault="00BA4B0B" w:rsidP="00BA4B0B">
      <w:pPr>
        <w:pStyle w:val="a3"/>
        <w:ind w:left="1080"/>
      </w:pPr>
      <w:r>
        <w:t>Инициализир</w:t>
      </w:r>
      <w:r w:rsidR="00F210C5">
        <w:t>овать</w:t>
      </w:r>
      <w:r>
        <w:t xml:space="preserve"> шину SPI с заданными параметрами:</w:t>
      </w:r>
    </w:p>
    <w:p w:rsidR="00BA4B0B" w:rsidRDefault="00BA4B0B" w:rsidP="00BA4B0B">
      <w:pPr>
        <w:pStyle w:val="a3"/>
        <w:ind w:left="1418"/>
      </w:pPr>
      <w:r w:rsidRPr="00BA4B0B">
        <w:t xml:space="preserve">baudrate </w:t>
      </w:r>
      <w:r w:rsidR="009E28FB">
        <w:t>- Т</w:t>
      </w:r>
      <w:r>
        <w:t>актовая частота SCK.</w:t>
      </w:r>
    </w:p>
    <w:p w:rsidR="00BA4B0B" w:rsidRDefault="00BA4B0B" w:rsidP="00BA4B0B">
      <w:pPr>
        <w:pStyle w:val="a3"/>
        <w:ind w:left="1418"/>
      </w:pPr>
      <w:r w:rsidRPr="00BA4B0B">
        <w:t xml:space="preserve">polarity </w:t>
      </w:r>
      <w:r>
        <w:t xml:space="preserve">- </w:t>
      </w:r>
      <w:r w:rsidR="00747E92">
        <w:t>М</w:t>
      </w:r>
      <w:r>
        <w:t>ожет быть 0 или 1, и это уровень, на котором находится линия часов простоя.</w:t>
      </w:r>
    </w:p>
    <w:p w:rsidR="00BA4B0B" w:rsidRDefault="00BA4B0B" w:rsidP="00BA4B0B">
      <w:pPr>
        <w:pStyle w:val="a3"/>
        <w:ind w:left="1418"/>
      </w:pPr>
      <w:r w:rsidRPr="00BA4B0B">
        <w:t xml:space="preserve">phase </w:t>
      </w:r>
      <w:r>
        <w:t xml:space="preserve">- </w:t>
      </w:r>
      <w:r w:rsidR="00747E92">
        <w:t>М</w:t>
      </w:r>
      <w:r>
        <w:t>ожет быть 0 или 1 для выборки данных на первом или втором фронте синхронизации соответственно.</w:t>
      </w:r>
    </w:p>
    <w:p w:rsidR="00BA4B0B" w:rsidRDefault="00BA4B0B" w:rsidP="00BA4B0B">
      <w:pPr>
        <w:pStyle w:val="a3"/>
        <w:ind w:left="1418"/>
      </w:pPr>
      <w:r w:rsidRPr="00BA4B0B">
        <w:t xml:space="preserve">bits </w:t>
      </w:r>
      <w:r>
        <w:t xml:space="preserve">- </w:t>
      </w:r>
      <w:r w:rsidR="009E28FB">
        <w:t>Ширина в битах</w:t>
      </w:r>
      <w:r>
        <w:t xml:space="preserve"> передачи. Только 8</w:t>
      </w:r>
      <w:r w:rsidR="009E28FB">
        <w:t xml:space="preserve"> бит</w:t>
      </w:r>
      <w:r>
        <w:t xml:space="preserve"> гарантированно поддерживается в</w:t>
      </w:r>
      <w:r w:rsidR="009E28FB">
        <w:t>семи пинами</w:t>
      </w:r>
      <w:r>
        <w:t>.</w:t>
      </w:r>
    </w:p>
    <w:p w:rsidR="00BA4B0B" w:rsidRPr="00F210C5" w:rsidRDefault="00BA4B0B" w:rsidP="00BA4B0B">
      <w:pPr>
        <w:pStyle w:val="a3"/>
        <w:ind w:left="1418"/>
      </w:pPr>
      <w:r w:rsidRPr="00F210C5">
        <w:rPr>
          <w:lang w:val="en-US"/>
        </w:rPr>
        <w:t>Firstbit</w:t>
      </w:r>
      <w:r w:rsidRPr="00F210C5">
        <w:t xml:space="preserve"> - </w:t>
      </w:r>
      <w:r w:rsidR="00747E92">
        <w:t>М</w:t>
      </w:r>
      <w:r>
        <w:t>ожет</w:t>
      </w:r>
      <w:r w:rsidRPr="00F210C5">
        <w:t xml:space="preserve"> </w:t>
      </w:r>
      <w:r>
        <w:t>быть</w:t>
      </w:r>
      <w:r w:rsidRPr="00F210C5">
        <w:t xml:space="preserve"> </w:t>
      </w:r>
      <w:r w:rsidRPr="00F210C5">
        <w:rPr>
          <w:lang w:val="en-US"/>
        </w:rPr>
        <w:t>SPI</w:t>
      </w:r>
      <w:r w:rsidRPr="00F210C5">
        <w:t>.</w:t>
      </w:r>
      <w:r w:rsidRPr="00F210C5">
        <w:rPr>
          <w:lang w:val="en-US"/>
        </w:rPr>
        <w:t>MSB</w:t>
      </w:r>
      <w:r w:rsidR="00F210C5" w:rsidRPr="00F210C5">
        <w:t xml:space="preserve"> (установите первый бит как самый значимый бит)</w:t>
      </w:r>
      <w:r w:rsidRPr="00F210C5">
        <w:t xml:space="preserve"> </w:t>
      </w:r>
      <w:r>
        <w:t>или</w:t>
      </w:r>
      <w:r w:rsidRPr="00F210C5">
        <w:t xml:space="preserve"> </w:t>
      </w:r>
      <w:r w:rsidRPr="00F210C5">
        <w:rPr>
          <w:lang w:val="en-US"/>
        </w:rPr>
        <w:t>SPI</w:t>
      </w:r>
      <w:r w:rsidRPr="00F210C5">
        <w:t>.</w:t>
      </w:r>
      <w:r w:rsidRPr="00F210C5">
        <w:rPr>
          <w:lang w:val="en-US"/>
        </w:rPr>
        <w:t>LSB</w:t>
      </w:r>
      <w:r w:rsidR="00F210C5" w:rsidRPr="00F210C5">
        <w:t xml:space="preserve"> (установите первый бит в качестве младшего значащего бита)</w:t>
      </w:r>
      <w:r w:rsidRPr="00F210C5">
        <w:t>.</w:t>
      </w:r>
    </w:p>
    <w:p w:rsidR="00BA4B0B" w:rsidRDefault="005D4B69" w:rsidP="00BA4B0B">
      <w:pPr>
        <w:pStyle w:val="a3"/>
        <w:ind w:left="1418"/>
      </w:pPr>
      <w:r>
        <w:t>sck, mosi, miso - П</w:t>
      </w:r>
      <w:r w:rsidR="00BA4B0B">
        <w:t>ин</w:t>
      </w:r>
      <w:r w:rsidR="009E28FB">
        <w:t>ы</w:t>
      </w:r>
      <w:r w:rsidR="00BA4B0B">
        <w:t xml:space="preserve">, используемые для сигналов шины. </w:t>
      </w:r>
    </w:p>
    <w:p w:rsidR="00BA4B0B" w:rsidRDefault="00BA4B0B" w:rsidP="00BA4B0B">
      <w:pPr>
        <w:pStyle w:val="a3"/>
        <w:numPr>
          <w:ilvl w:val="0"/>
          <w:numId w:val="6"/>
        </w:numPr>
      </w:pPr>
      <w:r>
        <w:lastRenderedPageBreak/>
        <w:t>.</w:t>
      </w:r>
      <w:r w:rsidRPr="00BA4B0B">
        <w:t xml:space="preserve"> deinit()</w:t>
      </w:r>
      <w:r>
        <w:t xml:space="preserve"> - </w:t>
      </w:r>
      <w:r w:rsidRPr="00BA4B0B">
        <w:t>Выключите шину SPI</w:t>
      </w:r>
    </w:p>
    <w:p w:rsidR="00BA4B0B" w:rsidRDefault="00BA4B0B" w:rsidP="00BA4B0B">
      <w:pPr>
        <w:pStyle w:val="a3"/>
        <w:numPr>
          <w:ilvl w:val="0"/>
          <w:numId w:val="6"/>
        </w:numPr>
      </w:pPr>
      <w:r>
        <w:t>.</w:t>
      </w:r>
      <w:r w:rsidRPr="00BA4B0B">
        <w:t xml:space="preserve"> read(nbytes, write=0x00)</w:t>
      </w:r>
      <w:r>
        <w:t xml:space="preserve"> - </w:t>
      </w:r>
      <w:r w:rsidRPr="00BA4B0B">
        <w:t>Считывает количество байтов, указанное nbytes, при непрерывной записи одного байта, заданного write. Возвращает объект bytes с данными, которые были прочитаны.</w:t>
      </w:r>
    </w:p>
    <w:p w:rsidR="00BA4B0B" w:rsidRDefault="00BA4B0B" w:rsidP="00BA4B0B">
      <w:pPr>
        <w:pStyle w:val="a3"/>
        <w:numPr>
          <w:ilvl w:val="0"/>
          <w:numId w:val="6"/>
        </w:numPr>
      </w:pPr>
      <w:r w:rsidRPr="00BA4B0B">
        <w:t>.readinto(buf, write=0x00)</w:t>
      </w:r>
      <w:r>
        <w:t xml:space="preserve"> - </w:t>
      </w:r>
      <w:r w:rsidRPr="00BA4B0B">
        <w:t>Считывание в буфер, указанный buf, при непрерывной записи одного байта, заданного write.</w:t>
      </w:r>
    </w:p>
    <w:p w:rsidR="00BA4B0B" w:rsidRDefault="00BA4B0B" w:rsidP="00BA4B0B">
      <w:pPr>
        <w:pStyle w:val="a3"/>
        <w:numPr>
          <w:ilvl w:val="0"/>
          <w:numId w:val="6"/>
        </w:numPr>
      </w:pPr>
      <w:r>
        <w:t>.</w:t>
      </w:r>
      <w:r w:rsidRPr="00BA4B0B">
        <w:t>write(buf)</w:t>
      </w:r>
      <w:r>
        <w:t xml:space="preserve"> - </w:t>
      </w:r>
      <w:r w:rsidRPr="00BA4B0B">
        <w:t>Запишите байты, содержащиеся в buf</w:t>
      </w:r>
    </w:p>
    <w:p w:rsidR="00BA4B0B" w:rsidRPr="006E7910" w:rsidRDefault="00BA4B0B" w:rsidP="00BA4B0B">
      <w:pPr>
        <w:pStyle w:val="a3"/>
        <w:numPr>
          <w:ilvl w:val="0"/>
          <w:numId w:val="6"/>
        </w:numPr>
      </w:pPr>
      <w:r w:rsidRPr="00BA4B0B">
        <w:t>.</w:t>
      </w:r>
      <w:r w:rsidRPr="00BA4B0B">
        <w:rPr>
          <w:lang w:val="en-US"/>
        </w:rPr>
        <w:t>write</w:t>
      </w:r>
      <w:r w:rsidRPr="00BA4B0B">
        <w:t>_</w:t>
      </w:r>
      <w:r w:rsidRPr="00BA4B0B">
        <w:rPr>
          <w:lang w:val="en-US"/>
        </w:rPr>
        <w:t>readinto</w:t>
      </w:r>
      <w:r w:rsidRPr="00BA4B0B">
        <w:t>(</w:t>
      </w:r>
      <w:r w:rsidRPr="00BA4B0B">
        <w:rPr>
          <w:lang w:val="en-US"/>
        </w:rPr>
        <w:t>write</w:t>
      </w:r>
      <w:r w:rsidRPr="00BA4B0B">
        <w:t>_</w:t>
      </w:r>
      <w:r w:rsidRPr="00BA4B0B">
        <w:rPr>
          <w:lang w:val="en-US"/>
        </w:rPr>
        <w:t>buf</w:t>
      </w:r>
      <w:r w:rsidRPr="00BA4B0B">
        <w:t xml:space="preserve">, </w:t>
      </w:r>
      <w:r w:rsidRPr="00BA4B0B">
        <w:rPr>
          <w:lang w:val="en-US"/>
        </w:rPr>
        <w:t>read</w:t>
      </w:r>
      <w:r w:rsidRPr="00BA4B0B">
        <w:t>_</w:t>
      </w:r>
      <w:r w:rsidRPr="00BA4B0B">
        <w:rPr>
          <w:lang w:val="en-US"/>
        </w:rPr>
        <w:t>buf</w:t>
      </w:r>
      <w:r w:rsidRPr="00BA4B0B">
        <w:t xml:space="preserve">) - Записывайте байты из </w:t>
      </w:r>
      <w:r w:rsidRPr="00BA4B0B">
        <w:rPr>
          <w:lang w:val="en-US"/>
        </w:rPr>
        <w:t>write</w:t>
      </w:r>
      <w:r w:rsidRPr="00BA4B0B">
        <w:t>_</w:t>
      </w:r>
      <w:r w:rsidRPr="00BA4B0B">
        <w:rPr>
          <w:lang w:val="en-US"/>
        </w:rPr>
        <w:t>buf</w:t>
      </w:r>
      <w:r w:rsidRPr="00BA4B0B">
        <w:t xml:space="preserve"> во время чтения в </w:t>
      </w:r>
      <w:r w:rsidRPr="00BA4B0B">
        <w:rPr>
          <w:lang w:val="en-US"/>
        </w:rPr>
        <w:t>read</w:t>
      </w:r>
      <w:r w:rsidRPr="00BA4B0B">
        <w:t>_</w:t>
      </w:r>
      <w:r w:rsidRPr="00BA4B0B">
        <w:rPr>
          <w:lang w:val="en-US"/>
        </w:rPr>
        <w:t>buf</w:t>
      </w:r>
      <w:r w:rsidRPr="00BA4B0B">
        <w:t>. Буферы могут быть одинаковыми или разными, но оба буфера должны иметь одинаковую длину.</w:t>
      </w:r>
    </w:p>
    <w:p w:rsidR="000F5620" w:rsidRDefault="000F5620" w:rsidP="000F5620">
      <w:pPr>
        <w:ind w:firstLine="708"/>
      </w:pPr>
    </w:p>
    <w:p w:rsidR="00A22203" w:rsidRDefault="00A22203">
      <w:pPr>
        <w:rPr>
          <w:rFonts w:eastAsiaTheme="majorEastAsia" w:cstheme="majorBidi"/>
          <w:color w:val="000000" w:themeColor="text1"/>
          <w:sz w:val="32"/>
          <w:szCs w:val="26"/>
        </w:rPr>
      </w:pPr>
      <w:r>
        <w:br w:type="page"/>
      </w:r>
    </w:p>
    <w:p w:rsidR="001E0953" w:rsidRPr="00F7518C" w:rsidRDefault="00034BC5" w:rsidP="00A70A6D">
      <w:pPr>
        <w:pStyle w:val="20"/>
      </w:pPr>
      <w:r>
        <w:lastRenderedPageBreak/>
        <w:t xml:space="preserve">Пример работы с </w:t>
      </w:r>
      <w:r w:rsidRPr="00034BC5">
        <w:t>термодатчиком</w:t>
      </w:r>
      <w:r>
        <w:t xml:space="preserve"> </w:t>
      </w:r>
      <w:r>
        <w:rPr>
          <w:lang w:val="en-US"/>
        </w:rPr>
        <w:t>MAX</w:t>
      </w:r>
      <w:r w:rsidRPr="00F7518C">
        <w:t>6672</w:t>
      </w:r>
    </w:p>
    <w:p w:rsidR="00F7518C" w:rsidRDefault="00F7518C" w:rsidP="00F7518C">
      <w:pPr>
        <w:pStyle w:val="a3"/>
        <w:ind w:left="0"/>
      </w:pPr>
    </w:p>
    <w:p w:rsidR="00F7518C" w:rsidRPr="00A14F1C" w:rsidRDefault="00F7518C" w:rsidP="00F7518C">
      <w:pPr>
        <w:pStyle w:val="a3"/>
        <w:ind w:left="0"/>
      </w:pPr>
      <w:r>
        <w:t xml:space="preserve">О датчике </w:t>
      </w:r>
      <w:r>
        <w:rPr>
          <w:lang w:val="en-US"/>
        </w:rPr>
        <w:t>MAX</w:t>
      </w:r>
      <w:r w:rsidRPr="00F7518C">
        <w:t>6672</w:t>
      </w:r>
      <w:r w:rsidRPr="00A14F1C">
        <w:t>.</w:t>
      </w:r>
    </w:p>
    <w:p w:rsidR="00F7518C" w:rsidRDefault="00F7518C" w:rsidP="00F7518C">
      <w:pPr>
        <w:pStyle w:val="a3"/>
        <w:ind w:left="0"/>
      </w:pPr>
      <w:r>
        <w:t>Данный датчик имеет возможность измерять температуры</w:t>
      </w:r>
      <w:r w:rsidRPr="00F7518C">
        <w:t xml:space="preserve"> </w:t>
      </w:r>
      <w:r>
        <w:t>за счет изменения разности потенциалов между двух проводников.</w:t>
      </w:r>
    </w:p>
    <w:p w:rsidR="00F7518C" w:rsidRDefault="00F7518C" w:rsidP="00F7518C">
      <w:pPr>
        <w:pStyle w:val="a3"/>
        <w:ind w:left="0"/>
      </w:pPr>
      <w:r>
        <w:t xml:space="preserve">Получения данных осуществляется через шину </w:t>
      </w:r>
      <w:r>
        <w:rPr>
          <w:lang w:val="en-US"/>
        </w:rPr>
        <w:t>SPI</w:t>
      </w:r>
      <w:r>
        <w:t>.</w:t>
      </w:r>
    </w:p>
    <w:p w:rsidR="00F7518C" w:rsidRDefault="00F7518C" w:rsidP="00F7518C">
      <w:pPr>
        <w:pStyle w:val="a3"/>
        <w:ind w:left="0"/>
      </w:pPr>
      <w:r>
        <w:t>Для получения данных необходимо загрузить библиотеку для работы с датчиком.</w:t>
      </w:r>
    </w:p>
    <w:p w:rsidR="00F7518C" w:rsidRDefault="00F7518C" w:rsidP="00F7518C">
      <w:pPr>
        <w:pStyle w:val="a3"/>
        <w:ind w:left="0"/>
      </w:pPr>
      <w:r>
        <w:t>Чтобы загрузить библиотеку вручную требуется открыть путь к файлу в компьютере через</w:t>
      </w:r>
      <w:r w:rsidRPr="00A14F1C">
        <w:t xml:space="preserve"> </w:t>
      </w:r>
      <w:r>
        <w:t xml:space="preserve">встроенный проводник в среде разработки </w:t>
      </w:r>
      <w:r>
        <w:rPr>
          <w:lang w:val="en-US"/>
        </w:rPr>
        <w:t>Thonny</w:t>
      </w:r>
      <w:r w:rsidRPr="00A14F1C">
        <w:t xml:space="preserve"> </w:t>
      </w:r>
      <w:r>
        <w:rPr>
          <w:lang w:val="en-US"/>
        </w:rPr>
        <w:t>IDE</w:t>
      </w:r>
      <w:r>
        <w:t xml:space="preserve"> </w:t>
      </w:r>
      <w:r>
        <w:rPr>
          <w:i/>
        </w:rPr>
        <w:t>вид=</w:t>
      </w:r>
      <w:r w:rsidRPr="00A14F1C">
        <w:rPr>
          <w:i/>
        </w:rPr>
        <w:t>&gt;</w:t>
      </w:r>
      <w:r>
        <w:rPr>
          <w:i/>
        </w:rPr>
        <w:t>Файлы</w:t>
      </w:r>
      <w:r w:rsidRPr="00A14F1C">
        <w:t>.</w:t>
      </w:r>
    </w:p>
    <w:p w:rsidR="00F7518C" w:rsidRDefault="00F7518C" w:rsidP="00F7518C">
      <w:pPr>
        <w:pStyle w:val="a3"/>
        <w:ind w:left="0"/>
      </w:pPr>
      <w:r>
        <w:rPr>
          <w:noProof/>
          <w:lang w:eastAsia="ru-RU"/>
        </w:rPr>
        <w:drawing>
          <wp:inline distT="0" distB="0" distL="0" distR="0" wp14:anchorId="7871C12C" wp14:editId="3F0CA381">
            <wp:extent cx="2495550" cy="236799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10338" cy="2382031"/>
                    </a:xfrm>
                    <a:prstGeom prst="rect">
                      <a:avLst/>
                    </a:prstGeom>
                  </pic:spPr>
                </pic:pic>
              </a:graphicData>
            </a:graphic>
          </wp:inline>
        </w:drawing>
      </w:r>
    </w:p>
    <w:p w:rsidR="00F7518C" w:rsidRPr="00E230FB" w:rsidRDefault="00F7518C" w:rsidP="00F7518C">
      <w:pPr>
        <w:pStyle w:val="a3"/>
        <w:ind w:left="0"/>
      </w:pPr>
      <w:r>
        <w:t xml:space="preserve">Откроется проводник в окне </w:t>
      </w:r>
      <w:r>
        <w:rPr>
          <w:lang w:val="en-US"/>
        </w:rPr>
        <w:t>Thonny</w:t>
      </w:r>
      <w:r>
        <w:t xml:space="preserve">, далее с приложенным отчетом в папке </w:t>
      </w:r>
      <w:r w:rsidRPr="00A14F1C">
        <w:t>“</w:t>
      </w:r>
      <w:r>
        <w:rPr>
          <w:lang w:val="en-US"/>
        </w:rPr>
        <w:t>Sensors</w:t>
      </w:r>
      <w:r w:rsidRPr="00A14F1C">
        <w:t>\</w:t>
      </w:r>
      <w:r w:rsidRPr="00F7518C">
        <w:t xml:space="preserve"> </w:t>
      </w:r>
      <w:r w:rsidRPr="00F7518C">
        <w:rPr>
          <w:lang w:val="en-US"/>
        </w:rPr>
        <w:t>MAX</w:t>
      </w:r>
      <w:r w:rsidRPr="00F7518C">
        <w:t>6675</w:t>
      </w:r>
      <w:r w:rsidRPr="00A14F1C">
        <w:t>”</w:t>
      </w:r>
      <w:r>
        <w:t xml:space="preserve"> копируем файлы </w:t>
      </w:r>
      <w:r w:rsidRPr="00F7518C">
        <w:rPr>
          <w:lang w:val="en-US"/>
        </w:rPr>
        <w:t>max</w:t>
      </w:r>
      <w:r w:rsidRPr="00F7518C">
        <w:t>6675</w:t>
      </w:r>
      <w:r w:rsidRPr="00E230FB">
        <w:t>.</w:t>
      </w:r>
      <w:r>
        <w:rPr>
          <w:lang w:val="en-US"/>
        </w:rPr>
        <w:t>py</w:t>
      </w:r>
      <w:r w:rsidRPr="00E230FB">
        <w:t xml:space="preserve"> </w:t>
      </w:r>
      <w:r>
        <w:t xml:space="preserve">и </w:t>
      </w:r>
      <w:r>
        <w:rPr>
          <w:lang w:val="en-US"/>
        </w:rPr>
        <w:t>main</w:t>
      </w:r>
      <w:r w:rsidRPr="00E230FB">
        <w:t>.</w:t>
      </w:r>
      <w:r>
        <w:rPr>
          <w:lang w:val="en-US"/>
        </w:rPr>
        <w:t>py</w:t>
      </w:r>
      <w:r w:rsidRPr="00E230FB">
        <w:t xml:space="preserve"> </w:t>
      </w:r>
      <w:r>
        <w:t xml:space="preserve">нажав правой кнопкой мыши в пункте </w:t>
      </w:r>
      <w:r w:rsidRPr="00E230FB">
        <w:t>“</w:t>
      </w:r>
      <w:r>
        <w:t xml:space="preserve">выгрузить в </w:t>
      </w:r>
      <w:r w:rsidRPr="00E230FB">
        <w:t>/”</w:t>
      </w:r>
    </w:p>
    <w:p w:rsidR="00F7518C" w:rsidRDefault="00F7518C" w:rsidP="00F7518C">
      <w:pPr>
        <w:pStyle w:val="a3"/>
        <w:ind w:left="0"/>
        <w:rPr>
          <w:noProof/>
          <w:lang w:eastAsia="ru-RU"/>
        </w:rPr>
      </w:pPr>
      <w:r>
        <w:rPr>
          <w:noProof/>
          <w:lang w:eastAsia="ru-RU"/>
        </w:rPr>
        <w:drawing>
          <wp:inline distT="0" distB="0" distL="0" distR="0" wp14:anchorId="7C1C767C" wp14:editId="62ABAEB9">
            <wp:extent cx="2989309" cy="3038475"/>
            <wp:effectExtent l="0" t="0" r="190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9309" cy="3038475"/>
                    </a:xfrm>
                    <a:prstGeom prst="rect">
                      <a:avLst/>
                    </a:prstGeom>
                  </pic:spPr>
                </pic:pic>
              </a:graphicData>
            </a:graphic>
          </wp:inline>
        </w:drawing>
      </w:r>
      <w:r w:rsidRPr="00E230FB">
        <w:rPr>
          <w:noProof/>
          <w:lang w:eastAsia="ru-RU"/>
        </w:rPr>
        <w:t xml:space="preserve"> </w:t>
      </w:r>
      <w:r>
        <w:rPr>
          <w:noProof/>
          <w:lang w:eastAsia="ru-RU"/>
        </w:rPr>
        <w:drawing>
          <wp:inline distT="0" distB="0" distL="0" distR="0" wp14:anchorId="68B9C2B6" wp14:editId="0F4E9A2C">
            <wp:extent cx="2790825" cy="208450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5217" cy="2087786"/>
                    </a:xfrm>
                    <a:prstGeom prst="rect">
                      <a:avLst/>
                    </a:prstGeom>
                  </pic:spPr>
                </pic:pic>
              </a:graphicData>
            </a:graphic>
          </wp:inline>
        </w:drawing>
      </w:r>
    </w:p>
    <w:p w:rsidR="00F7518C" w:rsidRDefault="00F7518C" w:rsidP="00F7518C">
      <w:pPr>
        <w:pStyle w:val="a3"/>
        <w:ind w:left="0"/>
        <w:rPr>
          <w:noProof/>
          <w:lang w:eastAsia="ru-RU"/>
        </w:rPr>
      </w:pPr>
    </w:p>
    <w:p w:rsidR="00F7518C" w:rsidRDefault="00F7518C" w:rsidP="00F7518C">
      <w:pPr>
        <w:pStyle w:val="a3"/>
        <w:ind w:left="0"/>
        <w:rPr>
          <w:noProof/>
          <w:lang w:eastAsia="ru-RU"/>
        </w:rPr>
      </w:pPr>
    </w:p>
    <w:p w:rsidR="00F7518C" w:rsidRDefault="00F7518C" w:rsidP="00F7518C">
      <w:pPr>
        <w:pStyle w:val="a3"/>
        <w:ind w:left="0"/>
        <w:rPr>
          <w:noProof/>
          <w:lang w:eastAsia="ru-RU"/>
        </w:rPr>
      </w:pPr>
    </w:p>
    <w:p w:rsidR="00F7518C" w:rsidRPr="00C40CBD" w:rsidRDefault="00F7518C" w:rsidP="00F7518C">
      <w:pPr>
        <w:pStyle w:val="a3"/>
        <w:ind w:left="0"/>
      </w:pPr>
      <w:r>
        <w:rPr>
          <w:noProof/>
          <w:lang w:eastAsia="ru-RU"/>
        </w:rPr>
        <w:lastRenderedPageBreak/>
        <w:t xml:space="preserve">После этого в Устройстве </w:t>
      </w:r>
      <w:r>
        <w:rPr>
          <w:noProof/>
          <w:lang w:val="en-US" w:eastAsia="ru-RU"/>
        </w:rPr>
        <w:t>MicroPython</w:t>
      </w:r>
      <w:r w:rsidRPr="00C40CBD">
        <w:rPr>
          <w:noProof/>
          <w:lang w:eastAsia="ru-RU"/>
        </w:rPr>
        <w:t xml:space="preserve"> </w:t>
      </w:r>
      <w:r>
        <w:rPr>
          <w:noProof/>
          <w:lang w:eastAsia="ru-RU"/>
        </w:rPr>
        <w:t>появистя скопированые файлы.</w:t>
      </w:r>
    </w:p>
    <w:p w:rsidR="00F7518C" w:rsidRPr="00A14F1C" w:rsidRDefault="00F7518C" w:rsidP="00F7518C">
      <w:pPr>
        <w:pStyle w:val="a3"/>
        <w:ind w:left="0"/>
      </w:pPr>
      <w:r>
        <w:rPr>
          <w:noProof/>
          <w:lang w:eastAsia="ru-RU"/>
        </w:rPr>
        <w:drawing>
          <wp:inline distT="0" distB="0" distL="0" distR="0" wp14:anchorId="78C7D5FB" wp14:editId="46110370">
            <wp:extent cx="1981200" cy="1527984"/>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7358" cy="1532734"/>
                    </a:xfrm>
                    <a:prstGeom prst="rect">
                      <a:avLst/>
                    </a:prstGeom>
                  </pic:spPr>
                </pic:pic>
              </a:graphicData>
            </a:graphic>
          </wp:inline>
        </w:drawing>
      </w:r>
    </w:p>
    <w:p w:rsidR="00F7518C" w:rsidRDefault="00F7518C" w:rsidP="00F7518C">
      <w:pPr>
        <w:pStyle w:val="a3"/>
        <w:ind w:left="0"/>
      </w:pPr>
      <w:r>
        <w:t xml:space="preserve">Далее подключаем датчик </w:t>
      </w:r>
      <w:r>
        <w:rPr>
          <w:lang w:val="en-US"/>
        </w:rPr>
        <w:t>MAX</w:t>
      </w:r>
      <w:r w:rsidRPr="00F7518C">
        <w:t>6672</w:t>
      </w:r>
      <w:r w:rsidRPr="00C40CBD">
        <w:t xml:space="preserve"> </w:t>
      </w:r>
      <w:r>
        <w:t xml:space="preserve">к </w:t>
      </w:r>
      <w:r>
        <w:rPr>
          <w:lang w:val="en-US"/>
        </w:rPr>
        <w:t>ESP</w:t>
      </w:r>
      <w:r w:rsidRPr="00C40CBD">
        <w:t xml:space="preserve">32 </w:t>
      </w:r>
      <w:r>
        <w:t>согласно схеме ниже.</w:t>
      </w:r>
    </w:p>
    <w:p w:rsidR="00F7518C" w:rsidRDefault="00F7518C" w:rsidP="00F7518C">
      <w:pPr>
        <w:pStyle w:val="a3"/>
        <w:ind w:left="0"/>
        <w:rPr>
          <w:lang w:val="en-US"/>
        </w:rPr>
      </w:pPr>
      <w:r>
        <w:rPr>
          <w:lang w:val="en-US"/>
        </w:rPr>
        <w:t xml:space="preserve">VCC </w:t>
      </w:r>
      <w:r w:rsidR="001C2B44">
        <w:rPr>
          <w:lang w:val="en-US"/>
        </w:rPr>
        <w:t>–</w:t>
      </w:r>
      <w:r>
        <w:rPr>
          <w:lang w:val="en-US"/>
        </w:rPr>
        <w:t xml:space="preserve"> </w:t>
      </w:r>
      <w:r w:rsidR="001C2B44">
        <w:rPr>
          <w:lang w:val="en-US"/>
        </w:rPr>
        <w:t xml:space="preserve"> 3.3v</w:t>
      </w:r>
    </w:p>
    <w:p w:rsidR="001C2B44" w:rsidRDefault="001C2B44" w:rsidP="00F7518C">
      <w:pPr>
        <w:pStyle w:val="a3"/>
        <w:ind w:left="0"/>
        <w:rPr>
          <w:lang w:val="en-US"/>
        </w:rPr>
      </w:pPr>
      <w:r>
        <w:rPr>
          <w:lang w:val="en-US"/>
        </w:rPr>
        <w:t>GND –  GND</w:t>
      </w:r>
    </w:p>
    <w:p w:rsidR="001C2B44" w:rsidRDefault="001C2B44" w:rsidP="00F7518C">
      <w:pPr>
        <w:pStyle w:val="a3"/>
        <w:ind w:left="0"/>
        <w:rPr>
          <w:lang w:val="en-US"/>
        </w:rPr>
      </w:pPr>
      <w:r>
        <w:rPr>
          <w:lang w:val="en-US"/>
        </w:rPr>
        <w:t xml:space="preserve">SCK – </w:t>
      </w:r>
      <w:r w:rsidR="00031426">
        <w:rPr>
          <w:lang w:val="en-US"/>
        </w:rPr>
        <w:t xml:space="preserve"> D23</w:t>
      </w:r>
    </w:p>
    <w:p w:rsidR="001C2B44" w:rsidRDefault="001C2B44" w:rsidP="00F7518C">
      <w:pPr>
        <w:pStyle w:val="a3"/>
        <w:ind w:left="0"/>
        <w:rPr>
          <w:lang w:val="en-US"/>
        </w:rPr>
      </w:pPr>
      <w:r>
        <w:rPr>
          <w:lang w:val="en-US"/>
        </w:rPr>
        <w:t xml:space="preserve">CS – </w:t>
      </w:r>
      <w:r w:rsidR="00031426">
        <w:rPr>
          <w:lang w:val="en-US"/>
        </w:rPr>
        <w:t>D22</w:t>
      </w:r>
    </w:p>
    <w:p w:rsidR="001C2B44" w:rsidRPr="00F7518C" w:rsidRDefault="001C2B44" w:rsidP="00F7518C">
      <w:pPr>
        <w:pStyle w:val="a3"/>
        <w:ind w:left="0"/>
        <w:rPr>
          <w:lang w:val="en-US"/>
        </w:rPr>
      </w:pPr>
      <w:r>
        <w:rPr>
          <w:lang w:val="en-US"/>
        </w:rPr>
        <w:t xml:space="preserve">SO – </w:t>
      </w:r>
      <w:r w:rsidR="00031426">
        <w:rPr>
          <w:lang w:val="en-US"/>
        </w:rPr>
        <w:t>D21</w:t>
      </w:r>
    </w:p>
    <w:p w:rsidR="00F7518C" w:rsidRDefault="005D4B69" w:rsidP="00F7518C">
      <w:pPr>
        <w:pStyle w:val="a3"/>
        <w:ind w:left="0"/>
      </w:pPr>
      <w:r>
        <w:rPr>
          <w:noProof/>
          <w:lang w:eastAsia="ru-RU"/>
        </w:rPr>
        <w:drawing>
          <wp:inline distT="0" distB="0" distL="0" distR="0">
            <wp:extent cx="2514600" cy="3024382"/>
            <wp:effectExtent l="0" t="0" r="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x6672+esp32.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24423" cy="3036197"/>
                    </a:xfrm>
                    <a:prstGeom prst="rect">
                      <a:avLst/>
                    </a:prstGeom>
                  </pic:spPr>
                </pic:pic>
              </a:graphicData>
            </a:graphic>
          </wp:inline>
        </w:drawing>
      </w:r>
    </w:p>
    <w:p w:rsidR="00F7518C" w:rsidRPr="007F1DEB" w:rsidRDefault="00F7518C" w:rsidP="00F7518C">
      <w:pPr>
        <w:pStyle w:val="a3"/>
        <w:ind w:left="0"/>
      </w:pPr>
      <w:r>
        <w:t xml:space="preserve">Открываем файл </w:t>
      </w:r>
      <w:r w:rsidRPr="007F1DEB">
        <w:t>“</w:t>
      </w:r>
      <w:r>
        <w:rPr>
          <w:lang w:val="en-US"/>
        </w:rPr>
        <w:t>main</w:t>
      </w:r>
      <w:r w:rsidRPr="007F1DEB">
        <w:t>.</w:t>
      </w:r>
      <w:r>
        <w:rPr>
          <w:lang w:val="en-US"/>
        </w:rPr>
        <w:t>py</w:t>
      </w:r>
      <w:r w:rsidRPr="007F1DEB">
        <w:t xml:space="preserve">” </w:t>
      </w:r>
      <w:r>
        <w:rPr>
          <w:noProof/>
          <w:lang w:eastAsia="ru-RU"/>
        </w:rPr>
        <w:t xml:space="preserve">в Устройстве </w:t>
      </w:r>
      <w:r>
        <w:rPr>
          <w:noProof/>
          <w:lang w:val="en-US" w:eastAsia="ru-RU"/>
        </w:rPr>
        <w:t>MicroPython</w:t>
      </w:r>
      <w:r>
        <w:rPr>
          <w:noProof/>
          <w:lang w:eastAsia="ru-RU"/>
        </w:rPr>
        <w:t>.</w:t>
      </w:r>
    </w:p>
    <w:p w:rsidR="00F7518C" w:rsidRPr="00C40CBD" w:rsidRDefault="00F7518C" w:rsidP="00F7518C">
      <w:pPr>
        <w:pStyle w:val="a3"/>
        <w:ind w:left="0"/>
      </w:pPr>
      <w:r>
        <w:t xml:space="preserve">И запускаем программу нажав </w:t>
      </w:r>
      <w:r>
        <w:rPr>
          <w:lang w:val="en-US"/>
        </w:rPr>
        <w:t>F</w:t>
      </w:r>
      <w:r w:rsidRPr="00C40CBD">
        <w:t xml:space="preserve">5 </w:t>
      </w:r>
      <w:r>
        <w:t xml:space="preserve">или на кнопку </w:t>
      </w:r>
      <w:r w:rsidRPr="00C40CBD">
        <w:t>“</w:t>
      </w:r>
      <w:r>
        <w:t>Запустить текущий скрипт</w:t>
      </w:r>
      <w:r w:rsidRPr="00C40CBD">
        <w:t>”</w:t>
      </w:r>
    </w:p>
    <w:p w:rsidR="00F7518C" w:rsidRPr="00C40CBD" w:rsidRDefault="00F7518C" w:rsidP="00F7518C">
      <w:pPr>
        <w:pStyle w:val="a3"/>
        <w:ind w:left="0"/>
      </w:pPr>
      <w:r>
        <w:rPr>
          <w:noProof/>
          <w:lang w:eastAsia="ru-RU"/>
        </w:rPr>
        <w:drawing>
          <wp:inline distT="0" distB="0" distL="0" distR="0" wp14:anchorId="69B3B2B7" wp14:editId="2DDC018E">
            <wp:extent cx="2886075" cy="5048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6075" cy="504825"/>
                    </a:xfrm>
                    <a:prstGeom prst="rect">
                      <a:avLst/>
                    </a:prstGeom>
                  </pic:spPr>
                </pic:pic>
              </a:graphicData>
            </a:graphic>
          </wp:inline>
        </w:drawing>
      </w:r>
    </w:p>
    <w:p w:rsidR="00F7518C" w:rsidRDefault="00F7518C" w:rsidP="00F7518C">
      <w:r>
        <w:t xml:space="preserve">И в результате в терминале </w:t>
      </w:r>
      <w:r>
        <w:rPr>
          <w:lang w:val="en-US"/>
        </w:rPr>
        <w:t>Thonny</w:t>
      </w:r>
      <w:r w:rsidRPr="007F1DEB">
        <w:t xml:space="preserve"> </w:t>
      </w:r>
      <w:r>
        <w:t>будет выявлена информация о температуре</w:t>
      </w:r>
      <w:r w:rsidR="005C0EAC">
        <w:t xml:space="preserve"> формате фаренгейта и </w:t>
      </w:r>
      <w:r w:rsidR="005C0EAC" w:rsidRPr="005C0EAC">
        <w:t>целисиях</w:t>
      </w:r>
      <w:r>
        <w:t>.</w:t>
      </w:r>
    </w:p>
    <w:p w:rsidR="00034BC5" w:rsidRDefault="00F7518C" w:rsidP="001E0953">
      <w:r>
        <w:rPr>
          <w:noProof/>
          <w:lang w:eastAsia="ru-RU"/>
        </w:rPr>
        <w:drawing>
          <wp:inline distT="0" distB="0" distL="0" distR="0" wp14:anchorId="1758DD9A" wp14:editId="1D0D08F2">
            <wp:extent cx="5391150" cy="10477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1150" cy="1047750"/>
                    </a:xfrm>
                    <a:prstGeom prst="rect">
                      <a:avLst/>
                    </a:prstGeom>
                  </pic:spPr>
                </pic:pic>
              </a:graphicData>
            </a:graphic>
          </wp:inline>
        </w:drawing>
      </w:r>
    </w:p>
    <w:p w:rsidR="001E0953" w:rsidRPr="001E0953" w:rsidRDefault="007E478B" w:rsidP="001E0953">
      <w:r>
        <w:tab/>
      </w:r>
      <w:r w:rsidR="001E0953">
        <w:br w:type="page"/>
      </w:r>
    </w:p>
    <w:p w:rsidR="001E0953" w:rsidRPr="006D0284" w:rsidRDefault="00CF1F18" w:rsidP="001E0953">
      <w:pPr>
        <w:pStyle w:val="a3"/>
        <w:numPr>
          <w:ilvl w:val="0"/>
          <w:numId w:val="3"/>
        </w:numPr>
        <w:rPr>
          <w:sz w:val="32"/>
        </w:rPr>
      </w:pPr>
      <w:r w:rsidRPr="006D0284">
        <w:rPr>
          <w:sz w:val="32"/>
          <w:lang w:val="en-US"/>
        </w:rPr>
        <w:lastRenderedPageBreak/>
        <w:t>URTA</w:t>
      </w:r>
    </w:p>
    <w:p w:rsidR="006D0284" w:rsidRDefault="006D0284" w:rsidP="006D0284">
      <w:pPr>
        <w:pStyle w:val="a3"/>
      </w:pPr>
      <w:r w:rsidRPr="006D0284">
        <w:t>ESP32 имеет три аппаратных интерфейса UART: UART0, UART1 и UART2. Каждому из них назначен GPIO по умолчанию, однако в зависимости от вашего варианта ESP32 мо</w:t>
      </w:r>
      <w:r w:rsidR="000867E2">
        <w:t>жет</w:t>
      </w:r>
      <w:r w:rsidRPr="006D0284">
        <w:t xml:space="preserve"> конфликтовать со встроенной </w:t>
      </w:r>
      <w:r w:rsidR="00160CF8">
        <w:rPr>
          <w:lang w:val="en-US"/>
        </w:rPr>
        <w:t>flash</w:t>
      </w:r>
      <w:r w:rsidR="00160CF8" w:rsidRPr="00160CF8">
        <w:t>-</w:t>
      </w:r>
      <w:r w:rsidR="00160CF8">
        <w:t>памятью</w:t>
      </w:r>
      <w:r w:rsidRPr="006D0284">
        <w:t>, встроенной PSRAM или периферийными устройствами.</w:t>
      </w:r>
    </w:p>
    <w:p w:rsidR="006D0284" w:rsidRDefault="006D0284" w:rsidP="006D0284">
      <w:pPr>
        <w:pStyle w:val="a3"/>
      </w:pPr>
    </w:p>
    <w:p w:rsidR="00DA0585" w:rsidRDefault="006D0284" w:rsidP="006D0284">
      <w:pPr>
        <w:pStyle w:val="a3"/>
      </w:pPr>
      <w:r w:rsidRPr="006D0284">
        <w:t>Любой GPIO</w:t>
      </w:r>
      <w:r w:rsidR="004B2D68" w:rsidRPr="004B2D68">
        <w:t>-</w:t>
      </w:r>
      <w:r w:rsidR="004B2D68">
        <w:t>пин</w:t>
      </w:r>
      <w:r w:rsidR="00160CF8">
        <w:t xml:space="preserve"> </w:t>
      </w:r>
      <w:r w:rsidRPr="006D0284">
        <w:t xml:space="preserve">может использоваться для аппаратных UART, </w:t>
      </w:r>
      <w:r w:rsidR="004B2D68">
        <w:t>для</w:t>
      </w:r>
      <w:r w:rsidRPr="006D0284">
        <w:t xml:space="preserve"> </w:t>
      </w:r>
      <w:r w:rsidR="004B2D68">
        <w:t>этого просто укажите контакты tx и r</w:t>
      </w:r>
      <w:r w:rsidR="004B2D68">
        <w:rPr>
          <w:lang w:val="en-US"/>
        </w:rPr>
        <w:t>x</w:t>
      </w:r>
      <w:r w:rsidRPr="006D0284">
        <w:t xml:space="preserve">. </w:t>
      </w:r>
    </w:p>
    <w:p w:rsidR="006D0284" w:rsidRDefault="00160CF8" w:rsidP="006D0284">
      <w:pPr>
        <w:pStyle w:val="a3"/>
      </w:pPr>
      <w:r w:rsidRPr="006D0284">
        <w:t>GPIO</w:t>
      </w:r>
      <w:r w:rsidR="006D0284" w:rsidRPr="006D0284">
        <w:t xml:space="preserve"> по умолчанию перечислены </w:t>
      </w:r>
      <w:r w:rsidR="006C74A7">
        <w:t>в таблице</w:t>
      </w:r>
      <w:r w:rsidR="006D0284" w:rsidRPr="006D0284">
        <w:t>.</w:t>
      </w:r>
    </w:p>
    <w:tbl>
      <w:tblPr>
        <w:tblStyle w:val="a4"/>
        <w:tblW w:w="0" w:type="auto"/>
        <w:tblInd w:w="720" w:type="dxa"/>
        <w:tblLook w:val="04A0" w:firstRow="1" w:lastRow="0" w:firstColumn="1" w:lastColumn="0" w:noHBand="0" w:noVBand="1"/>
      </w:tblPr>
      <w:tblGrid>
        <w:gridCol w:w="976"/>
        <w:gridCol w:w="1418"/>
        <w:gridCol w:w="1276"/>
        <w:gridCol w:w="1275"/>
      </w:tblGrid>
      <w:tr w:rsidR="006C74A7" w:rsidTr="006C74A7">
        <w:tc>
          <w:tcPr>
            <w:tcW w:w="976" w:type="dxa"/>
          </w:tcPr>
          <w:p w:rsidR="006C74A7" w:rsidRDefault="006C74A7" w:rsidP="006D0284">
            <w:pPr>
              <w:pStyle w:val="a3"/>
              <w:ind w:left="0"/>
            </w:pPr>
          </w:p>
        </w:tc>
        <w:tc>
          <w:tcPr>
            <w:tcW w:w="1418" w:type="dxa"/>
          </w:tcPr>
          <w:p w:rsidR="006C74A7" w:rsidRDefault="006C74A7" w:rsidP="006D0284">
            <w:pPr>
              <w:pStyle w:val="a3"/>
              <w:ind w:left="0"/>
            </w:pPr>
            <w:r w:rsidRPr="006C74A7">
              <w:t>UART0</w:t>
            </w:r>
          </w:p>
        </w:tc>
        <w:tc>
          <w:tcPr>
            <w:tcW w:w="1276" w:type="dxa"/>
          </w:tcPr>
          <w:p w:rsidR="006C74A7" w:rsidRDefault="006C74A7" w:rsidP="006D0284">
            <w:pPr>
              <w:pStyle w:val="a3"/>
              <w:ind w:left="0"/>
            </w:pPr>
            <w:r>
              <w:t>UART1</w:t>
            </w:r>
          </w:p>
        </w:tc>
        <w:tc>
          <w:tcPr>
            <w:tcW w:w="1275" w:type="dxa"/>
          </w:tcPr>
          <w:p w:rsidR="006C74A7" w:rsidRDefault="006C74A7" w:rsidP="006D0284">
            <w:pPr>
              <w:pStyle w:val="a3"/>
              <w:ind w:left="0"/>
            </w:pPr>
            <w:r>
              <w:t>UART2</w:t>
            </w:r>
          </w:p>
        </w:tc>
      </w:tr>
      <w:tr w:rsidR="006C74A7" w:rsidTr="006C74A7">
        <w:tc>
          <w:tcPr>
            <w:tcW w:w="976" w:type="dxa"/>
          </w:tcPr>
          <w:p w:rsidR="006C74A7" w:rsidRDefault="006C74A7" w:rsidP="006D0284">
            <w:pPr>
              <w:pStyle w:val="a3"/>
              <w:ind w:left="0"/>
            </w:pPr>
            <w:r>
              <w:rPr>
                <w:rFonts w:ascii="Arial" w:hAnsi="Arial" w:cs="Arial"/>
                <w:color w:val="404040"/>
                <w:sz w:val="22"/>
                <w:shd w:val="clear" w:color="auto" w:fill="F3F6F6"/>
              </w:rPr>
              <w:t>tx</w:t>
            </w:r>
          </w:p>
        </w:tc>
        <w:tc>
          <w:tcPr>
            <w:tcW w:w="1418" w:type="dxa"/>
          </w:tcPr>
          <w:p w:rsidR="006C74A7" w:rsidRPr="006C74A7" w:rsidRDefault="006C74A7" w:rsidP="006D0284">
            <w:pPr>
              <w:pStyle w:val="a3"/>
              <w:ind w:left="0"/>
              <w:rPr>
                <w:lang w:val="en-US"/>
              </w:rPr>
            </w:pPr>
            <w:r>
              <w:rPr>
                <w:lang w:val="en-US"/>
              </w:rPr>
              <w:t>1</w:t>
            </w:r>
          </w:p>
        </w:tc>
        <w:tc>
          <w:tcPr>
            <w:tcW w:w="1276" w:type="dxa"/>
          </w:tcPr>
          <w:p w:rsidR="006C74A7" w:rsidRPr="006C74A7" w:rsidRDefault="006C74A7" w:rsidP="006D0284">
            <w:pPr>
              <w:pStyle w:val="a3"/>
              <w:ind w:left="0"/>
              <w:rPr>
                <w:lang w:val="en-US"/>
              </w:rPr>
            </w:pPr>
            <w:r>
              <w:rPr>
                <w:lang w:val="en-US"/>
              </w:rPr>
              <w:t>10</w:t>
            </w:r>
          </w:p>
        </w:tc>
        <w:tc>
          <w:tcPr>
            <w:tcW w:w="1275" w:type="dxa"/>
          </w:tcPr>
          <w:p w:rsidR="006C74A7" w:rsidRPr="006C74A7" w:rsidRDefault="006C74A7" w:rsidP="006D0284">
            <w:pPr>
              <w:pStyle w:val="a3"/>
              <w:ind w:left="0"/>
              <w:rPr>
                <w:lang w:val="en-US"/>
              </w:rPr>
            </w:pPr>
            <w:r>
              <w:rPr>
                <w:lang w:val="en-US"/>
              </w:rPr>
              <w:t>17</w:t>
            </w:r>
          </w:p>
        </w:tc>
      </w:tr>
      <w:tr w:rsidR="006C74A7" w:rsidTr="006C74A7">
        <w:tc>
          <w:tcPr>
            <w:tcW w:w="976" w:type="dxa"/>
          </w:tcPr>
          <w:p w:rsidR="006C74A7" w:rsidRPr="006C74A7" w:rsidRDefault="006C74A7" w:rsidP="006D0284">
            <w:pPr>
              <w:pStyle w:val="a3"/>
              <w:ind w:left="0"/>
              <w:rPr>
                <w:lang w:val="en-US"/>
              </w:rPr>
            </w:pPr>
            <w:r>
              <w:t>rx</w:t>
            </w:r>
          </w:p>
        </w:tc>
        <w:tc>
          <w:tcPr>
            <w:tcW w:w="1418" w:type="dxa"/>
          </w:tcPr>
          <w:p w:rsidR="006C74A7" w:rsidRPr="006C74A7" w:rsidRDefault="006C74A7" w:rsidP="006D0284">
            <w:pPr>
              <w:pStyle w:val="a3"/>
              <w:ind w:left="0"/>
              <w:rPr>
                <w:lang w:val="en-US"/>
              </w:rPr>
            </w:pPr>
            <w:r>
              <w:rPr>
                <w:lang w:val="en-US"/>
              </w:rPr>
              <w:t>3</w:t>
            </w:r>
          </w:p>
        </w:tc>
        <w:tc>
          <w:tcPr>
            <w:tcW w:w="1276" w:type="dxa"/>
          </w:tcPr>
          <w:p w:rsidR="006C74A7" w:rsidRPr="006C74A7" w:rsidRDefault="006C74A7" w:rsidP="006D0284">
            <w:pPr>
              <w:pStyle w:val="a3"/>
              <w:ind w:left="0"/>
              <w:rPr>
                <w:lang w:val="en-US"/>
              </w:rPr>
            </w:pPr>
            <w:r>
              <w:rPr>
                <w:lang w:val="en-US"/>
              </w:rPr>
              <w:t>9</w:t>
            </w:r>
          </w:p>
        </w:tc>
        <w:tc>
          <w:tcPr>
            <w:tcW w:w="1275" w:type="dxa"/>
          </w:tcPr>
          <w:p w:rsidR="006C74A7" w:rsidRPr="006C74A7" w:rsidRDefault="006C74A7" w:rsidP="006D0284">
            <w:pPr>
              <w:pStyle w:val="a3"/>
              <w:ind w:left="0"/>
              <w:rPr>
                <w:lang w:val="en-US"/>
              </w:rPr>
            </w:pPr>
            <w:r>
              <w:rPr>
                <w:lang w:val="en-US"/>
              </w:rPr>
              <w:t>16</w:t>
            </w:r>
          </w:p>
        </w:tc>
      </w:tr>
    </w:tbl>
    <w:p w:rsidR="006D0284" w:rsidRDefault="006D0284" w:rsidP="006D0284">
      <w:pPr>
        <w:pStyle w:val="a3"/>
      </w:pPr>
    </w:p>
    <w:p w:rsidR="006D0284" w:rsidRDefault="00160CF8" w:rsidP="006D0284">
      <w:pPr>
        <w:pStyle w:val="a3"/>
        <w:rPr>
          <w:lang w:val="en-US"/>
        </w:rPr>
      </w:pPr>
      <w:r>
        <w:t>Пример</w:t>
      </w:r>
      <w:r>
        <w:rPr>
          <w:lang w:val="en-US"/>
        </w:rPr>
        <w:t>:</w:t>
      </w:r>
    </w:p>
    <w:p w:rsidR="00160CF8" w:rsidRPr="00160CF8" w:rsidRDefault="00160CF8" w:rsidP="00A2220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imes New Roman"/>
          <w:color w:val="000000" w:themeColor="text1"/>
          <w:sz w:val="24"/>
          <w:szCs w:val="24"/>
          <w:lang w:val="en-US" w:eastAsia="ru-RU"/>
        </w:rPr>
      </w:pPr>
      <w:r w:rsidRPr="00160CF8">
        <w:rPr>
          <w:rFonts w:eastAsia="Times New Roman" w:cs="Times New Roman"/>
          <w:b/>
          <w:bCs/>
          <w:color w:val="000000" w:themeColor="text1"/>
          <w:sz w:val="24"/>
          <w:szCs w:val="24"/>
          <w:lang w:val="en-US" w:eastAsia="ru-RU"/>
        </w:rPr>
        <w:t>from</w:t>
      </w:r>
      <w:r w:rsidRPr="00160CF8">
        <w:rPr>
          <w:rFonts w:eastAsia="Times New Roman" w:cs="Times New Roman"/>
          <w:color w:val="000000" w:themeColor="text1"/>
          <w:sz w:val="24"/>
          <w:szCs w:val="24"/>
          <w:lang w:val="en-US" w:eastAsia="ru-RU"/>
        </w:rPr>
        <w:t xml:space="preserve"> </w:t>
      </w:r>
      <w:r w:rsidRPr="00160CF8">
        <w:rPr>
          <w:rFonts w:eastAsia="Times New Roman" w:cs="Times New Roman"/>
          <w:b/>
          <w:bCs/>
          <w:color w:val="000000" w:themeColor="text1"/>
          <w:sz w:val="24"/>
          <w:szCs w:val="24"/>
          <w:lang w:val="en-US" w:eastAsia="ru-RU"/>
        </w:rPr>
        <w:t>machine</w:t>
      </w:r>
      <w:r w:rsidRPr="00160CF8">
        <w:rPr>
          <w:rFonts w:eastAsia="Times New Roman" w:cs="Times New Roman"/>
          <w:color w:val="000000" w:themeColor="text1"/>
          <w:sz w:val="24"/>
          <w:szCs w:val="24"/>
          <w:lang w:val="en-US" w:eastAsia="ru-RU"/>
        </w:rPr>
        <w:t xml:space="preserve"> </w:t>
      </w:r>
      <w:r w:rsidRPr="00160CF8">
        <w:rPr>
          <w:rFonts w:eastAsia="Times New Roman" w:cs="Times New Roman"/>
          <w:b/>
          <w:bCs/>
          <w:color w:val="000000" w:themeColor="text1"/>
          <w:sz w:val="24"/>
          <w:szCs w:val="24"/>
          <w:lang w:val="en-US" w:eastAsia="ru-RU"/>
        </w:rPr>
        <w:t>import</w:t>
      </w:r>
      <w:r w:rsidRPr="00160CF8">
        <w:rPr>
          <w:rFonts w:eastAsia="Times New Roman" w:cs="Times New Roman"/>
          <w:color w:val="000000" w:themeColor="text1"/>
          <w:sz w:val="24"/>
          <w:szCs w:val="24"/>
          <w:lang w:val="en-US" w:eastAsia="ru-RU"/>
        </w:rPr>
        <w:t xml:space="preserve"> UART</w:t>
      </w:r>
    </w:p>
    <w:p w:rsidR="00160CF8" w:rsidRDefault="00160CF8" w:rsidP="00A2220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imes New Roman"/>
          <w:color w:val="000000" w:themeColor="text1"/>
          <w:sz w:val="24"/>
          <w:szCs w:val="24"/>
          <w:lang w:val="en-US" w:eastAsia="ru-RU"/>
        </w:rPr>
      </w:pPr>
    </w:p>
    <w:p w:rsidR="00040BF9" w:rsidRDefault="00160CF8" w:rsidP="00A2220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imes New Roman"/>
          <w:color w:val="000000" w:themeColor="text1"/>
          <w:sz w:val="24"/>
          <w:szCs w:val="24"/>
          <w:lang w:eastAsia="ru-RU"/>
        </w:rPr>
      </w:pPr>
      <w:r w:rsidRPr="00160CF8">
        <w:rPr>
          <w:rFonts w:eastAsia="Times New Roman" w:cs="Times New Roman"/>
          <w:color w:val="000000" w:themeColor="text1"/>
          <w:sz w:val="24"/>
          <w:szCs w:val="24"/>
          <w:lang w:eastAsia="ru-RU"/>
        </w:rPr>
        <w:t>#</w:t>
      </w:r>
      <w:r>
        <w:rPr>
          <w:rFonts w:eastAsia="Times New Roman" w:cs="Times New Roman"/>
          <w:color w:val="000000" w:themeColor="text1"/>
          <w:sz w:val="24"/>
          <w:szCs w:val="24"/>
          <w:lang w:eastAsia="ru-RU"/>
        </w:rPr>
        <w:t>Инициализируем перв</w:t>
      </w:r>
      <w:r w:rsidR="004B2D68">
        <w:rPr>
          <w:rFonts w:eastAsia="Times New Roman" w:cs="Times New Roman"/>
          <w:color w:val="000000" w:themeColor="text1"/>
          <w:sz w:val="24"/>
          <w:szCs w:val="24"/>
          <w:lang w:eastAsia="ru-RU"/>
        </w:rPr>
        <w:t>ый</w:t>
      </w:r>
      <w:r>
        <w:rPr>
          <w:rFonts w:eastAsia="Times New Roman" w:cs="Times New Roman"/>
          <w:color w:val="000000" w:themeColor="text1"/>
          <w:sz w:val="24"/>
          <w:szCs w:val="24"/>
          <w:lang w:eastAsia="ru-RU"/>
        </w:rPr>
        <w:t xml:space="preserve"> </w:t>
      </w:r>
      <w:r>
        <w:rPr>
          <w:rFonts w:eastAsia="Times New Roman" w:cs="Times New Roman"/>
          <w:color w:val="000000" w:themeColor="text1"/>
          <w:sz w:val="24"/>
          <w:szCs w:val="24"/>
          <w:lang w:val="en-US" w:eastAsia="ru-RU"/>
        </w:rPr>
        <w:t>U</w:t>
      </w:r>
      <w:r w:rsidR="00600B26">
        <w:rPr>
          <w:rFonts w:eastAsia="Times New Roman" w:cs="Times New Roman"/>
          <w:color w:val="000000" w:themeColor="text1"/>
          <w:sz w:val="24"/>
          <w:szCs w:val="24"/>
          <w:lang w:val="en-US" w:eastAsia="ru-RU"/>
        </w:rPr>
        <w:t>ART</w:t>
      </w:r>
      <w:r w:rsidRPr="00160CF8">
        <w:rPr>
          <w:rFonts w:eastAsia="Times New Roman" w:cs="Times New Roman"/>
          <w:color w:val="000000" w:themeColor="text1"/>
          <w:sz w:val="24"/>
          <w:szCs w:val="24"/>
          <w:lang w:eastAsia="ru-RU"/>
        </w:rPr>
        <w:t xml:space="preserve"> </w:t>
      </w:r>
      <w:r>
        <w:rPr>
          <w:rFonts w:eastAsia="Times New Roman" w:cs="Times New Roman"/>
          <w:color w:val="000000" w:themeColor="text1"/>
          <w:sz w:val="24"/>
          <w:szCs w:val="24"/>
          <w:lang w:val="en-US" w:eastAsia="ru-RU"/>
        </w:rPr>
        <w:t>c</w:t>
      </w:r>
      <w:r w:rsidRPr="00160CF8">
        <w:rPr>
          <w:rFonts w:eastAsia="Times New Roman" w:cs="Times New Roman"/>
          <w:color w:val="000000" w:themeColor="text1"/>
          <w:sz w:val="24"/>
          <w:szCs w:val="24"/>
          <w:lang w:eastAsia="ru-RU"/>
        </w:rPr>
        <w:t xml:space="preserve"> </w:t>
      </w:r>
      <w:r>
        <w:rPr>
          <w:rFonts w:eastAsia="Times New Roman" w:cs="Times New Roman"/>
          <w:color w:val="000000" w:themeColor="text1"/>
          <w:sz w:val="24"/>
          <w:szCs w:val="24"/>
          <w:lang w:eastAsia="ru-RU"/>
        </w:rPr>
        <w:t xml:space="preserve">указанным адресом </w:t>
      </w:r>
      <w:r>
        <w:rPr>
          <w:rFonts w:eastAsia="Times New Roman" w:cs="Times New Roman"/>
          <w:color w:val="000000" w:themeColor="text1"/>
          <w:sz w:val="24"/>
          <w:szCs w:val="24"/>
          <w:lang w:val="en-US" w:eastAsia="ru-RU"/>
        </w:rPr>
        <w:t>rx</w:t>
      </w:r>
      <w:r w:rsidRPr="00160CF8">
        <w:rPr>
          <w:rFonts w:eastAsia="Times New Roman" w:cs="Times New Roman"/>
          <w:color w:val="000000" w:themeColor="text1"/>
          <w:sz w:val="24"/>
          <w:szCs w:val="24"/>
          <w:lang w:eastAsia="ru-RU"/>
        </w:rPr>
        <w:t xml:space="preserve"> </w:t>
      </w:r>
      <w:r>
        <w:rPr>
          <w:rFonts w:eastAsia="Times New Roman" w:cs="Times New Roman"/>
          <w:color w:val="000000" w:themeColor="text1"/>
          <w:sz w:val="24"/>
          <w:szCs w:val="24"/>
          <w:lang w:eastAsia="ru-RU"/>
        </w:rPr>
        <w:t xml:space="preserve">и </w:t>
      </w:r>
      <w:r>
        <w:rPr>
          <w:rFonts w:eastAsia="Times New Roman" w:cs="Times New Roman"/>
          <w:color w:val="000000" w:themeColor="text1"/>
          <w:sz w:val="24"/>
          <w:szCs w:val="24"/>
          <w:lang w:val="en-US" w:eastAsia="ru-RU"/>
        </w:rPr>
        <w:t>tx</w:t>
      </w:r>
      <w:r w:rsidRPr="00160CF8">
        <w:rPr>
          <w:rFonts w:eastAsia="Times New Roman" w:cs="Times New Roman"/>
          <w:color w:val="000000" w:themeColor="text1"/>
          <w:sz w:val="24"/>
          <w:szCs w:val="24"/>
          <w:lang w:eastAsia="ru-RU"/>
        </w:rPr>
        <w:t xml:space="preserve"> </w:t>
      </w:r>
    </w:p>
    <w:p w:rsidR="00160CF8" w:rsidRPr="00160CF8" w:rsidRDefault="00040BF9" w:rsidP="00A2220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imes New Roman"/>
          <w:color w:val="000000" w:themeColor="text1"/>
          <w:sz w:val="24"/>
          <w:szCs w:val="24"/>
          <w:lang w:eastAsia="ru-RU"/>
        </w:rPr>
      </w:pPr>
      <w:r>
        <w:rPr>
          <w:rFonts w:eastAsia="Times New Roman" w:cs="Times New Roman"/>
          <w:color w:val="000000" w:themeColor="text1"/>
          <w:sz w:val="24"/>
          <w:szCs w:val="24"/>
          <w:lang w:val="en-US" w:eastAsia="ru-RU"/>
        </w:rPr>
        <w:t>#</w:t>
      </w:r>
      <w:r w:rsidR="00160CF8">
        <w:rPr>
          <w:rFonts w:eastAsia="Times New Roman" w:cs="Times New Roman"/>
          <w:color w:val="000000" w:themeColor="text1"/>
          <w:sz w:val="24"/>
          <w:szCs w:val="24"/>
          <w:lang w:eastAsia="ru-RU"/>
        </w:rPr>
        <w:t xml:space="preserve">со скорость передачи </w:t>
      </w:r>
      <w:r>
        <w:rPr>
          <w:rFonts w:eastAsia="Times New Roman" w:cs="Times New Roman"/>
          <w:color w:val="000000" w:themeColor="text1"/>
          <w:sz w:val="24"/>
          <w:szCs w:val="24"/>
          <w:lang w:eastAsia="ru-RU"/>
        </w:rPr>
        <w:t xml:space="preserve">данных </w:t>
      </w:r>
      <w:r w:rsidR="00160CF8">
        <w:rPr>
          <w:rFonts w:eastAsia="Times New Roman" w:cs="Times New Roman"/>
          <w:color w:val="000000" w:themeColor="text1"/>
          <w:sz w:val="24"/>
          <w:szCs w:val="24"/>
          <w:lang w:eastAsia="ru-RU"/>
        </w:rPr>
        <w:t>9600</w:t>
      </w:r>
    </w:p>
    <w:p w:rsidR="00160CF8" w:rsidRDefault="00160CF8" w:rsidP="00A2220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imes New Roman"/>
          <w:color w:val="000000" w:themeColor="text1"/>
          <w:sz w:val="24"/>
          <w:szCs w:val="24"/>
          <w:lang w:val="en-US" w:eastAsia="ru-RU"/>
        </w:rPr>
      </w:pPr>
      <w:r w:rsidRPr="00160CF8">
        <w:rPr>
          <w:rFonts w:eastAsia="Times New Roman" w:cs="Times New Roman"/>
          <w:color w:val="000000" w:themeColor="text1"/>
          <w:sz w:val="24"/>
          <w:szCs w:val="24"/>
          <w:lang w:val="en-US" w:eastAsia="ru-RU"/>
        </w:rPr>
        <w:t>uart1 = UART(1, baudrate=9600, tx=33, rx=32)</w:t>
      </w:r>
    </w:p>
    <w:p w:rsidR="00160CF8" w:rsidRPr="006E7910" w:rsidRDefault="00160CF8" w:rsidP="00A2220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imes New Roman"/>
          <w:iCs/>
          <w:color w:val="000000" w:themeColor="text1"/>
          <w:sz w:val="24"/>
          <w:szCs w:val="24"/>
          <w:lang w:val="en-US" w:eastAsia="ru-RU"/>
        </w:rPr>
      </w:pPr>
    </w:p>
    <w:p w:rsidR="00160CF8" w:rsidRPr="00160CF8" w:rsidRDefault="00160CF8" w:rsidP="00A2220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imes New Roman"/>
          <w:color w:val="000000" w:themeColor="text1"/>
          <w:sz w:val="24"/>
          <w:szCs w:val="24"/>
          <w:lang w:eastAsia="ru-RU"/>
        </w:rPr>
      </w:pPr>
      <w:r w:rsidRPr="00160CF8">
        <w:rPr>
          <w:rFonts w:eastAsia="Times New Roman" w:cs="Times New Roman"/>
          <w:iCs/>
          <w:color w:val="000000" w:themeColor="text1"/>
          <w:sz w:val="24"/>
          <w:szCs w:val="24"/>
          <w:lang w:eastAsia="ru-RU"/>
        </w:rPr>
        <w:t xml:space="preserve"># Записываем 5 бит из </w:t>
      </w:r>
      <w:r w:rsidRPr="00160CF8">
        <w:rPr>
          <w:rFonts w:eastAsia="Times New Roman" w:cs="Times New Roman"/>
          <w:iCs/>
          <w:color w:val="000000" w:themeColor="text1"/>
          <w:sz w:val="24"/>
          <w:szCs w:val="24"/>
          <w:lang w:val="en-US" w:eastAsia="ru-RU"/>
        </w:rPr>
        <w:t>UART</w:t>
      </w:r>
    </w:p>
    <w:p w:rsidR="00160CF8" w:rsidRDefault="00160CF8" w:rsidP="00A2220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imes New Roman"/>
          <w:color w:val="000000" w:themeColor="text1"/>
          <w:sz w:val="24"/>
          <w:szCs w:val="24"/>
          <w:lang w:eastAsia="ru-RU"/>
        </w:rPr>
      </w:pPr>
      <w:r w:rsidRPr="00160CF8">
        <w:rPr>
          <w:rFonts w:eastAsia="Times New Roman" w:cs="Times New Roman"/>
          <w:color w:val="000000" w:themeColor="text1"/>
          <w:sz w:val="24"/>
          <w:szCs w:val="24"/>
          <w:lang w:val="en-US" w:eastAsia="ru-RU"/>
        </w:rPr>
        <w:t>uart</w:t>
      </w:r>
      <w:r w:rsidRPr="00160CF8">
        <w:rPr>
          <w:rFonts w:eastAsia="Times New Roman" w:cs="Times New Roman"/>
          <w:color w:val="000000" w:themeColor="text1"/>
          <w:sz w:val="24"/>
          <w:szCs w:val="24"/>
          <w:lang w:eastAsia="ru-RU"/>
        </w:rPr>
        <w:t>1.</w:t>
      </w:r>
      <w:r w:rsidRPr="00160CF8">
        <w:rPr>
          <w:rFonts w:eastAsia="Times New Roman" w:cs="Times New Roman"/>
          <w:color w:val="000000" w:themeColor="text1"/>
          <w:sz w:val="24"/>
          <w:szCs w:val="24"/>
          <w:lang w:val="en-US" w:eastAsia="ru-RU"/>
        </w:rPr>
        <w:t>write</w:t>
      </w:r>
      <w:r w:rsidRPr="00160CF8">
        <w:rPr>
          <w:rFonts w:eastAsia="Times New Roman" w:cs="Times New Roman"/>
          <w:color w:val="000000" w:themeColor="text1"/>
          <w:sz w:val="24"/>
          <w:szCs w:val="24"/>
          <w:lang w:eastAsia="ru-RU"/>
        </w:rPr>
        <w:t>('</w:t>
      </w:r>
      <w:r w:rsidRPr="00160CF8">
        <w:rPr>
          <w:rFonts w:eastAsia="Times New Roman" w:cs="Times New Roman"/>
          <w:color w:val="000000" w:themeColor="text1"/>
          <w:sz w:val="24"/>
          <w:szCs w:val="24"/>
          <w:lang w:val="en-US" w:eastAsia="ru-RU"/>
        </w:rPr>
        <w:t>hello</w:t>
      </w:r>
      <w:r w:rsidRPr="00160CF8">
        <w:rPr>
          <w:rFonts w:eastAsia="Times New Roman" w:cs="Times New Roman"/>
          <w:color w:val="000000" w:themeColor="text1"/>
          <w:sz w:val="24"/>
          <w:szCs w:val="24"/>
          <w:lang w:eastAsia="ru-RU"/>
        </w:rPr>
        <w:t>')</w:t>
      </w:r>
    </w:p>
    <w:p w:rsidR="00160CF8" w:rsidRDefault="00160CF8" w:rsidP="00A2220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imes New Roman"/>
          <w:color w:val="000000" w:themeColor="text1"/>
          <w:sz w:val="24"/>
          <w:szCs w:val="24"/>
          <w:lang w:eastAsia="ru-RU"/>
        </w:rPr>
      </w:pPr>
    </w:p>
    <w:p w:rsidR="00160CF8" w:rsidRPr="00160CF8" w:rsidRDefault="00160CF8" w:rsidP="00A2220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imes New Roman"/>
          <w:color w:val="000000" w:themeColor="text1"/>
          <w:sz w:val="24"/>
          <w:szCs w:val="24"/>
          <w:lang w:eastAsia="ru-RU"/>
        </w:rPr>
      </w:pPr>
      <w:r w:rsidRPr="00160CF8">
        <w:rPr>
          <w:rFonts w:eastAsia="Times New Roman" w:cs="Times New Roman"/>
          <w:iCs/>
          <w:color w:val="000000" w:themeColor="text1"/>
          <w:sz w:val="24"/>
          <w:szCs w:val="24"/>
          <w:lang w:eastAsia="ru-RU"/>
        </w:rPr>
        <w:t xml:space="preserve"># Считываем 5 бит из </w:t>
      </w:r>
      <w:r w:rsidRPr="00160CF8">
        <w:rPr>
          <w:rFonts w:eastAsia="Times New Roman" w:cs="Times New Roman"/>
          <w:iCs/>
          <w:color w:val="000000" w:themeColor="text1"/>
          <w:sz w:val="24"/>
          <w:szCs w:val="24"/>
          <w:lang w:val="en-US" w:eastAsia="ru-RU"/>
        </w:rPr>
        <w:t>UART</w:t>
      </w:r>
      <w:r w:rsidRPr="00160CF8">
        <w:rPr>
          <w:rFonts w:eastAsia="Times New Roman" w:cs="Times New Roman"/>
          <w:color w:val="000000" w:themeColor="text1"/>
          <w:sz w:val="24"/>
          <w:szCs w:val="24"/>
          <w:lang w:eastAsia="ru-RU"/>
        </w:rPr>
        <w:t xml:space="preserve">  </w:t>
      </w:r>
    </w:p>
    <w:p w:rsidR="00160CF8" w:rsidRPr="00160CF8" w:rsidRDefault="00160CF8" w:rsidP="00A2220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imes New Roman"/>
          <w:color w:val="404040"/>
          <w:sz w:val="18"/>
          <w:szCs w:val="18"/>
          <w:lang w:eastAsia="ru-RU"/>
        </w:rPr>
      </w:pPr>
      <w:r w:rsidRPr="00160CF8">
        <w:rPr>
          <w:rFonts w:eastAsia="Times New Roman" w:cs="Times New Roman"/>
          <w:color w:val="000000" w:themeColor="text1"/>
          <w:sz w:val="24"/>
          <w:szCs w:val="24"/>
          <w:lang w:val="en-US" w:eastAsia="ru-RU"/>
        </w:rPr>
        <w:t>uart</w:t>
      </w:r>
      <w:r w:rsidRPr="00160CF8">
        <w:rPr>
          <w:rFonts w:eastAsia="Times New Roman" w:cs="Times New Roman"/>
          <w:color w:val="000000" w:themeColor="text1"/>
          <w:sz w:val="24"/>
          <w:szCs w:val="24"/>
          <w:lang w:eastAsia="ru-RU"/>
        </w:rPr>
        <w:t>1.</w:t>
      </w:r>
      <w:r w:rsidRPr="00160CF8">
        <w:rPr>
          <w:rFonts w:eastAsia="Times New Roman" w:cs="Times New Roman"/>
          <w:color w:val="000000" w:themeColor="text1"/>
          <w:sz w:val="24"/>
          <w:szCs w:val="24"/>
          <w:lang w:val="en-US" w:eastAsia="ru-RU"/>
        </w:rPr>
        <w:t>read</w:t>
      </w:r>
      <w:r w:rsidRPr="00160CF8">
        <w:rPr>
          <w:rFonts w:eastAsia="Times New Roman" w:cs="Times New Roman"/>
          <w:color w:val="000000" w:themeColor="text1"/>
          <w:sz w:val="24"/>
          <w:szCs w:val="24"/>
          <w:lang w:eastAsia="ru-RU"/>
        </w:rPr>
        <w:t xml:space="preserve">(5)         </w:t>
      </w:r>
    </w:p>
    <w:p w:rsidR="00160CF8" w:rsidRDefault="00160CF8" w:rsidP="006D0284">
      <w:pPr>
        <w:pStyle w:val="a3"/>
      </w:pPr>
    </w:p>
    <w:p w:rsidR="00600B26" w:rsidRDefault="00600B26" w:rsidP="006D0284">
      <w:pPr>
        <w:pStyle w:val="a3"/>
      </w:pPr>
      <w:r w:rsidRPr="00600B26">
        <w:t xml:space="preserve">Стандартные функций библиотеки </w:t>
      </w:r>
      <w:r>
        <w:rPr>
          <w:lang w:val="en-US"/>
        </w:rPr>
        <w:t>UART</w:t>
      </w:r>
      <w:r w:rsidRPr="00600B26">
        <w:t>:</w:t>
      </w:r>
    </w:p>
    <w:p w:rsidR="004B2D68" w:rsidRPr="004B2D68" w:rsidRDefault="004B2D68" w:rsidP="004B2D68">
      <w:pPr>
        <w:pStyle w:val="a3"/>
        <w:numPr>
          <w:ilvl w:val="0"/>
          <w:numId w:val="8"/>
        </w:numPr>
        <w:rPr>
          <w:lang w:val="en-US"/>
        </w:rPr>
      </w:pPr>
      <w:r w:rsidRPr="004B2D68">
        <w:rPr>
          <w:lang w:val="en-US"/>
        </w:rPr>
        <w:t xml:space="preserve">.init(n, baudrate, rx, tx) – </w:t>
      </w:r>
    </w:p>
    <w:p w:rsidR="00600B26" w:rsidRDefault="004B2D68" w:rsidP="004B2D68">
      <w:pPr>
        <w:pStyle w:val="a3"/>
        <w:ind w:left="1080"/>
      </w:pPr>
      <w:r w:rsidRPr="004B2D68">
        <w:t>Инициализ</w:t>
      </w:r>
      <w:r>
        <w:t>ация</w:t>
      </w:r>
      <w:r w:rsidRPr="004B2D68">
        <w:t xml:space="preserve"> шин</w:t>
      </w:r>
      <w:r>
        <w:t>ы</w:t>
      </w:r>
      <w:r w:rsidRPr="004B2D68">
        <w:t xml:space="preserve"> UART с параметрами:</w:t>
      </w:r>
    </w:p>
    <w:p w:rsidR="004B2D68" w:rsidRPr="006E7910" w:rsidRDefault="004B2D68" w:rsidP="004B2D68">
      <w:pPr>
        <w:pStyle w:val="a3"/>
        <w:ind w:left="1080"/>
      </w:pPr>
      <w:r>
        <w:rPr>
          <w:lang w:val="en-US"/>
        </w:rPr>
        <w:t>n</w:t>
      </w:r>
      <w:r w:rsidRPr="006E7910">
        <w:t xml:space="preserve"> – </w:t>
      </w:r>
      <w:r>
        <w:t>Номер</w:t>
      </w:r>
      <w:r w:rsidRPr="006E7910">
        <w:t xml:space="preserve"> </w:t>
      </w:r>
      <w:r>
        <w:t>шины</w:t>
      </w:r>
      <w:r w:rsidRPr="006E7910">
        <w:t xml:space="preserve"> </w:t>
      </w:r>
      <w:r>
        <w:rPr>
          <w:lang w:val="en-US"/>
        </w:rPr>
        <w:t>UART</w:t>
      </w:r>
    </w:p>
    <w:p w:rsidR="004B2D68" w:rsidRDefault="004B2D68" w:rsidP="004B2D68">
      <w:pPr>
        <w:pStyle w:val="a3"/>
        <w:ind w:left="1080"/>
      </w:pPr>
      <w:r w:rsidRPr="004B2D68">
        <w:rPr>
          <w:lang w:val="en-US"/>
        </w:rPr>
        <w:t>baudrate</w:t>
      </w:r>
      <w:r w:rsidRPr="006E7910">
        <w:t xml:space="preserve"> – </w:t>
      </w:r>
      <w:r>
        <w:t>Скорость передачи данных</w:t>
      </w:r>
    </w:p>
    <w:p w:rsidR="004B2D68" w:rsidRPr="004B2D68" w:rsidRDefault="004B2D68" w:rsidP="004B2D68">
      <w:pPr>
        <w:pStyle w:val="a3"/>
        <w:ind w:left="1080"/>
        <w:rPr>
          <w:lang w:val="en-US"/>
        </w:rPr>
      </w:pPr>
      <w:r>
        <w:rPr>
          <w:lang w:val="en-US"/>
        </w:rPr>
        <w:t xml:space="preserve">rx, tx – GPIO </w:t>
      </w:r>
      <w:r>
        <w:t>пины подключения</w:t>
      </w:r>
    </w:p>
    <w:p w:rsidR="004B2D68" w:rsidRPr="009D232C" w:rsidRDefault="009D232C" w:rsidP="009D232C">
      <w:pPr>
        <w:pStyle w:val="a3"/>
        <w:numPr>
          <w:ilvl w:val="0"/>
          <w:numId w:val="8"/>
        </w:numPr>
        <w:rPr>
          <w:lang w:val="en-US"/>
        </w:rPr>
      </w:pPr>
      <w:r w:rsidRPr="009D232C">
        <w:rPr>
          <w:lang w:val="en-US"/>
        </w:rPr>
        <w:t>.deinit()</w:t>
      </w:r>
      <w:r>
        <w:t xml:space="preserve"> - Выключите шину UART</w:t>
      </w:r>
    </w:p>
    <w:p w:rsidR="009D232C" w:rsidRDefault="009D232C" w:rsidP="009D232C">
      <w:pPr>
        <w:pStyle w:val="a3"/>
        <w:numPr>
          <w:ilvl w:val="0"/>
          <w:numId w:val="8"/>
        </w:numPr>
      </w:pPr>
      <w:r w:rsidRPr="009D232C">
        <w:t>.</w:t>
      </w:r>
      <w:r w:rsidRPr="009D232C">
        <w:rPr>
          <w:lang w:val="en-US"/>
        </w:rPr>
        <w:t>read</w:t>
      </w:r>
      <w:r w:rsidRPr="009D232C">
        <w:t>([</w:t>
      </w:r>
      <w:r w:rsidRPr="009D232C">
        <w:rPr>
          <w:lang w:val="en-US"/>
        </w:rPr>
        <w:t>nbytes</w:t>
      </w:r>
      <w:r w:rsidRPr="009D232C">
        <w:t>])</w:t>
      </w:r>
      <w:r>
        <w:t xml:space="preserve"> - </w:t>
      </w:r>
      <w:r w:rsidRPr="009D232C">
        <w:t>Читать символы. Если указано значение nbytes, то считывается не более этого количества байт, в противном случае считывается как можно больше данных.</w:t>
      </w:r>
    </w:p>
    <w:p w:rsidR="009D232C" w:rsidRDefault="009D232C" w:rsidP="009D232C">
      <w:pPr>
        <w:pStyle w:val="a3"/>
        <w:numPr>
          <w:ilvl w:val="0"/>
          <w:numId w:val="8"/>
        </w:numPr>
      </w:pPr>
      <w:r w:rsidRPr="009D232C">
        <w:t>.readinto(buf[, nbytes])</w:t>
      </w:r>
      <w:r>
        <w:t xml:space="preserve"> - </w:t>
      </w:r>
      <w:r w:rsidRPr="009D232C">
        <w:t xml:space="preserve">Считывание байтов в буфер обмена. Если указано значение nbytes, то считывается не более </w:t>
      </w:r>
      <w:r>
        <w:t>этого количества байт.</w:t>
      </w:r>
    </w:p>
    <w:p w:rsidR="009D232C" w:rsidRDefault="009D232C" w:rsidP="009D232C">
      <w:pPr>
        <w:pStyle w:val="a3"/>
        <w:numPr>
          <w:ilvl w:val="0"/>
          <w:numId w:val="8"/>
        </w:numPr>
      </w:pPr>
      <w:r w:rsidRPr="009D232C">
        <w:t>.readline()</w:t>
      </w:r>
      <w:r>
        <w:t xml:space="preserve"> - </w:t>
      </w:r>
      <w:r w:rsidRPr="009D232C">
        <w:t>Прочитайте строку, заканчивающуюся символом новой строки.</w:t>
      </w:r>
    </w:p>
    <w:p w:rsidR="00B41688" w:rsidRDefault="009D232C" w:rsidP="00B41688">
      <w:pPr>
        <w:pStyle w:val="a3"/>
        <w:numPr>
          <w:ilvl w:val="0"/>
          <w:numId w:val="8"/>
        </w:numPr>
      </w:pPr>
      <w:r w:rsidRPr="009D232C">
        <w:t>.</w:t>
      </w:r>
      <w:r w:rsidRPr="009D232C">
        <w:rPr>
          <w:lang w:val="en-US"/>
        </w:rPr>
        <w:t>write</w:t>
      </w:r>
      <w:r w:rsidRPr="009D232C">
        <w:t>(</w:t>
      </w:r>
      <w:r w:rsidRPr="009D232C">
        <w:rPr>
          <w:lang w:val="en-US"/>
        </w:rPr>
        <w:t>buf</w:t>
      </w:r>
      <w:r w:rsidRPr="009D232C">
        <w:t>) - Запи</w:t>
      </w:r>
      <w:r w:rsidR="00B41688">
        <w:t>сать буфер байтов</w:t>
      </w:r>
      <w:r w:rsidRPr="009D232C">
        <w:t>.</w:t>
      </w:r>
    </w:p>
    <w:p w:rsidR="00CF1F18" w:rsidRDefault="00AA22A9" w:rsidP="004B5925">
      <w:pPr>
        <w:pStyle w:val="20"/>
      </w:pPr>
      <w:r>
        <w:lastRenderedPageBreak/>
        <w:t xml:space="preserve">Пример </w:t>
      </w:r>
      <w:r w:rsidR="00EB1890">
        <w:t>на</w:t>
      </w:r>
      <w:r>
        <w:t xml:space="preserve"> </w:t>
      </w:r>
      <w:r w:rsidR="003465AE" w:rsidRPr="00B41688">
        <w:rPr>
          <w:lang w:val="en-US"/>
        </w:rPr>
        <w:t>ESP</w:t>
      </w:r>
      <w:r w:rsidR="003465AE">
        <w:t>32</w:t>
      </w:r>
      <w:r w:rsidR="00751565">
        <w:t xml:space="preserve"> и</w:t>
      </w:r>
      <w:r w:rsidR="003465AE" w:rsidRPr="003465AE">
        <w:t xml:space="preserve"> </w:t>
      </w:r>
      <w:r w:rsidR="003465AE" w:rsidRPr="00B41688">
        <w:rPr>
          <w:lang w:val="en-US"/>
        </w:rPr>
        <w:t>Pico</w:t>
      </w:r>
    </w:p>
    <w:p w:rsidR="00CD26B7" w:rsidRDefault="00CD26B7" w:rsidP="00CD26B7">
      <w:pPr>
        <w:spacing w:after="0"/>
      </w:pPr>
      <w:r>
        <w:t>Задача</w:t>
      </w:r>
      <w:r w:rsidRPr="00CD26B7">
        <w:t xml:space="preserve">: </w:t>
      </w:r>
      <w:r>
        <w:t xml:space="preserve">отправить данные с </w:t>
      </w:r>
      <w:r>
        <w:rPr>
          <w:lang w:val="en-US"/>
        </w:rPr>
        <w:t>ESP</w:t>
      </w:r>
      <w:r w:rsidRPr="00CD26B7">
        <w:t xml:space="preserve">32 </w:t>
      </w:r>
      <w:r>
        <w:t xml:space="preserve">на </w:t>
      </w:r>
      <w:r>
        <w:rPr>
          <w:lang w:val="en-US"/>
        </w:rPr>
        <w:t>Pico</w:t>
      </w:r>
      <w:r w:rsidRPr="00CD26B7">
        <w:t xml:space="preserve"> </w:t>
      </w:r>
      <w:r>
        <w:t xml:space="preserve">через </w:t>
      </w:r>
      <w:r>
        <w:rPr>
          <w:lang w:val="en-US"/>
        </w:rPr>
        <w:t>UART</w:t>
      </w:r>
      <w:r w:rsidRPr="00CD26B7">
        <w:t>.</w:t>
      </w:r>
    </w:p>
    <w:p w:rsidR="00523F2D" w:rsidRDefault="00523F2D" w:rsidP="00CD26B7">
      <w:pPr>
        <w:spacing w:after="0"/>
      </w:pPr>
    </w:p>
    <w:p w:rsidR="00CD26B7" w:rsidRDefault="00CD26B7" w:rsidP="00CD26B7">
      <w:pPr>
        <w:spacing w:after="0"/>
      </w:pPr>
      <w:r>
        <w:t>Подключаем платы согласно схеме.</w:t>
      </w:r>
    </w:p>
    <w:p w:rsidR="00CD26B7" w:rsidRPr="00751565" w:rsidRDefault="00CD26B7" w:rsidP="00CD26B7">
      <w:pPr>
        <w:spacing w:after="0"/>
      </w:pPr>
      <w:r>
        <w:rPr>
          <w:lang w:val="en-US"/>
        </w:rPr>
        <w:t>ESP</w:t>
      </w:r>
      <w:r w:rsidRPr="00751565">
        <w:t xml:space="preserve">32 – </w:t>
      </w:r>
      <w:r>
        <w:rPr>
          <w:lang w:val="en-US"/>
        </w:rPr>
        <w:t>Pico</w:t>
      </w:r>
      <w:r w:rsidRPr="00751565">
        <w:t xml:space="preserve"> </w:t>
      </w:r>
    </w:p>
    <w:p w:rsidR="00CD26B7" w:rsidRPr="00731C37" w:rsidRDefault="00CD26B7" w:rsidP="00CD26B7">
      <w:pPr>
        <w:spacing w:after="0"/>
        <w:rPr>
          <w:lang w:val="en-US"/>
        </w:rPr>
      </w:pPr>
      <w:r>
        <w:rPr>
          <w:lang w:val="en-US"/>
        </w:rPr>
        <w:t xml:space="preserve">RX2 – </w:t>
      </w:r>
      <w:r w:rsidRPr="004B5925">
        <w:rPr>
          <w:lang w:val="en-US"/>
        </w:rPr>
        <w:t>7</w:t>
      </w:r>
      <w:r w:rsidR="00731C37">
        <w:rPr>
          <w:lang w:val="en-US"/>
        </w:rPr>
        <w:t xml:space="preserve"> (GPIO5)</w:t>
      </w:r>
    </w:p>
    <w:p w:rsidR="00CD26B7" w:rsidRPr="00731C37" w:rsidRDefault="00CD26B7" w:rsidP="00CD26B7">
      <w:pPr>
        <w:spacing w:after="0"/>
        <w:rPr>
          <w:lang w:val="en-US"/>
        </w:rPr>
      </w:pPr>
      <w:r>
        <w:rPr>
          <w:lang w:val="en-US"/>
        </w:rPr>
        <w:t xml:space="preserve">TX2 – </w:t>
      </w:r>
      <w:r w:rsidRPr="004B5925">
        <w:rPr>
          <w:lang w:val="en-US"/>
        </w:rPr>
        <w:t>6</w:t>
      </w:r>
      <w:r w:rsidR="00731C37">
        <w:rPr>
          <w:lang w:val="en-US"/>
        </w:rPr>
        <w:t xml:space="preserve"> (GPIO4)</w:t>
      </w:r>
    </w:p>
    <w:p w:rsidR="00CD26B7" w:rsidRDefault="00CD26B7" w:rsidP="00CD26B7">
      <w:pPr>
        <w:spacing w:after="0"/>
        <w:rPr>
          <w:lang w:val="en-US"/>
        </w:rPr>
      </w:pPr>
      <w:r>
        <w:rPr>
          <w:lang w:val="en-US"/>
        </w:rPr>
        <w:t>GND – GND</w:t>
      </w:r>
    </w:p>
    <w:p w:rsidR="00731C37" w:rsidRDefault="00C223B5" w:rsidP="00CD26B7">
      <w:pPr>
        <w:spacing w:after="0"/>
        <w:rPr>
          <w:lang w:val="en-US"/>
        </w:rPr>
      </w:pPr>
      <w:r>
        <w:rPr>
          <w:noProof/>
          <w:lang w:eastAsia="ru-RU"/>
        </w:rPr>
        <w:drawing>
          <wp:inline distT="0" distB="0" distL="0" distR="0" wp14:anchorId="3B1534F7" wp14:editId="379DCE3C">
            <wp:extent cx="4672112" cy="43243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o+esp32.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86589" cy="4337750"/>
                    </a:xfrm>
                    <a:prstGeom prst="rect">
                      <a:avLst/>
                    </a:prstGeom>
                  </pic:spPr>
                </pic:pic>
              </a:graphicData>
            </a:graphic>
          </wp:inline>
        </w:drawing>
      </w:r>
      <w:r w:rsidR="00731C37">
        <w:rPr>
          <w:noProof/>
          <w:lang w:eastAsia="ru-RU"/>
        </w:rPr>
        <w:drawing>
          <wp:inline distT="0" distB="0" distL="0" distR="0" wp14:anchorId="234D8C5C" wp14:editId="710E699B">
            <wp:extent cx="4972050" cy="200977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2050" cy="2009775"/>
                    </a:xfrm>
                    <a:prstGeom prst="rect">
                      <a:avLst/>
                    </a:prstGeom>
                  </pic:spPr>
                </pic:pic>
              </a:graphicData>
            </a:graphic>
          </wp:inline>
        </w:drawing>
      </w:r>
    </w:p>
    <w:p w:rsidR="00CD26B7" w:rsidRPr="00CD26B7" w:rsidRDefault="00CD26B7" w:rsidP="00CD26B7">
      <w:pPr>
        <w:rPr>
          <w:lang w:val="en-US"/>
        </w:rPr>
      </w:pPr>
    </w:p>
    <w:p w:rsidR="00CD26B7" w:rsidRPr="00CD26B7" w:rsidRDefault="00CD26B7" w:rsidP="00CD26B7"/>
    <w:p w:rsidR="004B5925" w:rsidRDefault="004B5925">
      <w:r>
        <w:br w:type="page"/>
      </w:r>
    </w:p>
    <w:p w:rsidR="006D16DB" w:rsidRDefault="006D16DB">
      <w:r>
        <w:lastRenderedPageBreak/>
        <w:t xml:space="preserve">Далее загружаем код программы </w:t>
      </w:r>
      <w:r w:rsidR="00074615">
        <w:t>в</w:t>
      </w:r>
      <w:r>
        <w:t xml:space="preserve"> платы.</w:t>
      </w:r>
    </w:p>
    <w:p w:rsidR="006D16DB" w:rsidRPr="00074615" w:rsidRDefault="006D16DB">
      <w:r>
        <w:t xml:space="preserve">Для </w:t>
      </w:r>
      <w:r>
        <w:rPr>
          <w:lang w:val="en-US"/>
        </w:rPr>
        <w:t>ESP</w:t>
      </w:r>
      <w:r w:rsidRPr="00074615">
        <w:t>32.</w:t>
      </w:r>
    </w:p>
    <w:p w:rsidR="006D16DB" w:rsidRDefault="006D16DB">
      <w:r>
        <w:rPr>
          <w:noProof/>
          <w:lang w:eastAsia="ru-RU"/>
        </w:rPr>
        <w:drawing>
          <wp:inline distT="0" distB="0" distL="0" distR="0" wp14:anchorId="766E35A9" wp14:editId="349683FC">
            <wp:extent cx="3476625" cy="197167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6625" cy="1971675"/>
                    </a:xfrm>
                    <a:prstGeom prst="rect">
                      <a:avLst/>
                    </a:prstGeom>
                  </pic:spPr>
                </pic:pic>
              </a:graphicData>
            </a:graphic>
          </wp:inline>
        </w:drawing>
      </w:r>
      <w:r w:rsidRPr="00CD26B7">
        <w:t xml:space="preserve"> </w:t>
      </w:r>
    </w:p>
    <w:p w:rsidR="006D16DB" w:rsidRPr="00074615" w:rsidRDefault="006D16DB">
      <w:r>
        <w:t>Для</w:t>
      </w:r>
      <w:r w:rsidRPr="00074615">
        <w:t xml:space="preserve"> </w:t>
      </w:r>
      <w:r>
        <w:rPr>
          <w:lang w:val="en-US"/>
        </w:rPr>
        <w:t>Pico</w:t>
      </w:r>
      <w:r w:rsidRPr="00074615">
        <w:t xml:space="preserve"> </w:t>
      </w:r>
    </w:p>
    <w:p w:rsidR="006D16DB" w:rsidRDefault="006D16DB">
      <w:r>
        <w:rPr>
          <w:noProof/>
          <w:lang w:eastAsia="ru-RU"/>
        </w:rPr>
        <w:drawing>
          <wp:inline distT="0" distB="0" distL="0" distR="0" wp14:anchorId="60E3563B" wp14:editId="3B57AED6">
            <wp:extent cx="4962525" cy="189547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62525" cy="1895475"/>
                    </a:xfrm>
                    <a:prstGeom prst="rect">
                      <a:avLst/>
                    </a:prstGeom>
                  </pic:spPr>
                </pic:pic>
              </a:graphicData>
            </a:graphic>
          </wp:inline>
        </w:drawing>
      </w:r>
      <w:r w:rsidRPr="00CD26B7">
        <w:t xml:space="preserve"> </w:t>
      </w:r>
    </w:p>
    <w:p w:rsidR="006D16DB" w:rsidRPr="006D16DB" w:rsidRDefault="006D16DB" w:rsidP="006D16DB">
      <w:pPr>
        <w:spacing w:after="0"/>
      </w:pPr>
      <w:r>
        <w:t xml:space="preserve">В данном </w:t>
      </w:r>
      <w:r w:rsidR="001B2EC5">
        <w:t>примере в</w:t>
      </w:r>
      <w:r>
        <w:t xml:space="preserve"> качестве данных </w:t>
      </w:r>
      <w:r>
        <w:rPr>
          <w:lang w:val="en-US"/>
        </w:rPr>
        <w:t>ESP</w:t>
      </w:r>
      <w:r w:rsidRPr="006D16DB">
        <w:t>32</w:t>
      </w:r>
      <w:r>
        <w:t xml:space="preserve"> отправляется текст </w:t>
      </w:r>
      <w:r w:rsidRPr="006D16DB">
        <w:t>“</w:t>
      </w:r>
      <w:r>
        <w:rPr>
          <w:lang w:val="en-US"/>
        </w:rPr>
        <w:t>Hello</w:t>
      </w:r>
      <w:r w:rsidRPr="006D16DB">
        <w:t>”.</w:t>
      </w:r>
    </w:p>
    <w:p w:rsidR="006D16DB" w:rsidRPr="006D16DB" w:rsidRDefault="006D16DB" w:rsidP="006D16DB">
      <w:pPr>
        <w:spacing w:after="0"/>
      </w:pPr>
      <w:r>
        <w:t xml:space="preserve">И как результат на терминале </w:t>
      </w:r>
      <w:r>
        <w:rPr>
          <w:lang w:val="en-US"/>
        </w:rPr>
        <w:t>Pico</w:t>
      </w:r>
      <w:r w:rsidRPr="006D16DB">
        <w:t xml:space="preserve"> </w:t>
      </w:r>
      <w:r>
        <w:t>выводится</w:t>
      </w:r>
      <w:r w:rsidRPr="006D16DB">
        <w:t xml:space="preserve"> </w:t>
      </w:r>
      <w:r>
        <w:t>полученные данные</w:t>
      </w:r>
      <w:r w:rsidRPr="006D16DB">
        <w:t>.</w:t>
      </w:r>
    </w:p>
    <w:p w:rsidR="001B2EC5" w:rsidRDefault="006D16DB">
      <w:r>
        <w:rPr>
          <w:noProof/>
          <w:lang w:eastAsia="ru-RU"/>
        </w:rPr>
        <w:drawing>
          <wp:inline distT="0" distB="0" distL="0" distR="0" wp14:anchorId="7D1DC9E2" wp14:editId="07483E83">
            <wp:extent cx="3495675" cy="100965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95675" cy="1009650"/>
                    </a:xfrm>
                    <a:prstGeom prst="rect">
                      <a:avLst/>
                    </a:prstGeom>
                  </pic:spPr>
                </pic:pic>
              </a:graphicData>
            </a:graphic>
          </wp:inline>
        </w:drawing>
      </w:r>
      <w:r w:rsidRPr="00CD26B7">
        <w:t xml:space="preserve"> </w:t>
      </w:r>
    </w:p>
    <w:p w:rsidR="001B2EC5" w:rsidRDefault="001B2EC5">
      <w:r>
        <w:t>Примечание</w:t>
      </w:r>
      <w:r w:rsidRPr="001B2EC5">
        <w:t xml:space="preserve">: </w:t>
      </w:r>
      <w:r>
        <w:t xml:space="preserve">если от </w:t>
      </w:r>
      <w:r>
        <w:rPr>
          <w:lang w:val="en-US"/>
        </w:rPr>
        <w:t>ESP</w:t>
      </w:r>
      <w:r w:rsidRPr="001B2EC5">
        <w:t xml:space="preserve">32 </w:t>
      </w:r>
      <w:r>
        <w:t xml:space="preserve">нет данных, то перезагрузите </w:t>
      </w:r>
      <w:r>
        <w:rPr>
          <w:lang w:val="en-US"/>
        </w:rPr>
        <w:t>ESP</w:t>
      </w:r>
      <w:r w:rsidRPr="001B2EC5">
        <w:t xml:space="preserve">32 </w:t>
      </w:r>
      <w:r>
        <w:t xml:space="preserve">нажав на кнопку </w:t>
      </w:r>
      <w:r>
        <w:rPr>
          <w:lang w:val="en-US"/>
        </w:rPr>
        <w:t>EN</w:t>
      </w:r>
      <w:r w:rsidR="007E4285">
        <w:t xml:space="preserve"> на плате</w:t>
      </w:r>
      <w:r w:rsidRPr="001B2EC5">
        <w:t xml:space="preserve"> </w:t>
      </w:r>
      <w:r>
        <w:t>или отключив и снова включив питание.</w:t>
      </w:r>
    </w:p>
    <w:p w:rsidR="00020C03" w:rsidRPr="00751565" w:rsidRDefault="00020C03" w:rsidP="000C7C1F">
      <w:pPr>
        <w:rPr>
          <w:rFonts w:eastAsiaTheme="majorEastAsia" w:cstheme="majorBidi"/>
          <w:color w:val="000000" w:themeColor="text1"/>
          <w:sz w:val="32"/>
          <w:szCs w:val="26"/>
        </w:rPr>
      </w:pPr>
    </w:p>
    <w:sectPr w:rsidR="00020C03" w:rsidRPr="007515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78F8"/>
    <w:multiLevelType w:val="hybridMultilevel"/>
    <w:tmpl w:val="4B7C621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B50CA3"/>
    <w:multiLevelType w:val="hybridMultilevel"/>
    <w:tmpl w:val="E40ADF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385D0F"/>
    <w:multiLevelType w:val="hybridMultilevel"/>
    <w:tmpl w:val="227EC4BA"/>
    <w:lvl w:ilvl="0" w:tplc="B622A32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31E01CE5"/>
    <w:multiLevelType w:val="hybridMultilevel"/>
    <w:tmpl w:val="EB104C6C"/>
    <w:lvl w:ilvl="0" w:tplc="B622A32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39786EE3"/>
    <w:multiLevelType w:val="multilevel"/>
    <w:tmpl w:val="0419001F"/>
    <w:styleLink w:val="1"/>
    <w:lvl w:ilvl="0">
      <w:start w:val="1"/>
      <w:numFmt w:val="decimal"/>
      <w:lvlText w:val="%1."/>
      <w:lvlJc w:val="left"/>
      <w:pPr>
        <w:ind w:left="360" w:hanging="360"/>
      </w:pPr>
      <w:rPr>
        <w:rFonts w:ascii="Times New Roman" w:hAnsi="Times New Roman"/>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223442"/>
    <w:multiLevelType w:val="hybridMultilevel"/>
    <w:tmpl w:val="F222B9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5F01C66"/>
    <w:multiLevelType w:val="hybridMultilevel"/>
    <w:tmpl w:val="6C8470DE"/>
    <w:lvl w:ilvl="0" w:tplc="7D6CFCBC">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5BD71D72"/>
    <w:multiLevelType w:val="hybridMultilevel"/>
    <w:tmpl w:val="32427CE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5FFE4F14"/>
    <w:multiLevelType w:val="hybridMultilevel"/>
    <w:tmpl w:val="E85CB38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6E7432D4"/>
    <w:multiLevelType w:val="multilevel"/>
    <w:tmpl w:val="0419001F"/>
    <w:styleLink w:val="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rPr>
        <w:rFonts w:ascii="Times New Roman" w:hAnsi="Times New Roman"/>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6C10AFD"/>
    <w:multiLevelType w:val="hybridMultilevel"/>
    <w:tmpl w:val="87925354"/>
    <w:lvl w:ilvl="0" w:tplc="7494D7C6">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4"/>
  </w:num>
  <w:num w:numId="2">
    <w:abstractNumId w:val="9"/>
  </w:num>
  <w:num w:numId="3">
    <w:abstractNumId w:val="0"/>
  </w:num>
  <w:num w:numId="4">
    <w:abstractNumId w:val="5"/>
  </w:num>
  <w:num w:numId="5">
    <w:abstractNumId w:val="6"/>
  </w:num>
  <w:num w:numId="6">
    <w:abstractNumId w:val="10"/>
  </w:num>
  <w:num w:numId="7">
    <w:abstractNumId w:val="2"/>
  </w:num>
  <w:num w:numId="8">
    <w:abstractNumId w:val="3"/>
  </w:num>
  <w:num w:numId="9">
    <w:abstractNumId w:val="1"/>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561"/>
    <w:rsid w:val="00020C03"/>
    <w:rsid w:val="00031426"/>
    <w:rsid w:val="00034BC5"/>
    <w:rsid w:val="00040BF9"/>
    <w:rsid w:val="00053AE7"/>
    <w:rsid w:val="00071117"/>
    <w:rsid w:val="00074615"/>
    <w:rsid w:val="0007657E"/>
    <w:rsid w:val="000867E2"/>
    <w:rsid w:val="000C7C1F"/>
    <w:rsid w:val="000D5A83"/>
    <w:rsid w:val="000D6FC2"/>
    <w:rsid w:val="000F5620"/>
    <w:rsid w:val="00160CF8"/>
    <w:rsid w:val="001B2EC5"/>
    <w:rsid w:val="001C25B9"/>
    <w:rsid w:val="001C2B44"/>
    <w:rsid w:val="001D664B"/>
    <w:rsid w:val="001E0953"/>
    <w:rsid w:val="00242BBE"/>
    <w:rsid w:val="002D40F9"/>
    <w:rsid w:val="002F55D5"/>
    <w:rsid w:val="00315F27"/>
    <w:rsid w:val="003465AE"/>
    <w:rsid w:val="004B2D68"/>
    <w:rsid w:val="004B5925"/>
    <w:rsid w:val="00523F2D"/>
    <w:rsid w:val="005B7EDE"/>
    <w:rsid w:val="005C0EAC"/>
    <w:rsid w:val="005D4B69"/>
    <w:rsid w:val="005F6036"/>
    <w:rsid w:val="00600B26"/>
    <w:rsid w:val="006200E6"/>
    <w:rsid w:val="00661BAD"/>
    <w:rsid w:val="0067560F"/>
    <w:rsid w:val="00694B3A"/>
    <w:rsid w:val="006B22FE"/>
    <w:rsid w:val="006C74A7"/>
    <w:rsid w:val="006D0284"/>
    <w:rsid w:val="006D16DB"/>
    <w:rsid w:val="006E7910"/>
    <w:rsid w:val="00716422"/>
    <w:rsid w:val="00731C37"/>
    <w:rsid w:val="00747E92"/>
    <w:rsid w:val="00751565"/>
    <w:rsid w:val="00780A9B"/>
    <w:rsid w:val="007D299D"/>
    <w:rsid w:val="007E4285"/>
    <w:rsid w:val="007E478B"/>
    <w:rsid w:val="007F1DEB"/>
    <w:rsid w:val="0080670E"/>
    <w:rsid w:val="00893FF1"/>
    <w:rsid w:val="008F1D0F"/>
    <w:rsid w:val="00955164"/>
    <w:rsid w:val="00983C6F"/>
    <w:rsid w:val="009D232C"/>
    <w:rsid w:val="009E28FB"/>
    <w:rsid w:val="00A14F1C"/>
    <w:rsid w:val="00A22203"/>
    <w:rsid w:val="00A70A6D"/>
    <w:rsid w:val="00AA22A9"/>
    <w:rsid w:val="00B41688"/>
    <w:rsid w:val="00BA4B0B"/>
    <w:rsid w:val="00BC2A2A"/>
    <w:rsid w:val="00C223B5"/>
    <w:rsid w:val="00C40CBD"/>
    <w:rsid w:val="00C422F4"/>
    <w:rsid w:val="00C46561"/>
    <w:rsid w:val="00CD26B7"/>
    <w:rsid w:val="00CF1F18"/>
    <w:rsid w:val="00D46AA1"/>
    <w:rsid w:val="00DA0585"/>
    <w:rsid w:val="00DA4060"/>
    <w:rsid w:val="00E230FB"/>
    <w:rsid w:val="00E96E9C"/>
    <w:rsid w:val="00EB0C3D"/>
    <w:rsid w:val="00EB1890"/>
    <w:rsid w:val="00F210C5"/>
    <w:rsid w:val="00F6609E"/>
    <w:rsid w:val="00F7518C"/>
    <w:rsid w:val="00FC3DA2"/>
    <w:rsid w:val="00FD31D8"/>
    <w:rsid w:val="00FF05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8BE3F"/>
  <w15:chartTrackingRefBased/>
  <w15:docId w15:val="{D01A767E-0A3C-4E0C-A1DE-092A373E6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5164"/>
    <w:rPr>
      <w:rFonts w:ascii="Times New Roman" w:hAnsi="Times New Roman"/>
      <w:sz w:val="28"/>
    </w:rPr>
  </w:style>
  <w:style w:type="paragraph" w:styleId="10">
    <w:name w:val="heading 1"/>
    <w:basedOn w:val="a"/>
    <w:next w:val="a"/>
    <w:link w:val="11"/>
    <w:uiPriority w:val="9"/>
    <w:qFormat/>
    <w:rsid w:val="001E0953"/>
    <w:pPr>
      <w:keepNext/>
      <w:keepLines/>
      <w:spacing w:before="120" w:after="120"/>
      <w:outlineLvl w:val="0"/>
    </w:pPr>
    <w:rPr>
      <w:rFonts w:eastAsiaTheme="majorEastAsia" w:cstheme="majorBidi"/>
      <w:color w:val="000000" w:themeColor="text1"/>
      <w:sz w:val="36"/>
      <w:szCs w:val="32"/>
    </w:rPr>
  </w:style>
  <w:style w:type="paragraph" w:styleId="20">
    <w:name w:val="heading 2"/>
    <w:basedOn w:val="a"/>
    <w:next w:val="a"/>
    <w:link w:val="21"/>
    <w:uiPriority w:val="9"/>
    <w:unhideWhenUsed/>
    <w:qFormat/>
    <w:rsid w:val="00A70A6D"/>
    <w:pPr>
      <w:keepNext/>
      <w:keepLines/>
      <w:spacing w:before="40" w:after="0"/>
      <w:outlineLvl w:val="1"/>
    </w:pPr>
    <w:rPr>
      <w:rFonts w:eastAsiaTheme="majorEastAsia" w:cstheme="majorBidi"/>
      <w:color w:val="000000" w:themeColor="text1"/>
      <w:sz w:val="32"/>
      <w:szCs w:val="26"/>
    </w:rPr>
  </w:style>
  <w:style w:type="paragraph" w:styleId="3">
    <w:name w:val="heading 3"/>
    <w:basedOn w:val="a"/>
    <w:next w:val="a"/>
    <w:link w:val="30"/>
    <w:uiPriority w:val="9"/>
    <w:unhideWhenUsed/>
    <w:qFormat/>
    <w:rsid w:val="00983C6F"/>
    <w:pPr>
      <w:keepNext/>
      <w:keepLines/>
      <w:spacing w:before="40" w:after="0"/>
      <w:outlineLvl w:val="2"/>
    </w:pPr>
    <w:rPr>
      <w:rFonts w:eastAsiaTheme="majorEastAsia" w:cstheme="majorBidi"/>
      <w:color w:val="000000" w:themeColor="text1"/>
      <w:sz w:val="24"/>
      <w:szCs w:val="24"/>
    </w:rPr>
  </w:style>
  <w:style w:type="paragraph" w:styleId="4">
    <w:name w:val="heading 4"/>
    <w:basedOn w:val="a"/>
    <w:next w:val="a"/>
    <w:link w:val="40"/>
    <w:uiPriority w:val="9"/>
    <w:unhideWhenUsed/>
    <w:qFormat/>
    <w:rsid w:val="00983C6F"/>
    <w:pPr>
      <w:keepNext/>
      <w:keepLines/>
      <w:spacing w:before="40" w:after="0"/>
      <w:outlineLvl w:val="3"/>
    </w:pPr>
    <w:rPr>
      <w:rFonts w:eastAsiaTheme="majorEastAsia" w:cstheme="majorBidi"/>
      <w:i/>
      <w:iCs/>
      <w:color w:val="000000" w:themeColor="text1"/>
    </w:rPr>
  </w:style>
  <w:style w:type="paragraph" w:styleId="5">
    <w:name w:val="heading 5"/>
    <w:basedOn w:val="a"/>
    <w:next w:val="a"/>
    <w:link w:val="50"/>
    <w:uiPriority w:val="9"/>
    <w:semiHidden/>
    <w:unhideWhenUsed/>
    <w:qFormat/>
    <w:rsid w:val="00983C6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1E0953"/>
    <w:rPr>
      <w:rFonts w:ascii="Times New Roman" w:eastAsiaTheme="majorEastAsia" w:hAnsi="Times New Roman" w:cstheme="majorBidi"/>
      <w:color w:val="000000" w:themeColor="text1"/>
      <w:sz w:val="36"/>
      <w:szCs w:val="32"/>
    </w:rPr>
  </w:style>
  <w:style w:type="character" w:customStyle="1" w:styleId="21">
    <w:name w:val="Заголовок 2 Знак"/>
    <w:basedOn w:val="a0"/>
    <w:link w:val="20"/>
    <w:uiPriority w:val="9"/>
    <w:rsid w:val="00A70A6D"/>
    <w:rPr>
      <w:rFonts w:ascii="Times New Roman" w:eastAsiaTheme="majorEastAsia" w:hAnsi="Times New Roman" w:cstheme="majorBidi"/>
      <w:color w:val="000000" w:themeColor="text1"/>
      <w:sz w:val="32"/>
      <w:szCs w:val="26"/>
    </w:rPr>
  </w:style>
  <w:style w:type="character" w:customStyle="1" w:styleId="30">
    <w:name w:val="Заголовок 3 Знак"/>
    <w:basedOn w:val="a0"/>
    <w:link w:val="3"/>
    <w:uiPriority w:val="9"/>
    <w:rsid w:val="00983C6F"/>
    <w:rPr>
      <w:rFonts w:ascii="Times New Roman" w:eastAsiaTheme="majorEastAsia" w:hAnsi="Times New Roman" w:cstheme="majorBidi"/>
      <w:color w:val="000000" w:themeColor="text1"/>
      <w:sz w:val="24"/>
      <w:szCs w:val="24"/>
    </w:rPr>
  </w:style>
  <w:style w:type="character" w:customStyle="1" w:styleId="40">
    <w:name w:val="Заголовок 4 Знак"/>
    <w:basedOn w:val="a0"/>
    <w:link w:val="4"/>
    <w:uiPriority w:val="9"/>
    <w:rsid w:val="00983C6F"/>
    <w:rPr>
      <w:rFonts w:ascii="Times New Roman" w:eastAsiaTheme="majorEastAsia" w:hAnsi="Times New Roman" w:cstheme="majorBidi"/>
      <w:i/>
      <w:iCs/>
      <w:color w:val="000000" w:themeColor="text1"/>
    </w:rPr>
  </w:style>
  <w:style w:type="character" w:customStyle="1" w:styleId="50">
    <w:name w:val="Заголовок 5 Знак"/>
    <w:basedOn w:val="a0"/>
    <w:link w:val="5"/>
    <w:uiPriority w:val="9"/>
    <w:semiHidden/>
    <w:rsid w:val="00983C6F"/>
    <w:rPr>
      <w:rFonts w:asciiTheme="majorHAnsi" w:eastAsiaTheme="majorEastAsia" w:hAnsiTheme="majorHAnsi" w:cstheme="majorBidi"/>
      <w:color w:val="2E74B5" w:themeColor="accent1" w:themeShade="BF"/>
    </w:rPr>
  </w:style>
  <w:style w:type="numbering" w:customStyle="1" w:styleId="1">
    <w:name w:val="Стиль1"/>
    <w:uiPriority w:val="99"/>
    <w:rsid w:val="00716422"/>
    <w:pPr>
      <w:numPr>
        <w:numId w:val="1"/>
      </w:numPr>
    </w:pPr>
  </w:style>
  <w:style w:type="numbering" w:customStyle="1" w:styleId="2">
    <w:name w:val="Стиль2"/>
    <w:uiPriority w:val="99"/>
    <w:rsid w:val="00716422"/>
    <w:pPr>
      <w:numPr>
        <w:numId w:val="2"/>
      </w:numPr>
    </w:pPr>
  </w:style>
  <w:style w:type="paragraph" w:styleId="a3">
    <w:name w:val="List Paragraph"/>
    <w:basedOn w:val="a"/>
    <w:uiPriority w:val="34"/>
    <w:qFormat/>
    <w:rsid w:val="00CF1F18"/>
    <w:pPr>
      <w:ind w:left="720"/>
      <w:contextualSpacing/>
    </w:pPr>
  </w:style>
  <w:style w:type="table" w:styleId="a4">
    <w:name w:val="Table Grid"/>
    <w:basedOn w:val="a1"/>
    <w:uiPriority w:val="39"/>
    <w:rsid w:val="00675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
    <w:name w:val="pre"/>
    <w:basedOn w:val="a0"/>
    <w:rsid w:val="00600B26"/>
  </w:style>
  <w:style w:type="character" w:customStyle="1" w:styleId="sig-paren">
    <w:name w:val="sig-paren"/>
    <w:basedOn w:val="a0"/>
    <w:rsid w:val="00600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87646">
      <w:bodyDiv w:val="1"/>
      <w:marLeft w:val="0"/>
      <w:marRight w:val="0"/>
      <w:marTop w:val="0"/>
      <w:marBottom w:val="0"/>
      <w:divBdr>
        <w:top w:val="none" w:sz="0" w:space="0" w:color="auto"/>
        <w:left w:val="none" w:sz="0" w:space="0" w:color="auto"/>
        <w:bottom w:val="none" w:sz="0" w:space="0" w:color="auto"/>
        <w:right w:val="none" w:sz="0" w:space="0" w:color="auto"/>
      </w:divBdr>
    </w:div>
    <w:div w:id="174811129">
      <w:bodyDiv w:val="1"/>
      <w:marLeft w:val="0"/>
      <w:marRight w:val="0"/>
      <w:marTop w:val="0"/>
      <w:marBottom w:val="0"/>
      <w:divBdr>
        <w:top w:val="none" w:sz="0" w:space="0" w:color="auto"/>
        <w:left w:val="none" w:sz="0" w:space="0" w:color="auto"/>
        <w:bottom w:val="none" w:sz="0" w:space="0" w:color="auto"/>
        <w:right w:val="none" w:sz="0" w:space="0" w:color="auto"/>
      </w:divBdr>
    </w:div>
    <w:div w:id="188493601">
      <w:bodyDiv w:val="1"/>
      <w:marLeft w:val="0"/>
      <w:marRight w:val="0"/>
      <w:marTop w:val="0"/>
      <w:marBottom w:val="0"/>
      <w:divBdr>
        <w:top w:val="none" w:sz="0" w:space="0" w:color="auto"/>
        <w:left w:val="none" w:sz="0" w:space="0" w:color="auto"/>
        <w:bottom w:val="none" w:sz="0" w:space="0" w:color="auto"/>
        <w:right w:val="none" w:sz="0" w:space="0" w:color="auto"/>
      </w:divBdr>
    </w:div>
    <w:div w:id="386610671">
      <w:bodyDiv w:val="1"/>
      <w:marLeft w:val="0"/>
      <w:marRight w:val="0"/>
      <w:marTop w:val="0"/>
      <w:marBottom w:val="0"/>
      <w:divBdr>
        <w:top w:val="none" w:sz="0" w:space="0" w:color="auto"/>
        <w:left w:val="none" w:sz="0" w:space="0" w:color="auto"/>
        <w:bottom w:val="none" w:sz="0" w:space="0" w:color="auto"/>
        <w:right w:val="none" w:sz="0" w:space="0" w:color="auto"/>
      </w:divBdr>
    </w:div>
    <w:div w:id="713887110">
      <w:bodyDiv w:val="1"/>
      <w:marLeft w:val="0"/>
      <w:marRight w:val="0"/>
      <w:marTop w:val="0"/>
      <w:marBottom w:val="0"/>
      <w:divBdr>
        <w:top w:val="none" w:sz="0" w:space="0" w:color="auto"/>
        <w:left w:val="none" w:sz="0" w:space="0" w:color="auto"/>
        <w:bottom w:val="none" w:sz="0" w:space="0" w:color="auto"/>
        <w:right w:val="none" w:sz="0" w:space="0" w:color="auto"/>
      </w:divBdr>
    </w:div>
    <w:div w:id="764225907">
      <w:bodyDiv w:val="1"/>
      <w:marLeft w:val="0"/>
      <w:marRight w:val="0"/>
      <w:marTop w:val="0"/>
      <w:marBottom w:val="0"/>
      <w:divBdr>
        <w:top w:val="none" w:sz="0" w:space="0" w:color="auto"/>
        <w:left w:val="none" w:sz="0" w:space="0" w:color="auto"/>
        <w:bottom w:val="none" w:sz="0" w:space="0" w:color="auto"/>
        <w:right w:val="none" w:sz="0" w:space="0" w:color="auto"/>
      </w:divBdr>
    </w:div>
    <w:div w:id="854344539">
      <w:bodyDiv w:val="1"/>
      <w:marLeft w:val="0"/>
      <w:marRight w:val="0"/>
      <w:marTop w:val="0"/>
      <w:marBottom w:val="0"/>
      <w:divBdr>
        <w:top w:val="none" w:sz="0" w:space="0" w:color="auto"/>
        <w:left w:val="none" w:sz="0" w:space="0" w:color="auto"/>
        <w:bottom w:val="none" w:sz="0" w:space="0" w:color="auto"/>
        <w:right w:val="none" w:sz="0" w:space="0" w:color="auto"/>
      </w:divBdr>
    </w:div>
    <w:div w:id="944267701">
      <w:bodyDiv w:val="1"/>
      <w:marLeft w:val="0"/>
      <w:marRight w:val="0"/>
      <w:marTop w:val="0"/>
      <w:marBottom w:val="0"/>
      <w:divBdr>
        <w:top w:val="none" w:sz="0" w:space="0" w:color="auto"/>
        <w:left w:val="none" w:sz="0" w:space="0" w:color="auto"/>
        <w:bottom w:val="none" w:sz="0" w:space="0" w:color="auto"/>
        <w:right w:val="none" w:sz="0" w:space="0" w:color="auto"/>
      </w:divBdr>
    </w:div>
    <w:div w:id="953097172">
      <w:bodyDiv w:val="1"/>
      <w:marLeft w:val="0"/>
      <w:marRight w:val="0"/>
      <w:marTop w:val="0"/>
      <w:marBottom w:val="0"/>
      <w:divBdr>
        <w:top w:val="none" w:sz="0" w:space="0" w:color="auto"/>
        <w:left w:val="none" w:sz="0" w:space="0" w:color="auto"/>
        <w:bottom w:val="none" w:sz="0" w:space="0" w:color="auto"/>
        <w:right w:val="none" w:sz="0" w:space="0" w:color="auto"/>
      </w:divBdr>
    </w:div>
    <w:div w:id="1584223292">
      <w:bodyDiv w:val="1"/>
      <w:marLeft w:val="0"/>
      <w:marRight w:val="0"/>
      <w:marTop w:val="0"/>
      <w:marBottom w:val="0"/>
      <w:divBdr>
        <w:top w:val="none" w:sz="0" w:space="0" w:color="auto"/>
        <w:left w:val="none" w:sz="0" w:space="0" w:color="auto"/>
        <w:bottom w:val="none" w:sz="0" w:space="0" w:color="auto"/>
        <w:right w:val="none" w:sz="0" w:space="0" w:color="auto"/>
      </w:divBdr>
    </w:div>
    <w:div w:id="195667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1071</TotalTime>
  <Pages>10</Pages>
  <Words>1183</Words>
  <Characters>6747</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sugu</dc:creator>
  <cp:keywords/>
  <dc:description/>
  <cp:lastModifiedBy>sugu</cp:lastModifiedBy>
  <cp:revision>62</cp:revision>
  <dcterms:created xsi:type="dcterms:W3CDTF">2022-03-08T16:38:00Z</dcterms:created>
  <dcterms:modified xsi:type="dcterms:W3CDTF">2022-03-28T03:01:00Z</dcterms:modified>
</cp:coreProperties>
</file>