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5502" w14:textId="77777777" w:rsidR="00892DDD" w:rsidRDefault="00892DDD" w:rsidP="00892DDD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04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2FEEF97" w14:textId="77777777" w:rsidR="00892DDD" w:rsidRDefault="00892DDD" w:rsidP="00892D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 w14:paraId="293A40BC" w14:textId="77777777" w:rsidR="00892DDD" w:rsidRDefault="00892DDD" w:rsidP="00892D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>
        <w:rPr>
          <w:rFonts w:ascii="Courier New" w:hAnsi="Courier New" w:cs="Courier New"/>
          <w:sz w:val="28"/>
          <w:szCs w:val="28"/>
        </w:rPr>
        <w:t>-операторов и операторы входящие в эти группы.</w:t>
      </w:r>
    </w:p>
    <w:p w14:paraId="3AD22DB6" w14:textId="77777777" w:rsidR="00892DDD" w:rsidRDefault="00892DDD" w:rsidP="00892D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14:paraId="2C30688C" w14:textId="77777777" w:rsidR="00892DDD" w:rsidRDefault="00892DDD" w:rsidP="00892D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понятия «транзакция», «фиксация транзакции», «откат транзакции».   </w:t>
      </w:r>
    </w:p>
    <w:p w14:paraId="58279CFF" w14:textId="77777777" w:rsidR="00892DDD" w:rsidRDefault="00892DDD" w:rsidP="00892D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«пул соединений» и его назначения.</w:t>
      </w:r>
    </w:p>
    <w:p w14:paraId="3CEB23B7" w14:textId="77777777" w:rsidR="00C57F2B" w:rsidRDefault="00C57F2B">
      <w:bookmarkStart w:id="0" w:name="_GoBack"/>
      <w:bookmarkEnd w:id="0"/>
    </w:p>
    <w:sectPr w:rsidR="00C57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2B"/>
    <w:rsid w:val="00892DDD"/>
    <w:rsid w:val="00C5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BDF8A7-B112-4F25-A966-62B02899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2DDD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2</cp:revision>
  <dcterms:created xsi:type="dcterms:W3CDTF">2019-11-10T22:01:00Z</dcterms:created>
  <dcterms:modified xsi:type="dcterms:W3CDTF">2019-11-10T22:01:00Z</dcterms:modified>
</cp:coreProperties>
</file>