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0CE6" w14:textId="3D9BE3B1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07ACAB4" w14:textId="4CDEB11F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4"/>
          <w:rFonts w:ascii="Arial" w:hAnsi="Arial" w:cs="Arial"/>
          <w:color w:val="222222"/>
          <w:shd w:val="clear" w:color="auto" w:fill="FFFFFF"/>
        </w:rPr>
        <w:t>синтаксис, который описывает как запрашивать данные</w:t>
      </w:r>
      <w:r>
        <w:rPr>
          <w:rFonts w:ascii="Arial" w:hAnsi="Arial" w:cs="Arial"/>
          <w:color w:val="222222"/>
          <w:shd w:val="clear" w:color="auto" w:fill="FFFFFF"/>
        </w:rPr>
        <w:t>, и, в основном, используется клиентом для загрузки данных с сервера. </w:t>
      </w:r>
    </w:p>
    <w:p w14:paraId="525CA560" w14:textId="163DCE20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C196FA0" w14:textId="3BF44D51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это то, что позволяет организовывать создание, чтение, обновление и удаление данных в вашем приложении (то есть — перед нами четыре базовые функции, используемые при работе с хранилищами данных, которые обычно обозначают акронимом CRUD —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</w:p>
    <w:p w14:paraId="375E839A" w14:textId="77777777" w:rsidR="00E97B6E" w:rsidRDefault="00B5335D" w:rsidP="00E97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SDL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671E553" w14:textId="698CFBD1" w:rsidR="00E97B6E" w:rsidRP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97B6E">
        <w:rPr>
          <w:rFonts w:ascii="Helvetica" w:hAnsi="Helvetica" w:cs="Helvetica"/>
          <w:color w:val="333333"/>
        </w:rPr>
        <w:t xml:space="preserve">Для создания схем в </w:t>
      </w:r>
      <w:proofErr w:type="spellStart"/>
      <w:r w:rsidRPr="00E97B6E">
        <w:rPr>
          <w:rFonts w:ascii="Helvetica" w:hAnsi="Helvetica" w:cs="Helvetica"/>
          <w:color w:val="333333"/>
        </w:rPr>
        <w:t>GraphQL</w:t>
      </w:r>
      <w:proofErr w:type="spellEnd"/>
      <w:r w:rsidRPr="00E97B6E">
        <w:rPr>
          <w:rFonts w:ascii="Helvetica" w:hAnsi="Helvetica" w:cs="Helvetica"/>
          <w:color w:val="333333"/>
        </w:rPr>
        <w:t xml:space="preserve"> используется собственный язык </w:t>
      </w:r>
      <w:proofErr w:type="spellStart"/>
      <w:r w:rsidRPr="00E97B6E">
        <w:rPr>
          <w:rFonts w:ascii="Helvetica" w:hAnsi="Helvetica" w:cs="Helvetica"/>
          <w:color w:val="333333"/>
        </w:rPr>
        <w:t>Schema</w:t>
      </w:r>
      <w:proofErr w:type="spellEnd"/>
      <w:r w:rsidRPr="00E97B6E">
        <w:rPr>
          <w:rFonts w:ascii="Helvetica" w:hAnsi="Helvetica" w:cs="Helvetica"/>
          <w:color w:val="333333"/>
        </w:rPr>
        <w:t xml:space="preserve"> </w:t>
      </w:r>
      <w:proofErr w:type="spellStart"/>
      <w:r w:rsidRPr="00E97B6E">
        <w:rPr>
          <w:rFonts w:ascii="Helvetica" w:hAnsi="Helvetica" w:cs="Helvetica"/>
          <w:color w:val="333333"/>
        </w:rPr>
        <w:t>Definition</w:t>
      </w:r>
      <w:proofErr w:type="spellEnd"/>
      <w:r w:rsidRPr="00E97B6E">
        <w:rPr>
          <w:rFonts w:ascii="Helvetica" w:hAnsi="Helvetica" w:cs="Helvetica"/>
          <w:color w:val="333333"/>
        </w:rPr>
        <w:t xml:space="preserve"> </w:t>
      </w:r>
      <w:proofErr w:type="spellStart"/>
      <w:r w:rsidRPr="00E97B6E">
        <w:rPr>
          <w:rFonts w:ascii="Helvetica" w:hAnsi="Helvetica" w:cs="Helvetica"/>
          <w:color w:val="333333"/>
        </w:rPr>
        <w:t>Language</w:t>
      </w:r>
      <w:proofErr w:type="spellEnd"/>
      <w:r w:rsidRPr="00E97B6E">
        <w:rPr>
          <w:rFonts w:ascii="Helvetica" w:hAnsi="Helvetica" w:cs="Helvetica"/>
          <w:color w:val="333333"/>
        </w:rPr>
        <w:t xml:space="preserve"> (SDL).</w:t>
      </w:r>
    </w:p>
    <w:p w14:paraId="2C88FFE0" w14:textId="09BF8824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3D695FD" w14:textId="188A5215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 при запросе</w:t>
      </w:r>
    </w:p>
    <w:p w14:paraId="1ECD00E1" w14:textId="0D7BA5C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query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B948FD3" w14:textId="0ABEB5CF" w:rsid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Выборка данных</w:t>
      </w:r>
    </w:p>
    <w:p w14:paraId="39A77CAC" w14:textId="515173AE" w:rsidR="00B5335D" w:rsidRPr="00702471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CCFBDDE" w14:textId="65673B4D" w:rsidR="00702471" w:rsidRPr="00702471" w:rsidRDefault="00702471" w:rsidP="007024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Изменение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6966B084" w14:textId="1D710765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subscription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435631E" w14:textId="21D06D36" w:rsidR="00EA7D5E" w:rsidRPr="00EA7D5E" w:rsidRDefault="00EA7D5E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Вызов при изменении в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238EB696" w14:textId="53FA80A4" w:rsidR="00B5335D" w:rsidRPr="00EA7D5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context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C25ED1E" w14:textId="3B3C79FF" w:rsidR="00EA7D5E" w:rsidRPr="00EA7D5E" w:rsidRDefault="00EA7D5E" w:rsidP="00EA7D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Область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где происходит описание типов</w:t>
      </w:r>
    </w:p>
    <w:p w14:paraId="34FF4AEC" w14:textId="445AED56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</w:p>
    <w:p w14:paraId="40E9FC94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>
        <w:rPr>
          <w:rFonts w:ascii="Courier New" w:hAnsi="Courier New" w:cs="Courier New"/>
          <w:b/>
          <w:sz w:val="28"/>
          <w:szCs w:val="28"/>
          <w:lang w:val="en-US"/>
        </w:rPr>
        <w:t>sub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lang w:val="en-US"/>
        </w:rPr>
        <w:t>scription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enum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>
        <w:rPr>
          <w:rFonts w:ascii="Courier New" w:hAnsi="Courier New" w:cs="Courier New"/>
          <w:b/>
          <w:sz w:val="28"/>
          <w:szCs w:val="28"/>
        </w:rPr>
        <w:t xml:space="preserve">,  </w:t>
      </w: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схемы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C55D7D5" w14:textId="77777777" w:rsidR="00443675" w:rsidRPr="00B5335D" w:rsidRDefault="00443675" w:rsidP="00B5335D">
      <w:pPr>
        <w:rPr>
          <w:lang w:val="ru-RU"/>
        </w:rPr>
      </w:pPr>
    </w:p>
    <w:sectPr w:rsidR="00443675" w:rsidRPr="00B53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332F80"/>
    <w:rsid w:val="00443675"/>
    <w:rsid w:val="004F74C4"/>
    <w:rsid w:val="00702471"/>
    <w:rsid w:val="00935E3F"/>
    <w:rsid w:val="00B5335D"/>
    <w:rsid w:val="00C95D3E"/>
    <w:rsid w:val="00E23F33"/>
    <w:rsid w:val="00E97B6E"/>
    <w:rsid w:val="00E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  <w:rPr>
      <w:lang w:val="ru-RU"/>
    </w:rPr>
  </w:style>
  <w:style w:type="character" w:styleId="a4">
    <w:name w:val="Strong"/>
    <w:basedOn w:val="a0"/>
    <w:uiPriority w:val="22"/>
    <w:qFormat/>
    <w:rsid w:val="00E97B6E"/>
    <w:rPr>
      <w:b/>
      <w:bCs/>
    </w:rPr>
  </w:style>
  <w:style w:type="paragraph" w:styleId="a5">
    <w:name w:val="Normal (Web)"/>
    <w:basedOn w:val="a"/>
    <w:uiPriority w:val="99"/>
    <w:semiHidden/>
    <w:unhideWhenUsed/>
    <w:rsid w:val="00E9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9</cp:revision>
  <dcterms:created xsi:type="dcterms:W3CDTF">2019-12-19T08:17:00Z</dcterms:created>
  <dcterms:modified xsi:type="dcterms:W3CDTF">2019-12-28T07:39:00Z</dcterms:modified>
</cp:coreProperties>
</file>