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Copy completo</w:t>
        <w:br/>
        <w:t>Landing Tu Casa +Cerca</w:t>
      </w:r>
    </w:p>
    <w:p>
      <w:pPr>
        <w:jc w:val="center"/>
      </w:pPr>
      <w:r>
        <w:rPr>
          <w:i/>
          <w:color w:val="748082"/>
        </w:rPr>
        <w:t>Todos los textos de la web, sección por sección.</w:t>
        <w:br/>
        <w:t>Listos para copy-paste en Webflow/Framer/Figma.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Texto</w:t>
            </w:r>
          </w:p>
        </w:tc>
      </w:tr>
      <w:tr>
        <w:tc>
          <w:tcPr>
            <w:tcW w:type="dxa" w:w="4873"/>
          </w:tcPr>
          <w:p>
            <w:r>
              <w:t>Nav link 1</w:t>
            </w:r>
          </w:p>
        </w:tc>
        <w:tc>
          <w:tcPr>
            <w:tcW w:type="dxa" w:w="4873"/>
          </w:tcPr>
          <w:p>
            <w:r>
              <w:t>Cómo funciona</w:t>
            </w:r>
          </w:p>
        </w:tc>
      </w:tr>
      <w:tr>
        <w:tc>
          <w:tcPr>
            <w:tcW w:type="dxa" w:w="4873"/>
          </w:tcPr>
          <w:p>
            <w:r>
              <w:t>Nav link 2</w:t>
            </w:r>
          </w:p>
        </w:tc>
        <w:tc>
          <w:tcPr>
            <w:tcW w:type="dxa" w:w="4873"/>
          </w:tcPr>
          <w:p>
            <w:r>
              <w:t>Coldwell Banker</w:t>
            </w:r>
          </w:p>
        </w:tc>
      </w:tr>
      <w:tr>
        <w:tc>
          <w:tcPr>
            <w:tcW w:type="dxa" w:w="4873"/>
          </w:tcPr>
          <w:p>
            <w:r>
              <w:t>Nav link 3</w:t>
            </w:r>
          </w:p>
        </w:tc>
        <w:tc>
          <w:tcPr>
            <w:tcW w:type="dxa" w:w="4873"/>
          </w:tcPr>
          <w:p>
            <w:r>
              <w:t>Propiedades</w:t>
            </w:r>
          </w:p>
        </w:tc>
      </w:tr>
      <w:tr>
        <w:tc>
          <w:tcPr>
            <w:tcW w:type="dxa" w:w="4873"/>
          </w:tcPr>
          <w:p>
            <w:r>
              <w:t>Nav link 4</w:t>
            </w:r>
          </w:p>
        </w:tc>
        <w:tc>
          <w:tcPr>
            <w:tcW w:type="dxa" w:w="4873"/>
          </w:tcPr>
          <w:p>
            <w:r>
              <w:t>Testimonios</w:t>
            </w:r>
          </w:p>
        </w:tc>
      </w:tr>
      <w:tr>
        <w:tc>
          <w:tcPr>
            <w:tcW w:type="dxa" w:w="4873"/>
          </w:tcPr>
          <w:p>
            <w:r>
              <w:t>Nav link 5</w:t>
            </w:r>
          </w:p>
        </w:tc>
        <w:tc>
          <w:tcPr>
            <w:tcW w:type="dxa" w:w="4873"/>
          </w:tcPr>
          <w:p>
            <w:r>
              <w:t>Preguntas</w:t>
            </w:r>
          </w:p>
        </w:tc>
      </w:tr>
      <w:tr>
        <w:tc>
          <w:tcPr>
            <w:tcW w:type="dxa" w:w="4873"/>
          </w:tcPr>
          <w:p>
            <w:r>
              <w:t>Botón CTA</w:t>
            </w:r>
          </w:p>
        </w:tc>
        <w:tc>
          <w:tcPr>
            <w:tcW w:type="dxa" w:w="4873"/>
          </w:tcPr>
          <w:p>
            <w:r>
              <w:t>Ingresar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HERO con SIMULADOR</w:t>
      </w:r>
    </w:p>
    <w:p>
      <w:pPr>
        <w:spacing w:before="200" w:after="80"/>
      </w:pPr>
      <w:r>
        <w:rPr>
          <w:b/>
          <w:color w:val="1E1E1E"/>
          <w:sz w:val="26"/>
        </w:rPr>
        <w:t>Copy izquierda (hero-content)</w:t>
      </w:r>
    </w:p>
    <w:p>
      <w:pPr>
        <w:spacing w:after="120"/>
      </w:pPr>
      <w:r>
        <w:rPr>
          <w:b/>
          <w:i w:val="0"/>
        </w:rPr>
        <w:t>H1 (3 líneas):</w:t>
      </w:r>
    </w:p>
    <w:p>
      <w:pPr>
        <w:spacing w:after="120"/>
      </w:pPr>
      <w:r>
        <w:rPr>
          <w:b w:val="0"/>
          <w:i/>
        </w:rPr>
        <w:t>Tu casa está</w:t>
      </w:r>
    </w:p>
    <w:p>
      <w:pPr>
        <w:spacing w:after="120"/>
      </w:pPr>
      <w:r>
        <w:rPr>
          <w:b w:val="0"/>
          <w:i/>
        </w:rPr>
        <w:t>+Cerca de</w:t>
      </w:r>
    </w:p>
    <w:p>
      <w:pPr>
        <w:spacing w:after="120"/>
      </w:pPr>
      <w:r>
        <w:rPr>
          <w:b w:val="0"/>
          <w:i/>
        </w:rPr>
        <w:t>lo que creés</w:t>
      </w:r>
    </w:p>
    <w:p>
      <w:pPr>
        <w:spacing w:after="120"/>
      </w:pPr>
      <w:r>
        <w:rPr>
          <w:b w:val="0"/>
          <w:i w:val="0"/>
          <w:color w:val="748082"/>
        </w:rPr>
        <w:t>IMPORTANTE: "+Cerca" tiene un treatment visual especial (text-shadow azul vibrante #0D00FF, color blanco sobre fondo gradient).</w:t>
      </w:r>
    </w:p>
    <w:p>
      <w:pPr>
        <w:spacing w:after="120"/>
      </w:pPr>
      <w:r>
        <w:rPr>
          <w:b/>
          <w:i w:val="0"/>
        </w:rPr>
        <w:t>Subtítulo (2 líneas):</w:t>
      </w:r>
    </w:p>
    <w:p>
      <w:pPr>
        <w:spacing w:after="120"/>
      </w:pPr>
      <w:r>
        <w:rPr>
          <w:b w:val="0"/>
          <w:i/>
        </w:rPr>
        <w:t>Simulá tu préstamo en minutos y</w:t>
      </w:r>
    </w:p>
    <w:p>
      <w:pPr>
        <w:spacing w:after="120"/>
      </w:pPr>
      <w:r>
        <w:rPr>
          <w:b w:val="0"/>
          <w:i/>
        </w:rPr>
        <w:t>conocé cuánto podés financiar hoy.</w:t>
      </w:r>
    </w:p>
    <w:p>
      <w:pPr>
        <w:spacing w:after="120"/>
      </w:pPr>
      <w:r>
        <w:rPr>
          <w:b/>
          <w:i w:val="0"/>
        </w:rPr>
        <w:t>Badges (4 pills, grid 2x2):</w:t>
      </w:r>
    </w:p>
    <w:p>
      <w:pPr>
        <w:pStyle w:val="ListBullet"/>
        <w:spacing w:after="40"/>
      </w:pPr>
      <w:r>
        <w:t>100% online</w:t>
      </w:r>
    </w:p>
    <w:p>
      <w:pPr>
        <w:pStyle w:val="ListBullet"/>
        <w:spacing w:after="40"/>
      </w:pPr>
      <w:r>
        <w:t>Rápido</w:t>
      </w:r>
    </w:p>
    <w:p>
      <w:pPr>
        <w:pStyle w:val="ListBullet"/>
        <w:spacing w:after="40"/>
      </w:pPr>
      <w:r>
        <w:t>Transparente</w:t>
      </w:r>
    </w:p>
    <w:p>
      <w:pPr>
        <w:pStyle w:val="ListBullet"/>
        <w:spacing w:after="40"/>
      </w:pPr>
      <w:r>
        <w:t>Simple</w:t>
      </w:r>
    </w:p>
    <w:p>
      <w:pPr>
        <w:spacing w:before="200" w:after="80"/>
      </w:pPr>
      <w:r>
        <w:rPr>
          <w:b/>
          <w:color w:val="1E1E1E"/>
          <w:sz w:val="26"/>
        </w:rPr>
        <w:t>Card simulador derecha</w:t>
      </w:r>
    </w:p>
    <w:p>
      <w:pPr>
        <w:spacing w:after="120"/>
      </w:pPr>
      <w:r>
        <w:rPr>
          <w:b w:val="0"/>
          <w:i w:val="0"/>
        </w:rPr>
        <w:t>Título card: Simulá tu préstamo</w:t>
      </w:r>
    </w:p>
    <w:p>
      <w:pPr>
        <w:spacing w:after="120"/>
      </w:pPr>
      <w:r>
        <w:rPr>
          <w:b w:val="0"/>
          <w:i w:val="0"/>
        </w:rPr>
        <w:t>Label 1: Valor del inmueble (U$D)</w:t>
      </w:r>
    </w:p>
    <w:p>
      <w:pPr>
        <w:spacing w:after="120"/>
      </w:pPr>
      <w:r>
        <w:rPr>
          <w:b w:val="0"/>
          <w:i w:val="0"/>
        </w:rPr>
        <w:t>Label 2: Préstamo a solicitar (U$D)</w:t>
      </w:r>
    </w:p>
    <w:p>
      <w:pPr>
        <w:spacing w:after="120"/>
      </w:pPr>
      <w:r>
        <w:rPr>
          <w:b w:val="0"/>
          <w:i w:val="0"/>
        </w:rPr>
        <w:t>Label 3: Plazo (12 / 24 / 36 / 48 / 60 meses)</w:t>
      </w:r>
    </w:p>
    <w:p>
      <w:pPr>
        <w:spacing w:after="120"/>
      </w:pPr>
      <w:r>
        <w:rPr>
          <w:b w:val="0"/>
          <w:i w:val="0"/>
        </w:rPr>
        <w:t>Resultado label: Cuota mensual</w:t>
      </w:r>
    </w:p>
    <w:p>
      <w:pPr>
        <w:spacing w:after="120"/>
      </w:pPr>
      <w:r>
        <w:rPr>
          <w:b w:val="0"/>
          <w:i w:val="0"/>
        </w:rPr>
        <w:t>Otras líneas:</w:t>
      </w:r>
    </w:p>
    <w:p>
      <w:pPr>
        <w:pStyle w:val="ListBullet"/>
        <w:spacing w:after="40"/>
      </w:pPr>
      <w:r>
        <w:t>Préstamo a solicitar: U$D X</w:t>
      </w:r>
    </w:p>
    <w:p>
      <w:pPr>
        <w:pStyle w:val="ListBullet"/>
        <w:spacing w:after="40"/>
      </w:pPr>
      <w:r>
        <w:t>Monto bruto: U$D X</w:t>
      </w:r>
    </w:p>
    <w:p>
      <w:pPr>
        <w:pStyle w:val="ListBullet"/>
        <w:spacing w:after="40"/>
      </w:pPr>
      <w:r>
        <w:t>Recibirás: U$D X</w:t>
      </w:r>
    </w:p>
    <w:p>
      <w:pPr>
        <w:pStyle w:val="ListBullet"/>
        <w:spacing w:after="40"/>
      </w:pPr>
      <w:r>
        <w:t>TNA: X.XX%  (tooltip: Tasa Nominal Anual aplicada sobre saldo para calcular tu cuota.)</w:t>
      </w:r>
    </w:p>
    <w:p>
      <w:pPr>
        <w:pStyle w:val="ListBullet"/>
        <w:spacing w:after="40"/>
      </w:pPr>
      <w:r>
        <w:t>CFT: X.XX%  (tooltip: Costo Financiero Total: tasa anualizada que incluye intereses, IVA y gastos. Es el costo real anual del crédito.)</w:t>
      </w:r>
    </w:p>
    <w:p>
      <w:pPr>
        <w:spacing w:after="120"/>
      </w:pPr>
      <w:r>
        <w:rPr>
          <w:b w:val="0"/>
          <w:i w:val="0"/>
        </w:rPr>
        <w:t>Botón final: Contactar asesor</w:t>
      </w:r>
    </w:p>
    <w:p>
      <w:pPr>
        <w:spacing w:before="360" w:after="160"/>
      </w:pPr>
      <w:r>
        <w:rPr>
          <w:b/>
          <w:color w:val="1A4394"/>
          <w:sz w:val="44"/>
        </w:rPr>
        <w:t>ASPIRACIÓN (banner azul)</w:t>
      </w:r>
    </w:p>
    <w:p>
      <w:pPr>
        <w:spacing w:after="120"/>
      </w:pPr>
      <w:r>
        <w:rPr>
          <w:b w:val="0"/>
          <w:i w:val="0"/>
        </w:rPr>
        <w:t>H2: Cuando una casa te elige, el desafío es llegar.</w:t>
      </w:r>
    </w:p>
    <w:p>
      <w:pPr>
        <w:spacing w:after="120"/>
      </w:pPr>
      <w:r>
        <w:rPr>
          <w:b w:val="0"/>
          <w:i w:val="0"/>
        </w:rPr>
        <w:t>Párrafo: Con Tu Casa +Cerca, llegar es posible. Rápido, simple y 100% online.</w:t>
      </w:r>
    </w:p>
    <w:p>
      <w:pPr>
        <w:spacing w:before="360" w:after="160"/>
      </w:pPr>
      <w:r>
        <w:rPr>
          <w:b/>
          <w:color w:val="1A4394"/>
          <w:sz w:val="44"/>
        </w:rPr>
        <w:t>CÓMO FUNCIONA</w:t>
      </w:r>
    </w:p>
    <w:p>
      <w:pPr>
        <w:spacing w:after="120"/>
      </w:pPr>
      <w:r>
        <w:rPr>
          <w:b w:val="0"/>
          <w:i w:val="0"/>
        </w:rPr>
        <w:t>H2: Así de simple, así de transparente</w:t>
      </w:r>
    </w:p>
    <w:p>
      <w:pPr>
        <w:spacing w:after="120"/>
      </w:pPr>
      <w:r>
        <w:rPr>
          <w:b/>
          <w:i w:val="0"/>
        </w:rPr>
        <w:t>5 pasos numerados: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#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Texto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Simulás online. Elegís monto, plazo y valor del inmueble.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Cargás tus datos. Identidad, ingresos y propiedad.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Te confirmamos. Aprobación rápida con tu documentación.</w:t>
            </w:r>
          </w:p>
        </w:tc>
      </w:tr>
      <w:tr>
        <w:tc>
          <w:tcPr>
            <w:tcW w:type="dxa" w:w="4873"/>
          </w:tcPr>
          <w:p>
            <w:r>
              <w:t>4</w:t>
            </w:r>
          </w:p>
        </w:tc>
        <w:tc>
          <w:tcPr>
            <w:tcW w:type="dxa" w:w="4873"/>
          </w:tcPr>
          <w:p>
            <w:r>
              <w:t>Firmás en escribanía. Coordinamos la fecha más cómoda para vos.</w:t>
            </w:r>
          </w:p>
        </w:tc>
      </w:tr>
      <w:tr>
        <w:tc>
          <w:tcPr>
            <w:tcW w:type="dxa" w:w="4873"/>
          </w:tcPr>
          <w:p>
            <w:r>
              <w:t>5</w:t>
            </w:r>
          </w:p>
        </w:tc>
        <w:tc>
          <w:tcPr>
            <w:tcW w:type="dxa" w:w="4873"/>
          </w:tcPr>
          <w:p>
            <w:r>
              <w:t>Recibís el préstamo. Acreditamos en cuenta y empezás a pagar tu cuota.</w:t>
            </w:r>
          </w:p>
        </w:tc>
      </w:tr>
    </w:tbl>
    <w:p>
      <w:pPr>
        <w:spacing w:after="120"/>
      </w:pPr>
      <w:r>
        <w:rPr>
          <w:b/>
          <w:i w:val="0"/>
        </w:rPr>
        <w:t>Card 'El flujo completo online en Tu Casa +Cerca':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Sub-título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873"/>
          </w:tcPr>
          <w:p>
            <w:r>
              <w:t>KYC — Conozca a su cliente</w:t>
            </w:r>
          </w:p>
        </w:tc>
        <w:tc>
          <w:tcPr>
            <w:tcW w:type="dxa" w:w="4873"/>
          </w:tcPr>
          <w:p>
            <w:r>
              <w:t>Datos personales e identidad.</w:t>
            </w:r>
          </w:p>
        </w:tc>
      </w:tr>
      <w:tr>
        <w:tc>
          <w:tcPr>
            <w:tcW w:type="dxa" w:w="4873"/>
          </w:tcPr>
          <w:p>
            <w:r>
              <w:t>Validación de propiedad</w:t>
            </w:r>
          </w:p>
        </w:tc>
        <w:tc>
          <w:tcPr>
            <w:tcW w:type="dxa" w:w="4873"/>
          </w:tcPr>
          <w:p>
            <w:r>
              <w:t>Link de Coldwell Banker + comprobantes.</w:t>
            </w:r>
          </w:p>
        </w:tc>
      </w:tr>
      <w:tr>
        <w:tc>
          <w:tcPr>
            <w:tcW w:type="dxa" w:w="4873"/>
          </w:tcPr>
          <w:p>
            <w:r>
              <w:t>Aprobación y escritura</w:t>
            </w:r>
          </w:p>
        </w:tc>
        <w:tc>
          <w:tcPr>
            <w:tcW w:type="dxa" w:w="4873"/>
          </w:tcPr>
          <w:p>
            <w:r>
              <w:t>Scoring automático y coordinación con escribanía.</w:t>
            </w:r>
          </w:p>
        </w:tc>
      </w:tr>
      <w:tr>
        <w:tc>
          <w:tcPr>
            <w:tcW w:type="dxa" w:w="4873"/>
          </w:tcPr>
          <w:p>
            <w:r>
              <w:t>Cobranza automatizada</w:t>
            </w:r>
          </w:p>
        </w:tc>
        <w:tc>
          <w:tcPr>
            <w:tcW w:type="dxa" w:w="4873"/>
          </w:tcPr>
          <w:p>
            <w:r>
              <w:t>Pagás tu cuota mensual con débito o transferencia.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CASOS DE USO</w:t>
      </w:r>
    </w:p>
    <w:p>
      <w:pPr>
        <w:spacing w:after="120"/>
      </w:pPr>
      <w:r>
        <w:rPr>
          <w:b w:val="0"/>
          <w:i w:val="0"/>
        </w:rPr>
        <w:t>H2: Casos en los que Tu Casa +Cerca es la solución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Título / Descripción</w:t>
            </w:r>
          </w:p>
        </w:tc>
      </w:tr>
      <w:tr>
        <w:tc>
          <w:tcPr>
            <w:tcW w:type="dxa" w:w="4873"/>
          </w:tcPr>
          <w:p>
            <w:r>
              <w:t>1 - familia</w:t>
            </w:r>
          </w:p>
        </w:tc>
        <w:tc>
          <w:tcPr>
            <w:tcW w:type="dxa" w:w="4873"/>
          </w:tcPr>
          <w:p>
            <w:r>
              <w:t>Se agranda la familia / Necesitás más espacio para los chicos.</w:t>
            </w:r>
          </w:p>
        </w:tc>
      </w:tr>
      <w:tr>
        <w:tc>
          <w:tcPr>
            <w:tcW w:type="dxa" w:w="4873"/>
          </w:tcPr>
          <w:p>
            <w:r>
              <w:t>2 - zona</w:t>
            </w:r>
          </w:p>
        </w:tc>
        <w:tc>
          <w:tcPr>
            <w:tcW w:type="dxa" w:w="4873"/>
          </w:tcPr>
          <w:p>
            <w:r>
              <w:t>La zona preferida / Encontraste el barrio donde querés vivir.</w:t>
            </w:r>
          </w:p>
        </w:tc>
      </w:tr>
      <w:tr>
        <w:tc>
          <w:tcPr>
            <w:tcW w:type="dxa" w:w="4873"/>
          </w:tcPr>
          <w:p>
            <w:r>
              <w:t>3 - remodelar</w:t>
            </w:r>
          </w:p>
        </w:tc>
        <w:tc>
          <w:tcPr>
            <w:tcW w:type="dxa" w:w="4873"/>
          </w:tcPr>
          <w:p>
            <w:r>
              <w:t>Querés remodelar / Ese plus para mejorar tu hogar actual.</w:t>
            </w:r>
          </w:p>
        </w:tc>
      </w:tr>
      <w:tr>
        <w:tc>
          <w:tcPr>
            <w:tcW w:type="dxa" w:w="4873"/>
          </w:tcPr>
          <w:p>
            <w:r>
              <w:t>4 - enamoraste</w:t>
            </w:r>
          </w:p>
        </w:tc>
        <w:tc>
          <w:tcPr>
            <w:tcW w:type="dxa" w:w="4873"/>
          </w:tcPr>
          <w:p>
            <w:r>
              <w:t>Te enamoraste de ese inmueble / Esa propiedad ideal que no querés dejar pasar.</w:t>
            </w:r>
          </w:p>
        </w:tc>
      </w:tr>
      <w:tr>
        <w:tc>
          <w:tcPr>
            <w:tcW w:type="dxa" w:w="4873"/>
          </w:tcPr>
          <w:p>
            <w:r>
              <w:t>5 - sindeudas</w:t>
            </w:r>
          </w:p>
        </w:tc>
        <w:tc>
          <w:tcPr>
            <w:tcW w:type="dxa" w:w="4873"/>
          </w:tcPr>
          <w:p>
            <w:r>
              <w:t>Sin deudas a familia / Sin tener que pedir prestado a familiares o amigos.</w:t>
            </w:r>
          </w:p>
        </w:tc>
      </w:tr>
      <w:tr>
        <w:tc>
          <w:tcPr>
            <w:tcW w:type="dxa" w:w="4873"/>
          </w:tcPr>
          <w:p>
            <w:r>
              <w:t>6 - avanzar</w:t>
            </w:r>
          </w:p>
        </w:tc>
        <w:tc>
          <w:tcPr>
            <w:tcW w:type="dxa" w:w="4873"/>
          </w:tcPr>
          <w:p>
            <w:r>
              <w:t>Querés avanzar / El próximo paso en tu proyecto de vida.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PLATAFORMA</w:t>
      </w:r>
    </w:p>
    <w:p>
      <w:pPr>
        <w:spacing w:after="120"/>
      </w:pPr>
      <w:r>
        <w:rPr>
          <w:b w:val="0"/>
          <w:i w:val="0"/>
        </w:rPr>
        <w:t>H2: Una plataforma diseñada para 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Título / Descripción</w:t>
            </w:r>
          </w:p>
        </w:tc>
      </w:tr>
      <w:tr>
        <w:tc>
          <w:tcPr>
            <w:tcW w:type="dxa" w:w="4873"/>
          </w:tcPr>
          <w:p>
            <w:r>
              <w:t>100% Online</w:t>
            </w:r>
          </w:p>
        </w:tc>
        <w:tc>
          <w:tcPr>
            <w:tcW w:type="dxa" w:w="4873"/>
          </w:tcPr>
          <w:p>
            <w:r>
              <w:t>Hacé todo el trámite sin moverte de tu casa.</w:t>
            </w:r>
          </w:p>
        </w:tc>
      </w:tr>
      <w:tr>
        <w:tc>
          <w:tcPr>
            <w:tcW w:type="dxa" w:w="4873"/>
          </w:tcPr>
          <w:p>
            <w:r>
              <w:t>Rápido</w:t>
            </w:r>
          </w:p>
        </w:tc>
        <w:tc>
          <w:tcPr>
            <w:tcW w:type="dxa" w:w="4873"/>
          </w:tcPr>
          <w:p>
            <w:r>
              <w:t>Respuesta en horas, no en semanas.</w:t>
            </w:r>
          </w:p>
        </w:tc>
      </w:tr>
      <w:tr>
        <w:tc>
          <w:tcPr>
            <w:tcW w:type="dxa" w:w="4873"/>
          </w:tcPr>
          <w:p>
            <w:r>
              <w:t>Transparente</w:t>
            </w:r>
          </w:p>
        </w:tc>
        <w:tc>
          <w:tcPr>
            <w:tcW w:type="dxa" w:w="4873"/>
          </w:tcPr>
          <w:p>
            <w:r>
              <w:t>Sin letra chica. Conocés todos los costos desde el primer minuto.</w:t>
            </w:r>
          </w:p>
        </w:tc>
      </w:tr>
      <w:tr>
        <w:tc>
          <w:tcPr>
            <w:tcW w:type="dxa" w:w="4873"/>
          </w:tcPr>
          <w:p>
            <w:r>
              <w:t>Simple</w:t>
            </w:r>
          </w:p>
        </w:tc>
        <w:tc>
          <w:tcPr>
            <w:tcW w:type="dxa" w:w="4873"/>
          </w:tcPr>
          <w:p>
            <w:r>
              <w:t>Pasos claros, formularios simples, sin burocracia.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COLDWELL BANKER (alianza)</w:t>
      </w:r>
    </w:p>
    <w:p>
      <w:pPr>
        <w:spacing w:after="120"/>
      </w:pPr>
      <w:r>
        <w:rPr>
          <w:b w:val="0"/>
          <w:i w:val="0"/>
        </w:rPr>
        <w:t>Badge: INTEGRACIÓN ESTRATÉGICA</w:t>
      </w:r>
    </w:p>
    <w:p>
      <w:pPr>
        <w:spacing w:after="120"/>
      </w:pPr>
      <w:r>
        <w:rPr>
          <w:b w:val="0"/>
          <w:i w:val="0"/>
        </w:rPr>
        <w:t>H2: Elegís la propiedad. Tu Casa +Cerca completa el camino.</w:t>
      </w:r>
    </w:p>
    <w:p>
      <w:pPr>
        <w:spacing w:after="120"/>
      </w:pPr>
      <w:r>
        <w:rPr>
          <w:b w:val="0"/>
          <w:i w:val="0"/>
        </w:rPr>
        <w:t>Subtítulo: Encontrás tu propiedad con Coldwell Banker Argentina y financiás el complemento con Tu Casa +Cerca, en un proceso integrado y 100% online. Coldwell Banker Argentina es parte de una red global reconocida mundialmente, con presencia en +40 países.</w:t>
      </w:r>
    </w:p>
    <w:p>
      <w:pPr>
        <w:spacing w:after="120"/>
      </w:pPr>
      <w:r>
        <w:rPr>
          <w:b/>
          <w:i w:val="0"/>
        </w:rPr>
        <w:t>Infografía (4 stats):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Stat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Texto</w:t>
            </w:r>
          </w:p>
        </w:tc>
      </w:tr>
      <w:tr>
        <w:tc>
          <w:tcPr>
            <w:tcW w:type="dxa" w:w="4873"/>
          </w:tcPr>
          <w:p>
            <w:r>
              <w:t>100+</w:t>
            </w:r>
          </w:p>
        </w:tc>
        <w:tc>
          <w:tcPr>
            <w:tcW w:type="dxa" w:w="4873"/>
          </w:tcPr>
          <w:p>
            <w:r>
              <w:t>Años de trayectoria</w:t>
            </w:r>
          </w:p>
        </w:tc>
      </w:tr>
      <w:tr>
        <w:tc>
          <w:tcPr>
            <w:tcW w:type="dxa" w:w="4873"/>
          </w:tcPr>
          <w:p>
            <w:r>
              <w:t>40+</w:t>
            </w:r>
          </w:p>
        </w:tc>
        <w:tc>
          <w:tcPr>
            <w:tcW w:type="dxa" w:w="4873"/>
          </w:tcPr>
          <w:p>
            <w:r>
              <w:t>Países con presencia</w:t>
            </w:r>
          </w:p>
        </w:tc>
      </w:tr>
      <w:tr>
        <w:tc>
          <w:tcPr>
            <w:tcW w:type="dxa" w:w="4873"/>
          </w:tcPr>
          <w:p>
            <w:r>
              <w:t>[Logo CB]</w:t>
            </w:r>
          </w:p>
        </w:tc>
        <w:tc>
          <w:tcPr>
            <w:tcW w:type="dxa" w:w="4873"/>
          </w:tcPr>
          <w:p>
            <w:r>
              <w:t>Red global reconocida</w:t>
            </w:r>
          </w:p>
        </w:tc>
      </w:tr>
      <w:tr>
        <w:tc>
          <w:tcPr>
            <w:tcW w:type="dxa" w:w="4873"/>
          </w:tcPr>
          <w:p>
            <w:r>
              <w:t>Tu Casa +Cerca</w:t>
            </w:r>
          </w:p>
        </w:tc>
        <w:tc>
          <w:tcPr>
            <w:tcW w:type="dxa" w:w="4873"/>
          </w:tcPr>
          <w:p>
            <w:r>
              <w:t>Financiás el complemento</w:t>
            </w:r>
          </w:p>
        </w:tc>
      </w:tr>
    </w:tbl>
    <w:p>
      <w:pPr>
        <w:spacing w:after="120"/>
      </w:pPr>
      <w:r>
        <w:rPr>
          <w:b/>
          <w:i w:val="0"/>
        </w:rPr>
        <w:t>3 Cards de beneficios: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Título / Descripción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Una sola búsqueda / CB te acompaña en la búsqueda y Tu Casa +Cerca en el financiamiento, coordinado en un mismo recorrido.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Sin fricciones / Elegís la propiedad en CB y gestionás el financiamiento en Tu Casa +Cerca, de forma integrada y sin fricciones.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Confianza global / Una alianza entre líderes para que llegues más rápido al hogar que querés.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PROPIEDADES CB</w:t>
      </w:r>
    </w:p>
    <w:p>
      <w:pPr>
        <w:spacing w:after="120"/>
      </w:pPr>
      <w:r>
        <w:rPr>
          <w:b w:val="0"/>
          <w:i w:val="0"/>
        </w:rPr>
        <w:t>Badge: PROPIEDADES APTAS CRÉDITO</w:t>
      </w:r>
    </w:p>
    <w:p>
      <w:pPr>
        <w:spacing w:after="120"/>
      </w:pPr>
      <w:r>
        <w:rPr>
          <w:b w:val="0"/>
          <w:i w:val="0"/>
        </w:rPr>
        <w:t>H2: Encontrá tu próxima casa con Coldwell Banker Argentina</w:t>
      </w:r>
    </w:p>
    <w:p>
      <w:pPr>
        <w:spacing w:after="120"/>
      </w:pPr>
      <w:r>
        <w:rPr>
          <w:b w:val="0"/>
          <w:i w:val="0"/>
        </w:rPr>
        <w:t>Subtítulo: Buscá propiedades en la red Coldwell Banker Argentina. Encontrás el inmueble y nosotros te financiamos el complemento. Así de simple.</w:t>
      </w:r>
    </w:p>
    <w:p>
      <w:pPr>
        <w:spacing w:after="120"/>
      </w:pPr>
      <w:r>
        <w:rPr>
          <w:b/>
          <w:i w:val="0"/>
        </w:rPr>
        <w:t>Inputs del buscador:</w:t>
      </w:r>
    </w:p>
    <w:p>
      <w:pPr>
        <w:pStyle w:val="ListBullet"/>
        <w:spacing w:after="40"/>
      </w:pPr>
      <w:r>
        <w:t>Label: Zona o barrio · Placeholder: Ej: Palermo, Belgrano...</w:t>
      </w:r>
    </w:p>
    <w:p>
      <w:pPr>
        <w:pStyle w:val="ListBullet"/>
        <w:spacing w:after="40"/>
      </w:pPr>
      <w:r>
        <w:t>Label: Tipo de propiedad · Options: Todos / Departamento / Casa / PH</w:t>
      </w:r>
    </w:p>
    <w:p>
      <w:pPr>
        <w:pStyle w:val="ListBullet"/>
        <w:spacing w:after="40"/>
      </w:pPr>
      <w:r>
        <w:t>Label: Precio hasta (USD) · Placeholder: Ej: 150000</w:t>
      </w:r>
    </w:p>
    <w:p>
      <w:pPr>
        <w:spacing w:after="120"/>
      </w:pPr>
      <w:r>
        <w:rPr>
          <w:b w:val="0"/>
          <w:i w:val="0"/>
        </w:rPr>
        <w:t>Botón: Ver propiedades en Coldwell Banker Argentina</w:t>
      </w:r>
    </w:p>
    <w:p>
      <w:pPr>
        <w:spacing w:after="120"/>
      </w:pPr>
      <w:r>
        <w:rPr>
          <w:b w:val="0"/>
          <w:i w:val="0"/>
        </w:rPr>
        <w:t>Texto pequeño debajo: Serás redirigido al sitio oficial de Coldwell Banker Argentina con tu búsqueda aplicada.</w:t>
      </w:r>
    </w:p>
    <w:p>
      <w:pPr>
        <w:spacing w:after="120"/>
      </w:pPr>
      <w:r>
        <w:rPr>
          <w:b/>
          <w:i w:val="0"/>
        </w:rPr>
        <w:t>Cards demo (lado derecho):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Card 1</w:t>
            </w:r>
          </w:p>
        </w:tc>
        <w:tc>
          <w:tcPr>
            <w:tcW w:type="dxa" w:w="4873"/>
          </w:tcPr>
          <w:p>
            <w:r>
              <w:rPr>
                <w:b/>
              </w:rPr>
              <w:t>Departamento 3 amb. / Palermo, CABA / USD 120.000 / Tag: Apto crédito Tu Casa +Cerca</w:t>
            </w:r>
          </w:p>
        </w:tc>
      </w:tr>
      <w:tr>
        <w:tc>
          <w:tcPr>
            <w:tcW w:type="dxa" w:w="4873"/>
          </w:tcPr>
          <w:p>
            <w:r>
              <w:t>Card 2</w:t>
            </w:r>
          </w:p>
        </w:tc>
        <w:tc>
          <w:tcPr>
            <w:tcW w:type="dxa" w:w="4873"/>
          </w:tcPr>
          <w:p>
            <w:r>
              <w:t>PH 2 amb. / Caballito, CABA / USD 95.000 / Tag: Apto crédito Tu Casa +Cerca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TESTIMONIOS</w:t>
      </w:r>
    </w:p>
    <w:p>
      <w:pPr>
        <w:spacing w:after="120"/>
      </w:pPr>
      <w:r>
        <w:rPr>
          <w:b w:val="0"/>
          <w:i w:val="0"/>
        </w:rPr>
        <w:t>H2: Lo que dicen quienes ya dieron el paso</w:t>
      </w:r>
    </w:p>
    <w:p>
      <w:pPr>
        <w:spacing w:after="120"/>
      </w:pPr>
      <w:r>
        <w:rPr>
          <w:b w:val="0"/>
          <w:i w:val="0"/>
        </w:rPr>
        <w:t>Subtítulo: Historias reales de personas que usaron Tu Casa +Cerca para comprar su casa.</w:t>
      </w:r>
    </w:p>
    <w:p>
      <w:pPr>
        <w:spacing w:after="120"/>
      </w:pPr>
      <w:r>
        <w:rPr>
          <w:b/>
          <w:i w:val="0"/>
        </w:rPr>
        <w:t>3 cards (5 estrellas cada una):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#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Testimonio / Autor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"Tenía los ahorros pero me faltaban USD 25.000 para cerrar el trato. Con Tu Casa +Cerca tramité el crédito en 10 días y hoy vivo en el departamento que siempre quise en Palermo." — María / Palermo, CABA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"El proceso fue claro desde el primer minuto. La cuota me quedó cómoda y el asesor me acompañó en cada paso. La recomiendo cien por ciento." — Juan / Caballito, CABA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"Encontré la casa a través de Coldwell Banker y la financié con Tu Casa +Cerca. Fue como si todo estuviera diseñado para funcionar junto. Recomiendo el proceso a todo el mundo." — Andrea / Belgrano, CABA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TASAS Y CFT</w:t>
      </w:r>
    </w:p>
    <w:p>
      <w:pPr>
        <w:spacing w:after="120"/>
      </w:pPr>
      <w:r>
        <w:rPr>
          <w:b w:val="0"/>
          <w:i w:val="0"/>
        </w:rPr>
        <w:t>H2 box 1: Cuotas por Plazo</w:t>
      </w:r>
    </w:p>
    <w:p>
      <w:pPr>
        <w:spacing w:after="120"/>
      </w:pPr>
      <w:r>
        <w:rPr>
          <w:b w:val="0"/>
          <w:i w:val="0"/>
        </w:rPr>
        <w:t>Subtítulo: Ejemplos en base a un crédito de 30.000 USD</w:t>
      </w:r>
    </w:p>
    <w:p>
      <w:pPr>
        <w:spacing w:after="120"/>
      </w:pPr>
      <w:r>
        <w:rPr>
          <w:b w:val="0"/>
          <w:i w:val="0"/>
        </w:rPr>
        <w:t>H2 box 2: CFT — Costo Financiero Total</w:t>
      </w:r>
    </w:p>
    <w:p>
      <w:pPr>
        <w:spacing w:after="120"/>
      </w:pPr>
      <w:r>
        <w:rPr>
          <w:b w:val="0"/>
          <w:i w:val="0"/>
        </w:rPr>
        <w:t>Subtítulo: CFT anualizado: incluye intereses, comisiones e IVA sobre intereses (sin sellados ni gastos de escritura).</w:t>
      </w:r>
    </w:p>
    <w:p>
      <w:pPr>
        <w:spacing w:before="360" w:after="160"/>
      </w:pPr>
      <w:r>
        <w:rPr>
          <w:b/>
          <w:color w:val="1A4394"/>
          <w:sz w:val="44"/>
        </w:rPr>
        <w:t>PREGUNTAS FRECUENTES</w:t>
      </w:r>
    </w:p>
    <w:p>
      <w:pPr>
        <w:spacing w:after="120"/>
      </w:pPr>
      <w:r>
        <w:rPr>
          <w:b w:val="0"/>
          <w:i w:val="0"/>
        </w:rPr>
        <w:t>H2: Preguntas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Respuesta</w:t>
            </w:r>
          </w:p>
        </w:tc>
      </w:tr>
      <w:tr>
        <w:tc>
          <w:tcPr>
            <w:tcW w:type="dxa" w:w="4873"/>
          </w:tcPr>
          <w:p>
            <w:r>
              <w:t>¿Hasta cuánto puedo pedir?</w:t>
            </w:r>
          </w:p>
        </w:tc>
        <w:tc>
          <w:tcPr>
            <w:tcW w:type="dxa" w:w="4873"/>
          </w:tcPr>
          <w:p>
            <w:r>
              <w:t>El menor de: U$D 50.000 o 35% del valor del inmueble.</w:t>
            </w:r>
          </w:p>
        </w:tc>
      </w:tr>
      <w:tr>
        <w:tc>
          <w:tcPr>
            <w:tcW w:type="dxa" w:w="4873"/>
          </w:tcPr>
          <w:p>
            <w:r>
              <w:t>¿Cuáles son los costos del crédito?</w:t>
            </w:r>
          </w:p>
        </w:tc>
        <w:tc>
          <w:tcPr>
            <w:tcW w:type="dxa" w:w="4873"/>
          </w:tcPr>
          <w:p>
            <w:r>
              <w:t>Comisión 5% + IVA 21%. Si solicitas U$D 30.000, upfront es U$D 1.815. Recibirás U$D 30.000 pero pagarás cuota sobre U$D 31.815.</w:t>
            </w:r>
          </w:p>
        </w:tc>
      </w:tr>
      <w:tr>
        <w:tc>
          <w:tcPr>
            <w:tcW w:type="dxa" w:w="4873"/>
          </w:tcPr>
          <w:p>
            <w:r>
              <w:t>¿Puedo cancelar anticipadamente?</w:t>
            </w:r>
          </w:p>
        </w:tc>
        <w:tc>
          <w:tcPr>
            <w:tcW w:type="dxa" w:w="4873"/>
          </w:tcPr>
          <w:p>
            <w:r>
              <w:t>Sí, sin penalidad. Coordinás con tu asesor y se ajusta el cronograma.</w:t>
            </w:r>
          </w:p>
        </w:tc>
      </w:tr>
      <w:tr>
        <w:tc>
          <w:tcPr>
            <w:tcW w:type="dxa" w:w="4873"/>
          </w:tcPr>
          <w:p>
            <w:r>
              <w:t>¿Qué pasa si la propiedad la encontré a través de Coldwell Banker Argentina?</w:t>
            </w:r>
          </w:p>
        </w:tc>
        <w:tc>
          <w:tcPr>
            <w:tcW w:type="dxa" w:w="4873"/>
          </w:tcPr>
          <w:p>
            <w:r>
              <w:t>Perfecto. Operamos en alianza con Coldwell Banker Argentina. Solo compartís el link de la propiedad en tu solicitud y el proceso se coordina de forma integrada entre ambas plataformas.</w:t>
            </w:r>
          </w:p>
        </w:tc>
      </w:tr>
      <w:tr>
        <w:tc>
          <w:tcPr>
            <w:tcW w:type="dxa" w:w="4873"/>
          </w:tcPr>
          <w:p>
            <w:r>
              <w:t>¿Los créditos son en pesos o en dólares?</w:t>
            </w:r>
          </w:p>
        </w:tc>
        <w:tc>
          <w:tcPr>
            <w:tcW w:type="dxa" w:w="4873"/>
          </w:tcPr>
          <w:p>
            <w:r>
              <w:t>En dólares estadounidenses (USD). La cuota mensual se cobra en pesos al tipo de cambio del día del vencimiento.</w:t>
            </w:r>
          </w:p>
        </w:tc>
      </w:tr>
      <w:tr>
        <w:tc>
          <w:tcPr>
            <w:tcW w:type="dxa" w:w="4873"/>
          </w:tcPr>
          <w:p>
            <w:r>
              <w:t>¿Quién respalda los fondos?</w:t>
            </w:r>
          </w:p>
        </w:tc>
        <w:tc>
          <w:tcPr>
            <w:tcW w:type="dxa" w:w="4873"/>
          </w:tcPr>
          <w:p>
            <w:r>
              <w:t>Tu Casa +Cerca opera a través de un Fondo Común de Inversión Cerrado (FCICC) con oferta pública bajo regulación de la Comisión Nacional de Valores (CNV). Tus créditos están respaldados por estructura legal formal.</w:t>
            </w:r>
          </w:p>
        </w:tc>
      </w:tr>
    </w:tbl>
    <w:p>
      <w:pPr>
        <w:spacing w:before="360" w:after="160"/>
      </w:pPr>
      <w:r>
        <w:rPr>
          <w:b/>
          <w:color w:val="1A4394"/>
          <w:sz w:val="44"/>
        </w:rPr>
        <w:t>CTA FINAL</w:t>
      </w:r>
    </w:p>
    <w:p>
      <w:pPr>
        <w:spacing w:after="120"/>
      </w:pPr>
      <w:r>
        <w:rPr>
          <w:b w:val="0"/>
          <w:i w:val="0"/>
        </w:rPr>
        <w:t>H2: ¿Listo para empezar?</w:t>
      </w:r>
    </w:p>
    <w:p>
      <w:pPr>
        <w:spacing w:after="120"/>
      </w:pPr>
      <w:r>
        <w:rPr>
          <w:b w:val="0"/>
          <w:i w:val="0"/>
        </w:rPr>
        <w:t>Subtítulo: Simulá tu crédito en 2 minutos y conocé tu cuota mensual.</w:t>
      </w:r>
    </w:p>
    <w:p>
      <w:pPr>
        <w:spacing w:after="120"/>
      </w:pPr>
      <w:r>
        <w:rPr>
          <w:b w:val="0"/>
          <w:i w:val="0"/>
        </w:rPr>
        <w:t>Botón: Empezar simulación</w:t>
      </w:r>
    </w:p>
    <w:p>
      <w:pPr>
        <w:spacing w:before="360" w:after="160"/>
      </w:pPr>
      <w:r>
        <w:rPr>
          <w:b/>
          <w:color w:val="1A4394"/>
          <w:sz w:val="44"/>
        </w:rPr>
        <w:t>FOOTER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4873"/>
          </w:tcPr>
          <w:p>
            <w:r>
              <w:t>Producto</w:t>
            </w:r>
          </w:p>
        </w:tc>
        <w:tc>
          <w:tcPr>
            <w:tcW w:type="dxa" w:w="4873"/>
          </w:tcPr>
          <w:p>
            <w:r>
              <w:t>Simulador / Tasas</w:t>
            </w:r>
          </w:p>
        </w:tc>
      </w:tr>
      <w:tr>
        <w:tc>
          <w:tcPr>
            <w:tcW w:type="dxa" w:w="4873"/>
          </w:tcPr>
          <w:p>
            <w:r>
              <w:t>Empresa</w:t>
            </w:r>
          </w:p>
        </w:tc>
        <w:tc>
          <w:tcPr>
            <w:tcW w:type="dxa" w:w="4873"/>
          </w:tcPr>
          <w:p>
            <w:r>
              <w:t>Blog / Contacto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Términos / Privacidad</w:t>
            </w:r>
          </w:p>
        </w:tc>
      </w:tr>
      <w:tr>
        <w:tc>
          <w:tcPr>
            <w:tcW w:type="dxa" w:w="4873"/>
          </w:tcPr>
          <w:p>
            <w:r>
              <w:t>Contacto</w:t>
            </w:r>
          </w:p>
        </w:tc>
        <w:tc>
          <w:tcPr>
            <w:tcW w:type="dxa" w:w="4873"/>
          </w:tcPr>
          <w:p>
            <w:r>
              <w:t>+54 11 4444-4444 / info@tucasamascerca.com.ar</w:t>
            </w:r>
          </w:p>
        </w:tc>
      </w:tr>
    </w:tbl>
    <w:p>
      <w:pPr>
        <w:spacing w:after="120"/>
      </w:pPr>
      <w:r>
        <w:rPr>
          <w:b w:val="0"/>
          <w:i w:val="0"/>
        </w:rPr>
        <w:t>Copyright: © 2026 Tu Casa +Cerca · Plataforma de Créditos Hipotecarios.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