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17148" w14:textId="28BF40EC" w:rsidR="001F5782" w:rsidRDefault="00BD6762" w:rsidP="006A4987">
      <w:pPr>
        <w:pStyle w:val="Title"/>
      </w:pPr>
      <w:r>
        <w:t>Secrets</w:t>
      </w:r>
      <w:r w:rsidR="006A4987">
        <w:t xml:space="preserve"> NET8 EF8 Blazor VS</w:t>
      </w:r>
    </w:p>
    <w:p w14:paraId="00A9ECFA" w14:textId="675BEB1D" w:rsidR="006A4987" w:rsidRDefault="008B6D8C" w:rsidP="006A4987">
      <w:pPr>
        <w:pStyle w:val="Heading1"/>
      </w:pPr>
      <w:r>
        <w:t>Place a Secret</w:t>
      </w:r>
      <w:r w:rsidR="006A4987">
        <w:t xml:space="preserve"> in</w:t>
      </w:r>
      <w:r w:rsidR="00EE1490">
        <w:t xml:space="preserve"> an</w:t>
      </w:r>
      <w:r w:rsidR="006A4987">
        <w:t xml:space="preserve"> Azure</w:t>
      </w:r>
      <w:r w:rsidR="0076365D">
        <w:t xml:space="preserve"> Key Vault</w:t>
      </w:r>
    </w:p>
    <w:p w14:paraId="5AA9E36F" w14:textId="2F53D1B4" w:rsidR="00287B43" w:rsidRDefault="00287B43" w:rsidP="00287B43">
      <w:pPr>
        <w:pStyle w:val="Heading2"/>
      </w:pPr>
      <w:r>
        <w:t>Create Azure Key Vault</w:t>
      </w:r>
    </w:p>
    <w:p w14:paraId="1B733FA1" w14:textId="07AE7EF6" w:rsidR="00287B43" w:rsidRDefault="00287B43" w:rsidP="00287B43">
      <w:r>
        <w:t>If you haven’t already, create an Azure Key Vault:</w:t>
      </w:r>
    </w:p>
    <w:p w14:paraId="36DA1405" w14:textId="33FF5388" w:rsidR="00287B43" w:rsidRDefault="00287B43" w:rsidP="00287B43">
      <w:r>
        <w:t>Launch Microsoft Azure</w:t>
      </w:r>
      <w:r w:rsidR="00B16E60">
        <w:t>:</w:t>
      </w:r>
    </w:p>
    <w:p w14:paraId="264AD551" w14:textId="0B862111" w:rsidR="00B16E60" w:rsidRDefault="00B16E60" w:rsidP="00287B43">
      <w:r>
        <w:t>Type “key vault” into search:</w:t>
      </w:r>
    </w:p>
    <w:p w14:paraId="65F5B5FC" w14:textId="308F16DE" w:rsidR="00B16E60" w:rsidRDefault="00B16E60" w:rsidP="00287B43">
      <w:r>
        <w:t xml:space="preserve">Select </w:t>
      </w:r>
      <w:r w:rsidR="001F73BE">
        <w:t>Key vaults:</w:t>
      </w:r>
      <w:r w:rsidR="00BE2196">
        <w:t xml:space="preserve"> </w:t>
      </w:r>
      <w:r w:rsidR="00BE2196">
        <w:rPr>
          <w:noProof/>
        </w:rPr>
        <w:drawing>
          <wp:inline distT="0" distB="0" distL="0" distR="0" wp14:anchorId="7C6D01BC" wp14:editId="385F0E49">
            <wp:extent cx="1112616" cy="259102"/>
            <wp:effectExtent l="19050" t="19050" r="11430" b="26670"/>
            <wp:docPr id="19439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8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2591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E799A" w14:textId="21D99833" w:rsidR="00BE2196" w:rsidRDefault="00BE2196" w:rsidP="00287B43">
      <w:r>
        <w:t xml:space="preserve">Select </w:t>
      </w:r>
      <w:r w:rsidR="00EE1490">
        <w:t>&lt;+</w:t>
      </w:r>
      <w:r>
        <w:t>Create</w:t>
      </w:r>
      <w:r w:rsidR="004F0CBB">
        <w:t>&gt;</w:t>
      </w:r>
      <w:r w:rsidR="00131B90">
        <w:t>:</w:t>
      </w:r>
      <w:r>
        <w:t xml:space="preserve"> </w:t>
      </w:r>
      <w:r w:rsidR="00067B27">
        <w:rPr>
          <w:noProof/>
        </w:rPr>
        <w:drawing>
          <wp:inline distT="0" distB="0" distL="0" distR="0" wp14:anchorId="52113B98" wp14:editId="58DBE752">
            <wp:extent cx="685859" cy="274344"/>
            <wp:effectExtent l="19050" t="19050" r="19050" b="11430"/>
            <wp:docPr id="92411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13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274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21577">
        <w:t xml:space="preserve"> to display the Create a key vault form:</w:t>
      </w:r>
    </w:p>
    <w:p w14:paraId="36AA5201" w14:textId="1028F5AE" w:rsidR="00121577" w:rsidRDefault="00504F62" w:rsidP="00287B43">
      <w:r>
        <w:rPr>
          <w:noProof/>
        </w:rPr>
        <w:lastRenderedPageBreak/>
        <w:drawing>
          <wp:inline distT="0" distB="0" distL="0" distR="0" wp14:anchorId="0E65D52D" wp14:editId="1C98840F">
            <wp:extent cx="5943600" cy="6151880"/>
            <wp:effectExtent l="19050" t="19050" r="19050" b="20320"/>
            <wp:docPr id="1272292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923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125CFE" w14:textId="566F122D" w:rsidR="001010C9" w:rsidRDefault="001010C9" w:rsidP="00287B43">
      <w:r>
        <w:t>Select your Subscription: (In this example I selected my “Visual Studio Professional Subscription”</w:t>
      </w:r>
    </w:p>
    <w:p w14:paraId="290FD145" w14:textId="700DF257" w:rsidR="001010C9" w:rsidRDefault="001010C9" w:rsidP="00287B43">
      <w:r>
        <w:t xml:space="preserve">Select you </w:t>
      </w:r>
      <w:proofErr w:type="spellStart"/>
      <w:r>
        <w:t>Resurce</w:t>
      </w:r>
      <w:proofErr w:type="spellEnd"/>
      <w:r>
        <w:t xml:space="preserve"> Group</w:t>
      </w:r>
      <w:r w:rsidR="00314D2D">
        <w:t xml:space="preserve"> (or create a new resource group)</w:t>
      </w:r>
    </w:p>
    <w:p w14:paraId="2388F57C" w14:textId="19EC9651" w:rsidR="00314D2D" w:rsidRDefault="00314D2D" w:rsidP="00287B43">
      <w:r>
        <w:t xml:space="preserve">Enter your key vault name (I use a prefix followed by a dash for all of my names wherever I can).  In this instance I am using </w:t>
      </w:r>
      <w:proofErr w:type="spellStart"/>
      <w:r>
        <w:t>kv-</w:t>
      </w:r>
      <w:r w:rsidR="00344EB8">
        <w:t>xxxxxxx</w:t>
      </w:r>
      <w:proofErr w:type="spellEnd"/>
      <w:r w:rsidR="00344EB8">
        <w:t>.  (This must be globally unique for all users in the Region)</w:t>
      </w:r>
    </w:p>
    <w:p w14:paraId="3A6B3A73" w14:textId="20FB7633" w:rsidR="006C2454" w:rsidRDefault="006C2454" w:rsidP="00287B43">
      <w:r>
        <w:t xml:space="preserve">Select the Azure Region (I use Centra US or </w:t>
      </w:r>
      <w:r w:rsidR="009C4968">
        <w:t>East US 2 since both of them provide a full slate of services)</w:t>
      </w:r>
    </w:p>
    <w:p w14:paraId="5312E9D3" w14:textId="6BCF9A78" w:rsidR="0053151D" w:rsidRDefault="0053151D" w:rsidP="00287B43">
      <w:r>
        <w:t>Select the Standard pricing tier since it is free.</w:t>
      </w:r>
    </w:p>
    <w:p w14:paraId="448CF777" w14:textId="0B90C45B" w:rsidR="00A4195F" w:rsidRDefault="00856CE1" w:rsidP="00287B43">
      <w:r>
        <w:t>I use t</w:t>
      </w:r>
      <w:r w:rsidR="00A4195F">
        <w:t>he defaults for the Recovery options</w:t>
      </w:r>
    </w:p>
    <w:p w14:paraId="6F9E55D2" w14:textId="7E1E86E6" w:rsidR="0004103F" w:rsidRDefault="0004103F" w:rsidP="00287B43">
      <w:r>
        <w:lastRenderedPageBreak/>
        <w:t>Select &lt;Next&gt;:</w:t>
      </w:r>
    </w:p>
    <w:p w14:paraId="0D737232" w14:textId="6D065C5F" w:rsidR="0004103F" w:rsidRDefault="00803607" w:rsidP="00287B43">
      <w:r>
        <w:rPr>
          <w:noProof/>
        </w:rPr>
        <w:drawing>
          <wp:inline distT="0" distB="0" distL="0" distR="0" wp14:anchorId="28128B1E" wp14:editId="50C8B51B">
            <wp:extent cx="5943600" cy="4088765"/>
            <wp:effectExtent l="19050" t="19050" r="19050" b="26035"/>
            <wp:docPr id="1844623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37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F6F9E5" w14:textId="24D0A46B" w:rsidR="00856CE1" w:rsidRDefault="00856CE1" w:rsidP="00287B43">
      <w:r>
        <w:t>I don’t make any changes to the Access Configuration page.</w:t>
      </w:r>
    </w:p>
    <w:p w14:paraId="41E59303" w14:textId="178834B7" w:rsidR="005F03DD" w:rsidRDefault="005F03DD" w:rsidP="00287B43">
      <w:r>
        <w:t>Select &lt;Next&gt;:</w:t>
      </w:r>
    </w:p>
    <w:p w14:paraId="4628CC55" w14:textId="2F722678" w:rsidR="005F03DD" w:rsidRDefault="00A20BD6" w:rsidP="00287B43">
      <w:r>
        <w:rPr>
          <w:noProof/>
        </w:rPr>
        <w:lastRenderedPageBreak/>
        <w:drawing>
          <wp:inline distT="0" distB="0" distL="0" distR="0" wp14:anchorId="493A8C48" wp14:editId="43F649DC">
            <wp:extent cx="5943600" cy="6038850"/>
            <wp:effectExtent l="19050" t="19050" r="19050" b="19050"/>
            <wp:docPr id="2080519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192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1A3C17" w14:textId="55E5DF27" w:rsidR="004164A8" w:rsidRDefault="004164A8" w:rsidP="00287B43">
      <w:r>
        <w:t>I use the defaults for the Networking page since I want to be able to access the key vault from my personal workstation.</w:t>
      </w:r>
    </w:p>
    <w:p w14:paraId="12FCF541" w14:textId="7E548DF7" w:rsidR="00131B90" w:rsidRDefault="00C45153" w:rsidP="00287B43">
      <w:r>
        <w:t>Select &lt;Review + create&gt;</w:t>
      </w:r>
    </w:p>
    <w:p w14:paraId="3677C386" w14:textId="3C0D747D" w:rsidR="00C45153" w:rsidRPr="00287B43" w:rsidRDefault="00A12788" w:rsidP="00287B43">
      <w:r>
        <w:rPr>
          <w:noProof/>
        </w:rPr>
        <w:lastRenderedPageBreak/>
        <w:drawing>
          <wp:inline distT="0" distB="0" distL="0" distR="0" wp14:anchorId="6B3AC157" wp14:editId="63046F7D">
            <wp:extent cx="5532599" cy="6767146"/>
            <wp:effectExtent l="19050" t="19050" r="11430" b="15240"/>
            <wp:docPr id="15301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78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767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FB691B" w14:textId="31E12E3D" w:rsidR="00287B43" w:rsidRDefault="00A12788" w:rsidP="00287B43">
      <w:r>
        <w:t>Review your entries and select &lt;Create&gt;</w:t>
      </w:r>
      <w:r w:rsidR="00806218">
        <w:t xml:space="preserve"> to deploy the Key Vault.</w:t>
      </w:r>
    </w:p>
    <w:p w14:paraId="2425A1E5" w14:textId="591A67A6" w:rsidR="00806218" w:rsidRDefault="00806218" w:rsidP="00287B43">
      <w:r>
        <w:rPr>
          <w:noProof/>
        </w:rPr>
        <w:lastRenderedPageBreak/>
        <w:drawing>
          <wp:inline distT="0" distB="0" distL="0" distR="0" wp14:anchorId="65073DCB" wp14:editId="464B3CA6">
            <wp:extent cx="5943600" cy="1713230"/>
            <wp:effectExtent l="19050" t="19050" r="19050" b="20320"/>
            <wp:docPr id="3691078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07835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59C30" w14:textId="05D02DD5" w:rsidR="00806218" w:rsidRDefault="00806218" w:rsidP="00287B43">
      <w:r>
        <w:t>Select &lt;Go to resource&gt;:</w:t>
      </w:r>
    </w:p>
    <w:p w14:paraId="6D136EC8" w14:textId="138BE94B" w:rsidR="00806218" w:rsidRDefault="00026B35" w:rsidP="00287B43">
      <w:r>
        <w:rPr>
          <w:noProof/>
        </w:rPr>
        <w:drawing>
          <wp:inline distT="0" distB="0" distL="0" distR="0" wp14:anchorId="7981B018" wp14:editId="3B242966">
            <wp:extent cx="5943600" cy="3032125"/>
            <wp:effectExtent l="19050" t="19050" r="19050" b="15875"/>
            <wp:docPr id="161250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84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30140" w14:textId="7BA7A8C0" w:rsidR="00CF0D06" w:rsidRDefault="00CF0D06" w:rsidP="00287B43">
      <w:r>
        <w:t>You will probably not have enough access rights to add a secret.</w:t>
      </w:r>
    </w:p>
    <w:p w14:paraId="626845F3" w14:textId="1B581715" w:rsidR="00CF0D06" w:rsidRDefault="00CF0D06" w:rsidP="00287B43">
      <w:r>
        <w:t>Select &lt;Access control (IAM)&gt; on the left side nav bar:</w:t>
      </w:r>
    </w:p>
    <w:p w14:paraId="1401D9D4" w14:textId="5CFD83E1" w:rsidR="00CF0D06" w:rsidRDefault="009E5B1C" w:rsidP="00287B43">
      <w:r>
        <w:rPr>
          <w:noProof/>
        </w:rPr>
        <w:lastRenderedPageBreak/>
        <w:drawing>
          <wp:inline distT="0" distB="0" distL="0" distR="0" wp14:anchorId="04B93FE2" wp14:editId="1DFF6E7B">
            <wp:extent cx="5943600" cy="2349500"/>
            <wp:effectExtent l="19050" t="19050" r="19050" b="12700"/>
            <wp:docPr id="34429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43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A1F508" w14:textId="60FF64F0" w:rsidR="009E5B1C" w:rsidRDefault="009E5B1C" w:rsidP="00287B43">
      <w:r>
        <w:t>If you are the owner of the Azure Subscription you can add yourself.</w:t>
      </w:r>
    </w:p>
    <w:p w14:paraId="0C546D47" w14:textId="28FDF766" w:rsidR="009E5B1C" w:rsidRDefault="009E5B1C" w:rsidP="00287B43">
      <w:r>
        <w:t>Select &lt;Role assignments&gt; from the top menu:</w:t>
      </w:r>
    </w:p>
    <w:p w14:paraId="1461637A" w14:textId="10BB210D" w:rsidR="009E5B1C" w:rsidRDefault="008A6DE4" w:rsidP="00287B43">
      <w:r>
        <w:rPr>
          <w:noProof/>
        </w:rPr>
        <w:drawing>
          <wp:inline distT="0" distB="0" distL="0" distR="0" wp14:anchorId="75EFBCF9" wp14:editId="43764C19">
            <wp:extent cx="5943600" cy="3587115"/>
            <wp:effectExtent l="19050" t="19050" r="19050" b="13335"/>
            <wp:docPr id="1922015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156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213C8B" w14:textId="1D9B554B" w:rsidR="00CF0D06" w:rsidRDefault="008A6DE4" w:rsidP="00287B43">
      <w:r>
        <w:t xml:space="preserve">Select &lt;Add&gt; </w:t>
      </w:r>
      <w:r w:rsidR="00184578">
        <w:t xml:space="preserve">and &lt;Add role assignment&gt; </w:t>
      </w:r>
      <w:r>
        <w:t>from the top menu:</w:t>
      </w:r>
    </w:p>
    <w:p w14:paraId="5853F653" w14:textId="735B07CD" w:rsidR="006B5AD3" w:rsidRDefault="006B5AD3" w:rsidP="00287B43">
      <w:r>
        <w:rPr>
          <w:noProof/>
        </w:rPr>
        <w:drawing>
          <wp:inline distT="0" distB="0" distL="0" distR="0" wp14:anchorId="0647434E" wp14:editId="5216F8E5">
            <wp:extent cx="1295512" cy="914479"/>
            <wp:effectExtent l="19050" t="19050" r="19050" b="19050"/>
            <wp:docPr id="162091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43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914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6DDC26" w14:textId="6907FD84" w:rsidR="006B5AD3" w:rsidRDefault="003631E0" w:rsidP="00287B43">
      <w:r>
        <w:rPr>
          <w:noProof/>
        </w:rPr>
        <w:lastRenderedPageBreak/>
        <w:drawing>
          <wp:inline distT="0" distB="0" distL="0" distR="0" wp14:anchorId="72959401" wp14:editId="78E2C248">
            <wp:extent cx="5943600" cy="3126105"/>
            <wp:effectExtent l="19050" t="19050" r="19050" b="17145"/>
            <wp:docPr id="88242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66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583FA7" w14:textId="5716C829" w:rsidR="003631E0" w:rsidRDefault="003631E0" w:rsidP="00287B43">
      <w:r>
        <w:t>Enter “</w:t>
      </w:r>
      <w:r w:rsidR="005A00F1">
        <w:t>Key Vault</w:t>
      </w:r>
      <w:r>
        <w:t>” into the search by role name box</w:t>
      </w:r>
      <w:r w:rsidR="00204032">
        <w:t>:</w:t>
      </w:r>
    </w:p>
    <w:p w14:paraId="77A63ECC" w14:textId="4A8BC8E8" w:rsidR="00204032" w:rsidRDefault="00321A8D" w:rsidP="00287B43">
      <w:r>
        <w:rPr>
          <w:noProof/>
        </w:rPr>
        <w:lastRenderedPageBreak/>
        <w:drawing>
          <wp:inline distT="0" distB="0" distL="0" distR="0" wp14:anchorId="6FA74C30" wp14:editId="4B410008">
            <wp:extent cx="5943600" cy="5043170"/>
            <wp:effectExtent l="19050" t="19050" r="19050" b="24130"/>
            <wp:docPr id="53199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88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37B33A" w14:textId="10A2A078" w:rsidR="008A6DE4" w:rsidRDefault="00F052C8" w:rsidP="00287B43">
      <w:r>
        <w:t>Select “Key Vault Administrator”</w:t>
      </w:r>
      <w:r w:rsidR="00B82720">
        <w:t>:</w:t>
      </w:r>
    </w:p>
    <w:p w14:paraId="05F874F2" w14:textId="527ED420" w:rsidR="00B82720" w:rsidRDefault="00B82720" w:rsidP="00287B43">
      <w:r>
        <w:t>Select &lt;Members&gt; from the top menu:</w:t>
      </w:r>
    </w:p>
    <w:p w14:paraId="7386F324" w14:textId="28620F4A" w:rsidR="008A6DE4" w:rsidRDefault="00652BF7" w:rsidP="00287B43">
      <w:r>
        <w:rPr>
          <w:noProof/>
        </w:rPr>
        <w:lastRenderedPageBreak/>
        <w:drawing>
          <wp:inline distT="0" distB="0" distL="0" distR="0" wp14:anchorId="54F15FAD" wp14:editId="39B560C1">
            <wp:extent cx="5943600" cy="4464685"/>
            <wp:effectExtent l="19050" t="19050" r="19050" b="12065"/>
            <wp:docPr id="188623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345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65DF65" w14:textId="63ED0022" w:rsidR="00537B7C" w:rsidRDefault="00537B7C" w:rsidP="00287B43">
      <w:r>
        <w:t>Select &lt;+ Select members&gt;</w:t>
      </w:r>
    </w:p>
    <w:p w14:paraId="13086155" w14:textId="21E2C6CE" w:rsidR="006F29BD" w:rsidRDefault="006F29BD" w:rsidP="00287B43">
      <w:r>
        <w:t>The Select members dialog displays and you can select yourself and others:</w:t>
      </w:r>
    </w:p>
    <w:p w14:paraId="368BC3EE" w14:textId="05CFBD29" w:rsidR="006F29BD" w:rsidRDefault="00FD35F4" w:rsidP="00287B43">
      <w:r>
        <w:rPr>
          <w:noProof/>
        </w:rPr>
        <w:lastRenderedPageBreak/>
        <w:drawing>
          <wp:inline distT="0" distB="0" distL="0" distR="0" wp14:anchorId="0D987011" wp14:editId="5AAA9B9E">
            <wp:extent cx="3398815" cy="4526672"/>
            <wp:effectExtent l="19050" t="19050" r="11430" b="26670"/>
            <wp:docPr id="1604178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781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5266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04DD1" w14:textId="33449314" w:rsidR="008A6DE4" w:rsidRDefault="00BC3605" w:rsidP="00287B43">
      <w:r>
        <w:t>Select &lt;Select&gt;</w:t>
      </w:r>
      <w:r w:rsidR="00E10504">
        <w:t xml:space="preserve"> to </w:t>
      </w:r>
      <w:r w:rsidR="00CA128E">
        <w:t>add</w:t>
      </w:r>
      <w:r w:rsidR="00E10504">
        <w:t xml:space="preserve"> the members </w:t>
      </w:r>
      <w:r w:rsidR="00CA128E">
        <w:t>to</w:t>
      </w:r>
      <w:r w:rsidR="00E10504">
        <w:t xml:space="preserve"> the </w:t>
      </w:r>
      <w:r w:rsidR="00CA128E">
        <w:t>Key Vault Administrators</w:t>
      </w:r>
      <w:r w:rsidR="00E10504">
        <w:t xml:space="preserve"> group.</w:t>
      </w:r>
    </w:p>
    <w:p w14:paraId="20C1E769" w14:textId="296A2A82" w:rsidR="00E10504" w:rsidRDefault="00DF32DC" w:rsidP="00287B43">
      <w:r>
        <w:rPr>
          <w:noProof/>
        </w:rPr>
        <w:drawing>
          <wp:inline distT="0" distB="0" distL="0" distR="0" wp14:anchorId="68ED8D53" wp14:editId="20D134B5">
            <wp:extent cx="5943600" cy="2836545"/>
            <wp:effectExtent l="19050" t="19050" r="19050" b="20955"/>
            <wp:docPr id="55623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394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B7C51B" w14:textId="5C606D52" w:rsidR="0035600E" w:rsidRDefault="0035600E" w:rsidP="00287B43">
      <w:r>
        <w:t>You aren’t done yet:</w:t>
      </w:r>
    </w:p>
    <w:p w14:paraId="3A877413" w14:textId="542AA4E3" w:rsidR="0035600E" w:rsidRDefault="0035600E" w:rsidP="00287B43">
      <w:r>
        <w:lastRenderedPageBreak/>
        <w:t>Select &lt;Next&gt;</w:t>
      </w:r>
      <w:r w:rsidR="001D0092">
        <w:t xml:space="preserve"> or &lt;Review + assign&gt; to get the Review + assign form:</w:t>
      </w:r>
    </w:p>
    <w:p w14:paraId="6022C3A8" w14:textId="1FE19D66" w:rsidR="001D0092" w:rsidRDefault="00220799" w:rsidP="00287B43">
      <w:r>
        <w:rPr>
          <w:noProof/>
        </w:rPr>
        <w:drawing>
          <wp:inline distT="0" distB="0" distL="0" distR="0" wp14:anchorId="2D600E73" wp14:editId="14FF64E9">
            <wp:extent cx="5943600" cy="2707640"/>
            <wp:effectExtent l="19050" t="19050" r="19050" b="16510"/>
            <wp:docPr id="1382480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809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8C9E06" w14:textId="2B4B47D6" w:rsidR="00BC3605" w:rsidRDefault="00220799" w:rsidP="00287B43">
      <w:r>
        <w:t xml:space="preserve">Select </w:t>
      </w:r>
      <w:r w:rsidR="003E50EA">
        <w:t>&lt;Review and assign&gt; to assign the selected users to the role.</w:t>
      </w:r>
    </w:p>
    <w:p w14:paraId="2B10DB06" w14:textId="0BA041D0" w:rsidR="003E50EA" w:rsidRDefault="003E50EA" w:rsidP="00287B43">
      <w:r>
        <w:t>Now, go back and do the same thing for Key Vault Reader so you can have access to the secrets from your workstation.</w:t>
      </w:r>
    </w:p>
    <w:p w14:paraId="1E886E6A" w14:textId="513DBE36" w:rsidR="00F309AD" w:rsidRDefault="00F309AD" w:rsidP="00287B43">
      <w:r>
        <w:t>When completed, your Role Assignments form should look something like this:</w:t>
      </w:r>
    </w:p>
    <w:p w14:paraId="2FDB22AF" w14:textId="46E8610F" w:rsidR="00F309AD" w:rsidRDefault="003F2F93" w:rsidP="00287B43">
      <w:r>
        <w:rPr>
          <w:noProof/>
        </w:rPr>
        <w:drawing>
          <wp:inline distT="0" distB="0" distL="0" distR="0" wp14:anchorId="5BE05623" wp14:editId="19843DD4">
            <wp:extent cx="5943600" cy="2263775"/>
            <wp:effectExtent l="19050" t="19050" r="19050" b="22225"/>
            <wp:docPr id="1818175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759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79B2B8" w14:textId="17EE1A51" w:rsidR="008A6DE4" w:rsidRDefault="001E473B" w:rsidP="00287B43">
      <w:r>
        <w:t>Now you should be able to add the SyncFusion secret:</w:t>
      </w:r>
    </w:p>
    <w:p w14:paraId="569BD636" w14:textId="79D34B54" w:rsidR="00406179" w:rsidRDefault="00406179" w:rsidP="00287B43">
      <w:r>
        <w:t>Select &lt;Secrets&gt; from the menu on the left:</w:t>
      </w:r>
    </w:p>
    <w:p w14:paraId="58BDB3DF" w14:textId="4814AA32" w:rsidR="00406179" w:rsidRDefault="000A7173" w:rsidP="00287B43">
      <w:r>
        <w:rPr>
          <w:noProof/>
        </w:rPr>
        <w:lastRenderedPageBreak/>
        <w:drawing>
          <wp:inline distT="0" distB="0" distL="0" distR="0" wp14:anchorId="5BD22A90" wp14:editId="67E7447A">
            <wp:extent cx="5943600" cy="1074420"/>
            <wp:effectExtent l="19050" t="19050" r="19050" b="11430"/>
            <wp:docPr id="1203951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514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D1A094" w14:textId="68F70A57" w:rsidR="00D53DE2" w:rsidRDefault="000A7173" w:rsidP="00287B43">
      <w:r>
        <w:t xml:space="preserve">Select &lt;+ Generate/Import&gt; </w:t>
      </w:r>
      <w:r w:rsidR="00AC40B3">
        <w:rPr>
          <w:noProof/>
        </w:rPr>
        <w:drawing>
          <wp:inline distT="0" distB="0" distL="0" distR="0" wp14:anchorId="1B9E8749" wp14:editId="0A3D33C0">
            <wp:extent cx="1143099" cy="320068"/>
            <wp:effectExtent l="19050" t="19050" r="19050" b="22860"/>
            <wp:docPr id="13305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6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3200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C40B3">
        <w:t>:</w:t>
      </w:r>
    </w:p>
    <w:p w14:paraId="0F5663A8" w14:textId="287CC5B4" w:rsidR="00AC40B3" w:rsidRDefault="00B53ABF" w:rsidP="00287B43">
      <w:r>
        <w:rPr>
          <w:noProof/>
        </w:rPr>
        <w:drawing>
          <wp:inline distT="0" distB="0" distL="0" distR="0" wp14:anchorId="55B95458" wp14:editId="55D88122">
            <wp:extent cx="5943600" cy="2910205"/>
            <wp:effectExtent l="19050" t="19050" r="19050" b="23495"/>
            <wp:docPr id="1547954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549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4865C5" w14:textId="18E46BE6" w:rsidR="00D53DE2" w:rsidRDefault="00B53ABF" w:rsidP="00287B43">
      <w:r>
        <w:t>Select Upload Options of “Manual”</w:t>
      </w:r>
    </w:p>
    <w:p w14:paraId="7F98FEB0" w14:textId="0BF86424" w:rsidR="00B53ABF" w:rsidRDefault="00B53ABF" w:rsidP="00287B43">
      <w:r>
        <w:t>Enter a Name for the key.  For this example I have used “</w:t>
      </w:r>
      <w:proofErr w:type="spellStart"/>
      <w:r>
        <w:t>SyncFusionKey</w:t>
      </w:r>
      <w:proofErr w:type="spellEnd"/>
      <w:r>
        <w:t>”</w:t>
      </w:r>
    </w:p>
    <w:p w14:paraId="025929B2" w14:textId="650A6666" w:rsidR="00B53ABF" w:rsidRDefault="00B53ABF" w:rsidP="00287B43">
      <w:r>
        <w:t>Paste your Sync Fusion Activation Key into the Secret Value</w:t>
      </w:r>
    </w:p>
    <w:p w14:paraId="4183697B" w14:textId="51D7069F" w:rsidR="00B53ABF" w:rsidRDefault="00B53ABF" w:rsidP="00287B43">
      <w:r>
        <w:t>Enter a description of the key in Content Type.  This shows up on other screens.</w:t>
      </w:r>
    </w:p>
    <w:p w14:paraId="631BE37D" w14:textId="2DBCDF43" w:rsidR="00B53ABF" w:rsidRDefault="00B53ABF" w:rsidP="00287B43">
      <w:r>
        <w:t>Clear bot the Set Activation Date and Set Expiration Date checkboxes.</w:t>
      </w:r>
    </w:p>
    <w:p w14:paraId="12BA866E" w14:textId="3EEB3C11" w:rsidR="00B53ABF" w:rsidRDefault="00B53ABF" w:rsidP="00287B43">
      <w:r>
        <w:t>Enabled is the default.</w:t>
      </w:r>
    </w:p>
    <w:p w14:paraId="10516369" w14:textId="0E9D34C0" w:rsidR="00B53ABF" w:rsidRDefault="00B53ABF" w:rsidP="00287B43">
      <w:r>
        <w:t xml:space="preserve">Select </w:t>
      </w:r>
      <w:r w:rsidR="000E5775">
        <w:t>&lt;Create&gt; to create the secret</w:t>
      </w:r>
      <w:r w:rsidR="00C339E6">
        <w:t xml:space="preserve"> and you should see something like:</w:t>
      </w:r>
    </w:p>
    <w:p w14:paraId="784150F8" w14:textId="7DCFD84D" w:rsidR="00C339E6" w:rsidRDefault="00C23EBC" w:rsidP="00287B43">
      <w:r>
        <w:rPr>
          <w:noProof/>
        </w:rPr>
        <w:drawing>
          <wp:inline distT="0" distB="0" distL="0" distR="0" wp14:anchorId="29A9F4EA" wp14:editId="5AA4D942">
            <wp:extent cx="5943600" cy="1366520"/>
            <wp:effectExtent l="19050" t="19050" r="19050" b="24130"/>
            <wp:docPr id="834244961" name="Picture 1" descr="A red arrow pointing to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44961" name="Picture 1" descr="A red arrow pointing to a white box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1C3CD0" w14:textId="77777777" w:rsidR="00D53DE2" w:rsidRPr="00287B43" w:rsidRDefault="00D53DE2" w:rsidP="00287B43"/>
    <w:p w14:paraId="1CA83454" w14:textId="2231D35A" w:rsidR="004070CF" w:rsidRDefault="004070CF" w:rsidP="00F72FF8">
      <w:pPr>
        <w:pStyle w:val="Heading1"/>
      </w:pPr>
      <w:r>
        <w:t>Register your application</w:t>
      </w:r>
      <w:r w:rsidR="008A7732">
        <w:t xml:space="preserve"> with Azure</w:t>
      </w:r>
    </w:p>
    <w:p w14:paraId="668B19EC" w14:textId="3460A612" w:rsidR="008A7732" w:rsidRDefault="008A7732" w:rsidP="008A7732">
      <w:r>
        <w:t>You need to register your application with Azure as an “Enterprise application”</w:t>
      </w:r>
      <w:r w:rsidR="00A1369F">
        <w:t>:</w:t>
      </w:r>
    </w:p>
    <w:p w14:paraId="636BDAF4" w14:textId="4A3A53EA" w:rsidR="00D65E52" w:rsidRDefault="00A1369F" w:rsidP="008A7732">
      <w:r>
        <w:t>In Azure</w:t>
      </w:r>
      <w:r w:rsidR="001B13BD">
        <w:t xml:space="preserve">, enter “Enterprise Applications” in search and select </w:t>
      </w:r>
      <w:r w:rsidR="00D65E52">
        <w:rPr>
          <w:noProof/>
        </w:rPr>
        <w:drawing>
          <wp:inline distT="0" distB="0" distL="0" distR="0" wp14:anchorId="0A305571" wp14:editId="0B2F79C7">
            <wp:extent cx="1493649" cy="289585"/>
            <wp:effectExtent l="19050" t="19050" r="11430" b="15240"/>
            <wp:docPr id="49346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630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289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65E52">
        <w:t>:</w:t>
      </w:r>
    </w:p>
    <w:p w14:paraId="4478C1E9" w14:textId="5CE33E60" w:rsidR="00D65E52" w:rsidRDefault="00D65E52" w:rsidP="008A7732">
      <w:r>
        <w:t>You should see a list of your currently registered applications:</w:t>
      </w:r>
    </w:p>
    <w:p w14:paraId="73B3BD53" w14:textId="63644830" w:rsidR="00D65E52" w:rsidRDefault="00B20252" w:rsidP="008A7732">
      <w:r>
        <w:rPr>
          <w:noProof/>
        </w:rPr>
        <w:drawing>
          <wp:inline distT="0" distB="0" distL="0" distR="0" wp14:anchorId="193246FC" wp14:editId="159822CE">
            <wp:extent cx="5943600" cy="1579245"/>
            <wp:effectExtent l="19050" t="19050" r="19050" b="20955"/>
            <wp:docPr id="1170790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9037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000E9" w14:textId="1203FA63" w:rsidR="00B20252" w:rsidRDefault="00B20252" w:rsidP="008A7732">
      <w:r>
        <w:t xml:space="preserve">Select &lt;+ New application&gt; </w:t>
      </w:r>
      <w:r w:rsidR="00EE6D47">
        <w:rPr>
          <w:noProof/>
        </w:rPr>
        <w:drawing>
          <wp:inline distT="0" distB="0" distL="0" distR="0" wp14:anchorId="6CE5C6E0" wp14:editId="5275F34F">
            <wp:extent cx="1066892" cy="243861"/>
            <wp:effectExtent l="19050" t="19050" r="19050" b="22860"/>
            <wp:docPr id="27863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317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243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E6D47">
        <w:t>:</w:t>
      </w:r>
    </w:p>
    <w:p w14:paraId="291C8213" w14:textId="34B9EF2A" w:rsidR="00EE6D47" w:rsidRDefault="00CA7F1B" w:rsidP="008A7732">
      <w:r>
        <w:t>You should see a confusing page something like</w:t>
      </w:r>
      <w:r w:rsidR="00332428">
        <w:t xml:space="preserve"> the following that has little to do with registering our new application</w:t>
      </w:r>
      <w:r>
        <w:t>:</w:t>
      </w:r>
    </w:p>
    <w:p w14:paraId="57CBFE67" w14:textId="09440077" w:rsidR="00332428" w:rsidRDefault="00116185" w:rsidP="008A7732">
      <w:r>
        <w:rPr>
          <w:noProof/>
        </w:rPr>
        <w:lastRenderedPageBreak/>
        <w:drawing>
          <wp:inline distT="0" distB="0" distL="0" distR="0" wp14:anchorId="71FAC764" wp14:editId="5002285D">
            <wp:extent cx="5943600" cy="4220210"/>
            <wp:effectExtent l="19050" t="19050" r="19050" b="27940"/>
            <wp:docPr id="44153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32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F2F800" w14:textId="2A4966A8" w:rsidR="00332428" w:rsidRDefault="00332428" w:rsidP="008A7732">
      <w:r>
        <w:t xml:space="preserve">Select &lt;+ Create your own application&gt; </w:t>
      </w:r>
      <w:r w:rsidR="00C20588">
        <w:rPr>
          <w:noProof/>
        </w:rPr>
        <w:drawing>
          <wp:inline distT="0" distB="0" distL="0" distR="0" wp14:anchorId="58B57B12" wp14:editId="549D39E5">
            <wp:extent cx="1707028" cy="259102"/>
            <wp:effectExtent l="19050" t="19050" r="26670" b="26670"/>
            <wp:docPr id="3198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30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591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F4D84">
        <w:t xml:space="preserve"> and the Create your own application dialog displays:</w:t>
      </w:r>
    </w:p>
    <w:p w14:paraId="184D9DA8" w14:textId="6416DB63" w:rsidR="00AF4D84" w:rsidRDefault="002E3FBD" w:rsidP="008A7732">
      <w:r>
        <w:rPr>
          <w:noProof/>
        </w:rPr>
        <w:drawing>
          <wp:inline distT="0" distB="0" distL="0" distR="0" wp14:anchorId="5BEB526F" wp14:editId="272FB447">
            <wp:extent cx="4770533" cy="3002540"/>
            <wp:effectExtent l="19050" t="19050" r="11430" b="26670"/>
            <wp:docPr id="434520865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20865" name="Picture 1" descr="A screenshot of a computer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002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A7AD3" w14:textId="7933DA17" w:rsidR="002E3FBD" w:rsidRDefault="002E3FBD" w:rsidP="008A7732">
      <w:r>
        <w:lastRenderedPageBreak/>
        <w:t>Enter the name of your application in the name text.</w:t>
      </w:r>
    </w:p>
    <w:p w14:paraId="7A731F50" w14:textId="28B10D8D" w:rsidR="002E3FBD" w:rsidRDefault="002E3FBD" w:rsidP="008A7732">
      <w:r>
        <w:t>Select the “Register an application” radio button.</w:t>
      </w:r>
    </w:p>
    <w:p w14:paraId="45B01FEA" w14:textId="54191919" w:rsidR="00DF2B3C" w:rsidRDefault="00DF2B3C" w:rsidP="008A7732">
      <w:r>
        <w:t>Select &lt;Create&gt;</w:t>
      </w:r>
    </w:p>
    <w:p w14:paraId="33DF4034" w14:textId="1A02D5D7" w:rsidR="00E161D0" w:rsidRDefault="00E161D0" w:rsidP="008A7732">
      <w:r>
        <w:t>The Register an application form displays</w:t>
      </w:r>
      <w:r w:rsidR="008F5F5F">
        <w:t>:</w:t>
      </w:r>
    </w:p>
    <w:p w14:paraId="140D1F17" w14:textId="172C71DD" w:rsidR="008F5F5F" w:rsidRDefault="00C9218F" w:rsidP="008A7732">
      <w:r>
        <w:rPr>
          <w:noProof/>
        </w:rPr>
        <w:drawing>
          <wp:inline distT="0" distB="0" distL="0" distR="0" wp14:anchorId="1F18DEB0" wp14:editId="0E797923">
            <wp:extent cx="5943600" cy="4272915"/>
            <wp:effectExtent l="19050" t="19050" r="19050" b="13335"/>
            <wp:docPr id="1436507800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07800" name="Picture 1" descr="A screenshot of a computer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CABB69" w14:textId="31BD7D57" w:rsidR="00C9218F" w:rsidRDefault="00C9218F" w:rsidP="008A7732">
      <w:r>
        <w:t>For this exercise, accept the defaults unless you know you want make additional selections.</w:t>
      </w:r>
    </w:p>
    <w:p w14:paraId="1C898D10" w14:textId="10E305C7" w:rsidR="00DF2B3C" w:rsidRDefault="00280F8B" w:rsidP="008A7732">
      <w:r>
        <w:t>Select &lt;Register&gt;</w:t>
      </w:r>
    </w:p>
    <w:p w14:paraId="5FE62546" w14:textId="225BB88B" w:rsidR="00280F8B" w:rsidRDefault="00795727" w:rsidP="008A7732">
      <w:r>
        <w:t>The Browse Microsoft Entra Gallery form displays where you can register another application, or:</w:t>
      </w:r>
    </w:p>
    <w:p w14:paraId="6B3F8E5D" w14:textId="5DDEA844" w:rsidR="00795727" w:rsidRDefault="00A96C88" w:rsidP="008A7732">
      <w:r>
        <w:t>Select “Enterprise applications” from the breadcrumb bar</w:t>
      </w:r>
      <w:r w:rsidR="00D931A6">
        <w:t>:</w:t>
      </w:r>
    </w:p>
    <w:p w14:paraId="1CC3BA49" w14:textId="6D0F4881" w:rsidR="00F20988" w:rsidRDefault="00F20988" w:rsidP="008A7732">
      <w:r>
        <w:rPr>
          <w:noProof/>
        </w:rPr>
        <w:drawing>
          <wp:inline distT="0" distB="0" distL="0" distR="0" wp14:anchorId="7E5D7A84" wp14:editId="1E19BA7A">
            <wp:extent cx="3398815" cy="990686"/>
            <wp:effectExtent l="19050" t="19050" r="11430" b="19050"/>
            <wp:docPr id="2119106588" name="Picture 1" descr="A blue and white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6588" name="Picture 1" descr="A blue and white box with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990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DCB3A4" w14:textId="69162206" w:rsidR="004D3D3C" w:rsidRDefault="00095DC5" w:rsidP="008A7732">
      <w:r>
        <w:t>The</w:t>
      </w:r>
      <w:r w:rsidR="004D3D3C">
        <w:t xml:space="preserve"> enterprise applications</w:t>
      </w:r>
      <w:r>
        <w:t xml:space="preserve"> form displays:</w:t>
      </w:r>
    </w:p>
    <w:p w14:paraId="04ABB169" w14:textId="05E60D71" w:rsidR="00DE37BA" w:rsidRDefault="00044E73" w:rsidP="008A7732">
      <w:r>
        <w:rPr>
          <w:noProof/>
        </w:rPr>
        <w:lastRenderedPageBreak/>
        <w:drawing>
          <wp:inline distT="0" distB="0" distL="0" distR="0" wp14:anchorId="659E4DE3" wp14:editId="630CEC43">
            <wp:extent cx="5943600" cy="1706245"/>
            <wp:effectExtent l="19050" t="19050" r="19050" b="27305"/>
            <wp:docPr id="1941147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4756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68BF18" w14:textId="13F44B4C" w:rsidR="00095DC5" w:rsidRDefault="00095DC5" w:rsidP="008A7732">
      <w:r>
        <w:t xml:space="preserve">Select your application from the list to display the </w:t>
      </w:r>
      <w:r w:rsidR="006C57D2">
        <w:t>application values</w:t>
      </w:r>
      <w:r w:rsidR="00123901">
        <w:t>:</w:t>
      </w:r>
    </w:p>
    <w:p w14:paraId="030928EA" w14:textId="22A44FAA" w:rsidR="00123901" w:rsidRDefault="007F2525" w:rsidP="008A7732">
      <w:r>
        <w:rPr>
          <w:noProof/>
        </w:rPr>
        <w:drawing>
          <wp:inline distT="0" distB="0" distL="0" distR="0" wp14:anchorId="0C77F9EE" wp14:editId="14B7F251">
            <wp:extent cx="4892464" cy="2499577"/>
            <wp:effectExtent l="19050" t="19050" r="22860" b="15240"/>
            <wp:docPr id="1681712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1283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4995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BCE888" w14:textId="0CA7E981" w:rsidR="00CE40A6" w:rsidRDefault="00123901" w:rsidP="008A7732">
      <w:r>
        <w:t>There are many options and additional data associated with an application registration, but we are only interested in the Name, Application ID, and Object ID:</w:t>
      </w:r>
    </w:p>
    <w:p w14:paraId="766FC788" w14:textId="22A884DF" w:rsidR="00123901" w:rsidRDefault="00123901" w:rsidP="00123901">
      <w:pPr>
        <w:pStyle w:val="Heading2"/>
      </w:pPr>
      <w:r>
        <w:t>Name</w:t>
      </w:r>
    </w:p>
    <w:p w14:paraId="33DD55DD" w14:textId="382B9C5A" w:rsidR="0046633D" w:rsidRPr="0046633D" w:rsidRDefault="0046633D" w:rsidP="0046633D">
      <w:r>
        <w:t>The application name is “</w:t>
      </w:r>
      <w:r w:rsidR="00E61B7C" w:rsidRPr="00E61B7C">
        <w:t>SyncFusion_NET8_EF8_Blazor_VS_V1</w:t>
      </w:r>
      <w:r>
        <w:t>”</w:t>
      </w:r>
    </w:p>
    <w:p w14:paraId="71C7182C" w14:textId="3E10ABC3" w:rsidR="00123901" w:rsidRDefault="00123901" w:rsidP="00123901">
      <w:pPr>
        <w:pStyle w:val="Heading2"/>
      </w:pPr>
      <w:r>
        <w:t>Application ID</w:t>
      </w:r>
    </w:p>
    <w:p w14:paraId="2EBBD804" w14:textId="657C6553" w:rsidR="00B94FBB" w:rsidRPr="00B94FBB" w:rsidRDefault="00B94FBB" w:rsidP="00B94FBB">
      <w:r>
        <w:t>The Application ID is “</w:t>
      </w:r>
      <w:r w:rsidR="00E61B7C" w:rsidRPr="00E61B7C">
        <w:t>c8263da7-0d9b-4430-80ff-f1d52a031e45</w:t>
      </w:r>
      <w:r>
        <w:t>”</w:t>
      </w:r>
    </w:p>
    <w:p w14:paraId="5878FA79" w14:textId="384063B9" w:rsidR="00123901" w:rsidRDefault="00123901" w:rsidP="00123901">
      <w:pPr>
        <w:pStyle w:val="Heading2"/>
      </w:pPr>
      <w:r>
        <w:t>Object ID</w:t>
      </w:r>
    </w:p>
    <w:p w14:paraId="04098CF6" w14:textId="74A92F50" w:rsidR="00567E40" w:rsidRPr="00567E40" w:rsidRDefault="00567E40" w:rsidP="00567E40">
      <w:r>
        <w:t>The Object ID is “</w:t>
      </w:r>
      <w:r w:rsidR="00386F0B" w:rsidRPr="00386F0B">
        <w:t>1bdc698d-c4a5-4603-9140-1a69d7387977</w:t>
      </w:r>
      <w:r>
        <w:t>”</w:t>
      </w:r>
    </w:p>
    <w:p w14:paraId="30357269" w14:textId="24018FD1" w:rsidR="00C20588" w:rsidRDefault="00565079" w:rsidP="00565079">
      <w:pPr>
        <w:pStyle w:val="Heading1"/>
      </w:pPr>
      <w:r>
        <w:t>Get Values from App registrations</w:t>
      </w:r>
    </w:p>
    <w:p w14:paraId="6EEFFAA3" w14:textId="22584E36" w:rsidR="00565079" w:rsidRDefault="00565079" w:rsidP="00565079">
      <w:r>
        <w:t>Load the application on the App Registrations screen to get the client ID and tenant ID</w:t>
      </w:r>
    </w:p>
    <w:p w14:paraId="2BAA716C" w14:textId="2EDCBF22" w:rsidR="00FB3D65" w:rsidRPr="00565079" w:rsidRDefault="00937DF7" w:rsidP="00565079">
      <w:r>
        <w:rPr>
          <w:noProof/>
        </w:rPr>
        <w:lastRenderedPageBreak/>
        <w:drawing>
          <wp:inline distT="0" distB="0" distL="0" distR="0" wp14:anchorId="659D37AB" wp14:editId="4DED6D2D">
            <wp:extent cx="5943600" cy="1694815"/>
            <wp:effectExtent l="19050" t="19050" r="19050" b="19685"/>
            <wp:docPr id="1812873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737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7EAFB7" w14:textId="43C2A106" w:rsidR="00F72FF8" w:rsidRDefault="00F72FF8" w:rsidP="00F72FF8">
      <w:pPr>
        <w:pStyle w:val="Heading1"/>
      </w:pPr>
      <w:r>
        <w:t>Prepare your project</w:t>
      </w:r>
    </w:p>
    <w:p w14:paraId="2A58DCF7" w14:textId="52FB1208" w:rsidR="00F72FF8" w:rsidRPr="00F72FF8" w:rsidRDefault="00F17512" w:rsidP="00F72FF8">
      <w:r>
        <w:t>Using PowerShell</w:t>
      </w:r>
      <w:r w:rsidR="000A2279">
        <w:t xml:space="preserve"> run the following on the directory containing your project:</w:t>
      </w:r>
    </w:p>
    <w:p w14:paraId="0469078E" w14:textId="77777777" w:rsidR="000A2279" w:rsidRDefault="000A2279" w:rsidP="000A227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00FF"/>
          <w:kern w:val="0"/>
          <w:sz w:val="18"/>
          <w:szCs w:val="18"/>
        </w:rPr>
        <w:t>dotnet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add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package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Azure.Identity</w:t>
      </w:r>
      <w:proofErr w:type="spellEnd"/>
    </w:p>
    <w:p w14:paraId="4C538C5B" w14:textId="77777777" w:rsidR="000A2279" w:rsidRDefault="000A2279" w:rsidP="000A227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kern w:val="0"/>
          <w:sz w:val="18"/>
          <w:szCs w:val="18"/>
        </w:rPr>
      </w:pPr>
      <w:r>
        <w:rPr>
          <w:rFonts w:ascii="Lucida Console" w:hAnsi="Lucida Console" w:cs="Lucida Console"/>
          <w:color w:val="0000FF"/>
          <w:kern w:val="0"/>
          <w:sz w:val="18"/>
          <w:szCs w:val="18"/>
        </w:rPr>
        <w:t>dotnet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add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package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Azure.Security.KeyVault.Secrets</w:t>
      </w:r>
      <w:proofErr w:type="spellEnd"/>
      <w:r>
        <w:rPr>
          <w:rFonts w:ascii="Lucida Console" w:hAnsi="Lucida Console" w:cs="Lucida Console"/>
          <w:color w:val="8A2BE2"/>
          <w:kern w:val="0"/>
          <w:sz w:val="18"/>
          <w:szCs w:val="18"/>
        </w:rPr>
        <w:t xml:space="preserve"> </w:t>
      </w:r>
    </w:p>
    <w:p w14:paraId="4D90C5F5" w14:textId="77777777" w:rsidR="000A2279" w:rsidRPr="00941F00" w:rsidRDefault="000A2279" w:rsidP="000A227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cstheme="minorHAnsi"/>
          <w:color w:val="8A2BE2"/>
          <w:kern w:val="0"/>
          <w:sz w:val="18"/>
          <w:szCs w:val="18"/>
        </w:rPr>
      </w:pPr>
    </w:p>
    <w:p w14:paraId="1C4DF144" w14:textId="4AF19406" w:rsidR="000A2279" w:rsidRPr="00941F00" w:rsidRDefault="000A2279" w:rsidP="000A227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41F00">
        <w:rPr>
          <w:rFonts w:cstheme="minorHAnsi"/>
          <w:kern w:val="0"/>
        </w:rPr>
        <w:t>These statements loaded the necessary NuGet packages.</w:t>
      </w:r>
    </w:p>
    <w:p w14:paraId="037F4E17" w14:textId="150439F2" w:rsidR="00C04DDC" w:rsidRDefault="00C04DDC" w:rsidP="006A4987">
      <w:pPr>
        <w:pStyle w:val="Heading1"/>
      </w:pPr>
      <w:r>
        <w:t>Add Azure Secrets Class to VS Project</w:t>
      </w:r>
    </w:p>
    <w:p w14:paraId="3492B3FF" w14:textId="6ECD6B6B" w:rsidR="00F42033" w:rsidRDefault="006A1456" w:rsidP="00F42033">
      <w:r>
        <w:t xml:space="preserve">In the root of the project, add a new class named </w:t>
      </w:r>
      <w:proofErr w:type="spellStart"/>
      <w:r>
        <w:t>Secrets.cs</w:t>
      </w:r>
      <w:proofErr w:type="spellEnd"/>
      <w:r w:rsidR="002C7050">
        <w:t xml:space="preserve"> with the following code:</w:t>
      </w:r>
    </w:p>
    <w:p w14:paraId="0FA34E48" w14:textId="77777777" w:rsidR="00C82A22" w:rsidRPr="00C82A22" w:rsidRDefault="00C82A22" w:rsidP="00C82A22">
      <w:pPr>
        <w:pStyle w:val="Code"/>
      </w:pPr>
      <w:r w:rsidRPr="00C82A22">
        <w:t xml:space="preserve">using </w:t>
      </w:r>
      <w:proofErr w:type="spellStart"/>
      <w:r w:rsidRPr="00C82A22">
        <w:t>Azure.Identity</w:t>
      </w:r>
      <w:proofErr w:type="spellEnd"/>
      <w:r w:rsidRPr="00C82A22">
        <w:t>;</w:t>
      </w:r>
    </w:p>
    <w:p w14:paraId="06FEEA44" w14:textId="77777777" w:rsidR="00C82A22" w:rsidRPr="00C82A22" w:rsidRDefault="00C82A22" w:rsidP="00C82A22">
      <w:pPr>
        <w:pStyle w:val="Code"/>
      </w:pPr>
      <w:r w:rsidRPr="00C82A22">
        <w:t xml:space="preserve">using </w:t>
      </w:r>
      <w:proofErr w:type="spellStart"/>
      <w:r w:rsidRPr="00C82A22">
        <w:t>Azure.Security.KeyVault.Secrets</w:t>
      </w:r>
      <w:proofErr w:type="spellEnd"/>
      <w:r w:rsidRPr="00C82A22">
        <w:t>;</w:t>
      </w:r>
    </w:p>
    <w:p w14:paraId="7C6DD877" w14:textId="77777777" w:rsidR="00C82A22" w:rsidRPr="00C82A22" w:rsidRDefault="00C82A22" w:rsidP="00C82A22">
      <w:pPr>
        <w:pStyle w:val="Code"/>
      </w:pPr>
    </w:p>
    <w:p w14:paraId="1D163C0D" w14:textId="77777777" w:rsidR="00C82A22" w:rsidRPr="00C82A22" w:rsidRDefault="00C82A22" w:rsidP="00C82A22">
      <w:pPr>
        <w:pStyle w:val="Code"/>
      </w:pPr>
      <w:r w:rsidRPr="00C82A22">
        <w:t>namespace KeyVault01.Secrets</w:t>
      </w:r>
    </w:p>
    <w:p w14:paraId="790A8B12" w14:textId="77777777" w:rsidR="00C82A22" w:rsidRPr="00C82A22" w:rsidRDefault="00C82A22" w:rsidP="00C82A22">
      <w:pPr>
        <w:pStyle w:val="Code"/>
      </w:pPr>
      <w:r w:rsidRPr="00C82A22">
        <w:t>{</w:t>
      </w:r>
    </w:p>
    <w:p w14:paraId="24863544" w14:textId="77777777" w:rsidR="00C82A22" w:rsidRPr="00C82A22" w:rsidRDefault="00C82A22" w:rsidP="00C82A22">
      <w:pPr>
        <w:pStyle w:val="Code"/>
      </w:pPr>
      <w:r w:rsidRPr="00C82A22">
        <w:t xml:space="preserve">    public class Secrets()</w:t>
      </w:r>
    </w:p>
    <w:p w14:paraId="4BB631C4" w14:textId="77777777" w:rsidR="00C82A22" w:rsidRPr="00C82A22" w:rsidRDefault="00C82A22" w:rsidP="00C82A22">
      <w:pPr>
        <w:pStyle w:val="Code"/>
      </w:pPr>
      <w:r w:rsidRPr="00C82A22">
        <w:t xml:space="preserve">    {</w:t>
      </w:r>
    </w:p>
    <w:p w14:paraId="27A011A8" w14:textId="77777777" w:rsidR="00C82A22" w:rsidRPr="00C82A22" w:rsidRDefault="00C82A22" w:rsidP="00C82A22">
      <w:pPr>
        <w:pStyle w:val="Code"/>
      </w:pPr>
      <w:r w:rsidRPr="00C82A22">
        <w:t xml:space="preserve">        public string </w:t>
      </w:r>
      <w:proofErr w:type="spellStart"/>
      <w:r w:rsidRPr="00C82A22">
        <w:t>GetSecret</w:t>
      </w:r>
      <w:proofErr w:type="spellEnd"/>
      <w:r w:rsidRPr="00C82A22">
        <w:t xml:space="preserve">(string </w:t>
      </w:r>
      <w:proofErr w:type="spellStart"/>
      <w:r w:rsidRPr="00C82A22">
        <w:t>SecretName</w:t>
      </w:r>
      <w:proofErr w:type="spellEnd"/>
      <w:r w:rsidRPr="00C82A22">
        <w:t>)</w:t>
      </w:r>
    </w:p>
    <w:p w14:paraId="42D2319F" w14:textId="77777777" w:rsidR="00C82A22" w:rsidRPr="00C82A22" w:rsidRDefault="00C82A22" w:rsidP="00C82A22">
      <w:pPr>
        <w:pStyle w:val="Code"/>
      </w:pPr>
      <w:r w:rsidRPr="00C82A22">
        <w:t xml:space="preserve">        {</w:t>
      </w:r>
    </w:p>
    <w:p w14:paraId="14C68791" w14:textId="77777777" w:rsidR="00C82A22" w:rsidRPr="00C82A22" w:rsidRDefault="00C82A22" w:rsidP="00C82A22">
      <w:pPr>
        <w:pStyle w:val="Code"/>
      </w:pPr>
      <w:r w:rsidRPr="00C82A22">
        <w:t xml:space="preserve">            </w:t>
      </w:r>
    </w:p>
    <w:p w14:paraId="1F4B813F" w14:textId="77777777" w:rsidR="00C82A22" w:rsidRPr="00C82A22" w:rsidRDefault="00C82A22" w:rsidP="00C82A22">
      <w:pPr>
        <w:pStyle w:val="Code"/>
      </w:pPr>
      <w:r w:rsidRPr="00C82A22">
        <w:t xml:space="preserve">            string </w:t>
      </w:r>
      <w:proofErr w:type="spellStart"/>
      <w:r w:rsidRPr="00C82A22">
        <w:t>userAssignedClientId</w:t>
      </w:r>
      <w:proofErr w:type="spellEnd"/>
      <w:r w:rsidRPr="00C82A22">
        <w:t xml:space="preserve"> = "7e717e34-790b-4670-8a71-bb862d4883c1"; </w:t>
      </w:r>
    </w:p>
    <w:p w14:paraId="2EAA10E0" w14:textId="77777777" w:rsidR="00C82A22" w:rsidRPr="00C82A22" w:rsidRDefault="00C82A22" w:rsidP="00C82A22">
      <w:pPr>
        <w:pStyle w:val="Code"/>
      </w:pPr>
      <w:r w:rsidRPr="00C82A22">
        <w:t xml:space="preserve">            var credential = new </w:t>
      </w:r>
      <w:proofErr w:type="spellStart"/>
      <w:r w:rsidRPr="00C82A22">
        <w:t>DefaultAzureCredential</w:t>
      </w:r>
      <w:proofErr w:type="spellEnd"/>
      <w:r w:rsidRPr="00C82A22">
        <w:t xml:space="preserve">(new </w:t>
      </w:r>
      <w:proofErr w:type="spellStart"/>
      <w:r w:rsidRPr="00C82A22">
        <w:t>DefaultAzureCredentialOptions</w:t>
      </w:r>
      <w:proofErr w:type="spellEnd"/>
    </w:p>
    <w:p w14:paraId="4D5623B0" w14:textId="77777777" w:rsidR="00C82A22" w:rsidRPr="00C82A22" w:rsidRDefault="00C82A22" w:rsidP="00C82A22">
      <w:pPr>
        <w:pStyle w:val="Code"/>
      </w:pPr>
      <w:r w:rsidRPr="00C82A22">
        <w:t xml:space="preserve">            {</w:t>
      </w:r>
    </w:p>
    <w:p w14:paraId="7CA3E742" w14:textId="77777777" w:rsidR="00C82A22" w:rsidRPr="00C82A22" w:rsidRDefault="00C82A22" w:rsidP="00C82A22">
      <w:pPr>
        <w:pStyle w:val="Code"/>
      </w:pPr>
      <w:r w:rsidRPr="00C82A22">
        <w:t xml:space="preserve">                // set the user assigned identity in Azure</w:t>
      </w:r>
    </w:p>
    <w:p w14:paraId="36EBC464" w14:textId="77777777" w:rsidR="00C82A22" w:rsidRPr="00C82A22" w:rsidRDefault="00C82A22" w:rsidP="00C82A22">
      <w:pPr>
        <w:pStyle w:val="Code"/>
      </w:pPr>
      <w:r w:rsidRPr="00C82A22">
        <w:t xml:space="preserve">                 </w:t>
      </w:r>
      <w:proofErr w:type="spellStart"/>
      <w:r w:rsidRPr="00C82A22">
        <w:t>ManagedIdentityClientId</w:t>
      </w:r>
      <w:proofErr w:type="spellEnd"/>
      <w:r w:rsidRPr="00C82A22">
        <w:t xml:space="preserve"> = </w:t>
      </w:r>
      <w:proofErr w:type="spellStart"/>
      <w:r w:rsidRPr="00C82A22">
        <w:t>userAssignedClientId</w:t>
      </w:r>
      <w:proofErr w:type="spellEnd"/>
    </w:p>
    <w:p w14:paraId="0DD9FC16" w14:textId="77777777" w:rsidR="00C82A22" w:rsidRPr="00C82A22" w:rsidRDefault="00C82A22" w:rsidP="00C82A22">
      <w:pPr>
        <w:pStyle w:val="Code"/>
      </w:pPr>
      <w:r w:rsidRPr="00C82A22">
        <w:t xml:space="preserve">                // exclude Managed Identity</w:t>
      </w:r>
    </w:p>
    <w:p w14:paraId="7EA87D9A" w14:textId="77777777" w:rsidR="00C82A22" w:rsidRPr="00C82A22" w:rsidRDefault="00C82A22" w:rsidP="00C82A22">
      <w:pPr>
        <w:pStyle w:val="Code"/>
      </w:pPr>
      <w:r w:rsidRPr="00C82A22">
        <w:t xml:space="preserve">                ,</w:t>
      </w:r>
      <w:proofErr w:type="spellStart"/>
      <w:r w:rsidRPr="00C82A22">
        <w:t>ExcludeManagedIdentityCredential</w:t>
      </w:r>
      <w:proofErr w:type="spellEnd"/>
      <w:r w:rsidRPr="00C82A22">
        <w:t xml:space="preserve"> = true</w:t>
      </w:r>
    </w:p>
    <w:p w14:paraId="20E78431" w14:textId="77777777" w:rsidR="00C82A22" w:rsidRPr="00C82A22" w:rsidRDefault="00C82A22" w:rsidP="00C82A22">
      <w:pPr>
        <w:pStyle w:val="Code"/>
      </w:pPr>
      <w:r w:rsidRPr="00C82A22">
        <w:t xml:space="preserve">            });</w:t>
      </w:r>
    </w:p>
    <w:p w14:paraId="6CC72064" w14:textId="77777777" w:rsidR="00C82A22" w:rsidRPr="00C82A22" w:rsidRDefault="00C82A22" w:rsidP="00C82A22">
      <w:pPr>
        <w:pStyle w:val="Code"/>
      </w:pPr>
    </w:p>
    <w:p w14:paraId="2E329F4E" w14:textId="77777777" w:rsidR="00C82A22" w:rsidRPr="00C82A22" w:rsidRDefault="00C82A22" w:rsidP="00C82A22">
      <w:pPr>
        <w:pStyle w:val="Code"/>
      </w:pPr>
      <w:r w:rsidRPr="00C82A22">
        <w:t xml:space="preserve">            var client = new </w:t>
      </w:r>
      <w:proofErr w:type="spellStart"/>
      <w:r w:rsidRPr="00C82A22">
        <w:t>SecretClient</w:t>
      </w:r>
      <w:proofErr w:type="spellEnd"/>
      <w:r w:rsidRPr="00C82A22">
        <w:t>(</w:t>
      </w:r>
    </w:p>
    <w:p w14:paraId="67163A4A" w14:textId="77777777" w:rsidR="00C82A22" w:rsidRPr="00C82A22" w:rsidRDefault="00C82A22" w:rsidP="00C82A22">
      <w:pPr>
        <w:pStyle w:val="Code"/>
      </w:pPr>
      <w:r w:rsidRPr="00C82A22">
        <w:t xml:space="preserve">                new Uri("https://kv-ltslm-dev.vault.azure.net/"), credential);</w:t>
      </w:r>
    </w:p>
    <w:p w14:paraId="5AC7299C" w14:textId="77777777" w:rsidR="00C82A22" w:rsidRPr="00C82A22" w:rsidRDefault="00C82A22" w:rsidP="00C82A22">
      <w:pPr>
        <w:pStyle w:val="Code"/>
      </w:pPr>
    </w:p>
    <w:p w14:paraId="259421C3" w14:textId="77777777" w:rsidR="00C82A22" w:rsidRPr="00C82A22" w:rsidRDefault="00C82A22" w:rsidP="00C82A22">
      <w:pPr>
        <w:pStyle w:val="Code"/>
      </w:pPr>
      <w:r w:rsidRPr="00C82A22">
        <w:t xml:space="preserve">            var secret = </w:t>
      </w:r>
      <w:proofErr w:type="spellStart"/>
      <w:r w:rsidRPr="00C82A22">
        <w:t>client.GetSecret</w:t>
      </w:r>
      <w:proofErr w:type="spellEnd"/>
      <w:r w:rsidRPr="00C82A22">
        <w:t>(</w:t>
      </w:r>
      <w:proofErr w:type="spellStart"/>
      <w:r w:rsidRPr="00C82A22">
        <w:t>SecretName</w:t>
      </w:r>
      <w:proofErr w:type="spellEnd"/>
      <w:r w:rsidRPr="00C82A22">
        <w:t>);</w:t>
      </w:r>
    </w:p>
    <w:p w14:paraId="3EDFF262" w14:textId="77777777" w:rsidR="00C82A22" w:rsidRPr="00C82A22" w:rsidRDefault="00C82A22" w:rsidP="00C82A22">
      <w:pPr>
        <w:pStyle w:val="Code"/>
      </w:pPr>
    </w:p>
    <w:p w14:paraId="30626A73" w14:textId="77777777" w:rsidR="00C82A22" w:rsidRPr="00C82A22" w:rsidRDefault="00C82A22" w:rsidP="00C82A22">
      <w:pPr>
        <w:pStyle w:val="Code"/>
      </w:pPr>
      <w:r w:rsidRPr="00C82A22">
        <w:t xml:space="preserve">            return </w:t>
      </w:r>
      <w:proofErr w:type="spellStart"/>
      <w:r w:rsidRPr="00C82A22">
        <w:t>secret.Value.Value.ToString</w:t>
      </w:r>
      <w:proofErr w:type="spellEnd"/>
      <w:r w:rsidRPr="00C82A22">
        <w:t>();</w:t>
      </w:r>
    </w:p>
    <w:p w14:paraId="4A9A973E" w14:textId="77777777" w:rsidR="00C82A22" w:rsidRPr="00C82A22" w:rsidRDefault="00C82A22" w:rsidP="00C82A22">
      <w:pPr>
        <w:pStyle w:val="Code"/>
      </w:pPr>
      <w:r w:rsidRPr="00C82A22">
        <w:t xml:space="preserve">        }</w:t>
      </w:r>
    </w:p>
    <w:p w14:paraId="27A8FAB8" w14:textId="77777777" w:rsidR="00C82A22" w:rsidRPr="00C82A22" w:rsidRDefault="00C82A22" w:rsidP="00C82A22">
      <w:pPr>
        <w:pStyle w:val="Code"/>
      </w:pPr>
      <w:r w:rsidRPr="00C82A22">
        <w:t xml:space="preserve">    }</w:t>
      </w:r>
    </w:p>
    <w:p w14:paraId="42907C4E" w14:textId="77777777" w:rsidR="00C82A22" w:rsidRDefault="00C82A22" w:rsidP="00C82A22">
      <w:pPr>
        <w:pStyle w:val="Code"/>
      </w:pPr>
      <w:r w:rsidRPr="00C82A22">
        <w:t>}</w:t>
      </w:r>
    </w:p>
    <w:p w14:paraId="3DB60F9E" w14:textId="0D4F9EEC" w:rsidR="002C7050" w:rsidRDefault="009D5630" w:rsidP="00C82A22">
      <w:pPr>
        <w:pStyle w:val="Heading2"/>
      </w:pPr>
      <w:proofErr w:type="spellStart"/>
      <w:r>
        <w:t>clientId</w:t>
      </w:r>
      <w:proofErr w:type="spellEnd"/>
    </w:p>
    <w:p w14:paraId="2C045068" w14:textId="5DD8C3B7" w:rsidR="003524F6" w:rsidRPr="003524F6" w:rsidRDefault="00386F0B" w:rsidP="003524F6">
      <w:r>
        <w:t xml:space="preserve">The </w:t>
      </w:r>
      <w:proofErr w:type="spellStart"/>
      <w:r>
        <w:t>clientId</w:t>
      </w:r>
      <w:proofErr w:type="spellEnd"/>
      <w:r>
        <w:t xml:space="preserve"> maps to the Azure Application </w:t>
      </w:r>
      <w:r w:rsidR="00FF3A0D">
        <w:t>“Application ID”</w:t>
      </w:r>
    </w:p>
    <w:p w14:paraId="382F4DF7" w14:textId="744AC345" w:rsidR="002653D8" w:rsidRDefault="002653D8" w:rsidP="003524F6">
      <w:pPr>
        <w:pStyle w:val="Heading2"/>
      </w:pPr>
      <w:proofErr w:type="spellStart"/>
      <w:r>
        <w:t>clientSecret</w:t>
      </w:r>
      <w:proofErr w:type="spellEnd"/>
    </w:p>
    <w:p w14:paraId="6F5545D3" w14:textId="055D4169" w:rsidR="006E0E2E" w:rsidRDefault="006E0E2E" w:rsidP="006E0E2E">
      <w:r>
        <w:t xml:space="preserve">The </w:t>
      </w:r>
      <w:proofErr w:type="spellStart"/>
      <w:r>
        <w:t>clientSecret</w:t>
      </w:r>
      <w:proofErr w:type="spellEnd"/>
      <w:r>
        <w:t xml:space="preserve"> maps to the Azure Secret </w:t>
      </w:r>
      <w:r w:rsidR="00A46F8C">
        <w:t>“</w:t>
      </w:r>
      <w:r w:rsidR="00A46F8C" w:rsidRPr="00A46F8C">
        <w:t>6c37d01d5c0a4ed9a449cb63b70945b5</w:t>
      </w:r>
      <w:r w:rsidR="00A46F8C">
        <w:t>”</w:t>
      </w:r>
    </w:p>
    <w:p w14:paraId="3D3609C4" w14:textId="46862F6D" w:rsidR="00A46F8C" w:rsidRDefault="00A46F8C" w:rsidP="00A46F8C">
      <w:pPr>
        <w:pStyle w:val="Heading2"/>
      </w:pPr>
      <w:proofErr w:type="spellStart"/>
      <w:r>
        <w:lastRenderedPageBreak/>
        <w:t>vaultUrl</w:t>
      </w:r>
      <w:proofErr w:type="spellEnd"/>
    </w:p>
    <w:p w14:paraId="2C46D04F" w14:textId="77777777" w:rsidR="007B7451" w:rsidRDefault="00A46F8C" w:rsidP="00A46F8C">
      <w:r>
        <w:t xml:space="preserve">The </w:t>
      </w:r>
      <w:proofErr w:type="spellStart"/>
      <w:r>
        <w:t>vaultUrl</w:t>
      </w:r>
      <w:proofErr w:type="spellEnd"/>
      <w:r>
        <w:t xml:space="preserve"> maps to the path portion of the Secret Identifier</w:t>
      </w:r>
      <w:r w:rsidR="007B7451">
        <w:t>:</w:t>
      </w:r>
    </w:p>
    <w:p w14:paraId="4B1010BD" w14:textId="32817A8A" w:rsidR="00A46F8C" w:rsidRPr="00A46F8C" w:rsidRDefault="00A46F8C" w:rsidP="00A46F8C">
      <w:r>
        <w:t xml:space="preserve"> “</w:t>
      </w:r>
      <w:r w:rsidR="007B7451" w:rsidRPr="007B7451">
        <w:t>https://kv-xxxxxxx.vault.azure.net/secrets/</w:t>
      </w:r>
      <w:proofErr w:type="spellStart"/>
      <w:r w:rsidR="007B7451" w:rsidRPr="007B7451">
        <w:t>SyncFusionKey</w:t>
      </w:r>
      <w:proofErr w:type="spellEnd"/>
      <w:r>
        <w:t>”</w:t>
      </w:r>
    </w:p>
    <w:p w14:paraId="65629331" w14:textId="4B6CCD9D" w:rsidR="002653D8" w:rsidRDefault="002653D8" w:rsidP="003524F6">
      <w:pPr>
        <w:pStyle w:val="Heading2"/>
      </w:pPr>
      <w:proofErr w:type="spellStart"/>
      <w:r>
        <w:t>tenantId</w:t>
      </w:r>
      <w:proofErr w:type="spellEnd"/>
    </w:p>
    <w:p w14:paraId="0932A0DC" w14:textId="77777777" w:rsidR="00761E18" w:rsidRPr="00F42033" w:rsidRDefault="00761E18" w:rsidP="00F42033"/>
    <w:p w14:paraId="7F511DDE" w14:textId="77777777" w:rsidR="00C04DDC" w:rsidRPr="00C04DDC" w:rsidRDefault="00C04DDC" w:rsidP="00C04DDC"/>
    <w:p w14:paraId="0FBD441E" w14:textId="65D6FB9B" w:rsidR="006A4987" w:rsidRDefault="006A4987" w:rsidP="006A4987">
      <w:pPr>
        <w:pStyle w:val="Heading1"/>
      </w:pPr>
      <w:r>
        <w:t xml:space="preserve">Add Azure Secrets to </w:t>
      </w:r>
      <w:proofErr w:type="spellStart"/>
      <w:r>
        <w:t>Programs.cs</w:t>
      </w:r>
      <w:proofErr w:type="spellEnd"/>
    </w:p>
    <w:p w14:paraId="1B5C498E" w14:textId="6DB28FA0" w:rsidR="001F6FD3" w:rsidRDefault="001F6FD3" w:rsidP="001F6FD3">
      <w:r>
        <w:t xml:space="preserve">Add the following code to the </w:t>
      </w:r>
      <w:proofErr w:type="spellStart"/>
      <w:r>
        <w:t>Programs.cs</w:t>
      </w:r>
      <w:proofErr w:type="spellEnd"/>
      <w:r>
        <w:t xml:space="preserve"> file to retrieve a secret:</w:t>
      </w:r>
    </w:p>
    <w:p w14:paraId="750A548D" w14:textId="77777777" w:rsidR="00724586" w:rsidRDefault="00724586" w:rsidP="00724586">
      <w:pPr>
        <w:pStyle w:val="Code"/>
      </w:pPr>
      <w:r>
        <w:t>// retrieve SQL connection string from Key Vault</w:t>
      </w:r>
    </w:p>
    <w:p w14:paraId="285A9D56" w14:textId="77777777" w:rsidR="00724586" w:rsidRDefault="00724586" w:rsidP="00724586">
      <w:pPr>
        <w:pStyle w:val="Code"/>
      </w:pPr>
      <w:r>
        <w:t xml:space="preserve">Secrets </w:t>
      </w:r>
      <w:proofErr w:type="spellStart"/>
      <w:r>
        <w:t>secrets</w:t>
      </w:r>
      <w:proofErr w:type="spellEnd"/>
      <w:r>
        <w:t xml:space="preserve"> = new Secrets();</w:t>
      </w:r>
    </w:p>
    <w:p w14:paraId="3752A650" w14:textId="77777777" w:rsidR="00724586" w:rsidRDefault="00724586" w:rsidP="00724586">
      <w:pPr>
        <w:pStyle w:val="Code"/>
      </w:pPr>
      <w:r>
        <w:t xml:space="preserve">string </w:t>
      </w:r>
      <w:proofErr w:type="spellStart"/>
      <w:r>
        <w:t>SqlConnectionString</w:t>
      </w:r>
      <w:proofErr w:type="spellEnd"/>
      <w:r>
        <w:t xml:space="preserve"> = </w:t>
      </w:r>
      <w:proofErr w:type="spellStart"/>
      <w:r>
        <w:t>secrets.GetSecret</w:t>
      </w:r>
      <w:proofErr w:type="spellEnd"/>
      <w:r>
        <w:t>("</w:t>
      </w:r>
      <w:proofErr w:type="spellStart"/>
      <w:r>
        <w:t>ltSLM</w:t>
      </w:r>
      <w:proofErr w:type="spellEnd"/>
      <w:r>
        <w:t>-</w:t>
      </w:r>
      <w:proofErr w:type="spellStart"/>
      <w:r>
        <w:t>SQLServer</w:t>
      </w:r>
      <w:proofErr w:type="spellEnd"/>
      <w:r>
        <w:t>-DEV");</w:t>
      </w:r>
    </w:p>
    <w:p w14:paraId="1FC8EA21" w14:textId="78C31C22" w:rsidR="001F6FD3" w:rsidRPr="001F6FD3" w:rsidRDefault="00724586" w:rsidP="00724586">
      <w:pPr>
        <w:pStyle w:val="Code"/>
      </w:pPr>
      <w:proofErr w:type="spellStart"/>
      <w:r>
        <w:t>Console.WriteLine</w:t>
      </w:r>
      <w:proofErr w:type="spellEnd"/>
      <w:r>
        <w:t>(</w:t>
      </w:r>
      <w:proofErr w:type="spellStart"/>
      <w:r>
        <w:t>SqlConnectionString</w:t>
      </w:r>
      <w:proofErr w:type="spellEnd"/>
      <w:r>
        <w:t>);</w:t>
      </w:r>
    </w:p>
    <w:p w14:paraId="5870F2BF" w14:textId="7503F747" w:rsidR="006A4987" w:rsidRPr="006A4987" w:rsidRDefault="006A4987" w:rsidP="006A4987">
      <w:pPr>
        <w:pStyle w:val="Heading1"/>
      </w:pPr>
      <w:r>
        <w:t>Add a SyncFusion component to a Blazor/Razor page</w:t>
      </w:r>
    </w:p>
    <w:sectPr w:rsidR="006A4987" w:rsidRPr="006A4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07"/>
    <w:rsid w:val="00026B35"/>
    <w:rsid w:val="0004103F"/>
    <w:rsid w:val="00044E73"/>
    <w:rsid w:val="000624CC"/>
    <w:rsid w:val="00067B27"/>
    <w:rsid w:val="00095DC5"/>
    <w:rsid w:val="000A2279"/>
    <w:rsid w:val="000A7173"/>
    <w:rsid w:val="000E5775"/>
    <w:rsid w:val="001010C9"/>
    <w:rsid w:val="00116185"/>
    <w:rsid w:val="00121577"/>
    <w:rsid w:val="00123901"/>
    <w:rsid w:val="00131B90"/>
    <w:rsid w:val="00172919"/>
    <w:rsid w:val="00173F8A"/>
    <w:rsid w:val="00184578"/>
    <w:rsid w:val="001A2CE8"/>
    <w:rsid w:val="001B13BD"/>
    <w:rsid w:val="001D0092"/>
    <w:rsid w:val="001D0969"/>
    <w:rsid w:val="001E38DF"/>
    <w:rsid w:val="001E473B"/>
    <w:rsid w:val="001F5782"/>
    <w:rsid w:val="001F6FD3"/>
    <w:rsid w:val="001F73BE"/>
    <w:rsid w:val="00204032"/>
    <w:rsid w:val="00220799"/>
    <w:rsid w:val="002653D8"/>
    <w:rsid w:val="00280F8B"/>
    <w:rsid w:val="00287B43"/>
    <w:rsid w:val="002C7050"/>
    <w:rsid w:val="002E3FBD"/>
    <w:rsid w:val="00314D2D"/>
    <w:rsid w:val="00321A8D"/>
    <w:rsid w:val="00332428"/>
    <w:rsid w:val="00344EB8"/>
    <w:rsid w:val="003524F6"/>
    <w:rsid w:val="0035600E"/>
    <w:rsid w:val="003631E0"/>
    <w:rsid w:val="00386F0B"/>
    <w:rsid w:val="003C4448"/>
    <w:rsid w:val="003E50EA"/>
    <w:rsid w:val="003F2F93"/>
    <w:rsid w:val="00406179"/>
    <w:rsid w:val="004070CF"/>
    <w:rsid w:val="004164A8"/>
    <w:rsid w:val="0046633D"/>
    <w:rsid w:val="004D3D3C"/>
    <w:rsid w:val="004F0CBB"/>
    <w:rsid w:val="00504F62"/>
    <w:rsid w:val="0053151D"/>
    <w:rsid w:val="00537B7C"/>
    <w:rsid w:val="00565079"/>
    <w:rsid w:val="00567E40"/>
    <w:rsid w:val="005A00F1"/>
    <w:rsid w:val="005F03DD"/>
    <w:rsid w:val="00652BF7"/>
    <w:rsid w:val="006A1456"/>
    <w:rsid w:val="006A4987"/>
    <w:rsid w:val="006B5AD3"/>
    <w:rsid w:val="006C2454"/>
    <w:rsid w:val="006C57D2"/>
    <w:rsid w:val="006E0E2E"/>
    <w:rsid w:val="006F29BD"/>
    <w:rsid w:val="00724586"/>
    <w:rsid w:val="00761E18"/>
    <w:rsid w:val="0076365D"/>
    <w:rsid w:val="00795727"/>
    <w:rsid w:val="007B7451"/>
    <w:rsid w:val="007E279F"/>
    <w:rsid w:val="007F2525"/>
    <w:rsid w:val="00803607"/>
    <w:rsid w:val="00806218"/>
    <w:rsid w:val="00856CE1"/>
    <w:rsid w:val="008A6DE4"/>
    <w:rsid w:val="008A7732"/>
    <w:rsid w:val="008B6D8C"/>
    <w:rsid w:val="008D4767"/>
    <w:rsid w:val="008E0271"/>
    <w:rsid w:val="008F5F5F"/>
    <w:rsid w:val="00937DF7"/>
    <w:rsid w:val="00941F00"/>
    <w:rsid w:val="00991E4C"/>
    <w:rsid w:val="009B4E01"/>
    <w:rsid w:val="009C4968"/>
    <w:rsid w:val="009D5630"/>
    <w:rsid w:val="009E5B1C"/>
    <w:rsid w:val="00A12788"/>
    <w:rsid w:val="00A1369F"/>
    <w:rsid w:val="00A20BD6"/>
    <w:rsid w:val="00A4195F"/>
    <w:rsid w:val="00A46F8C"/>
    <w:rsid w:val="00A96C88"/>
    <w:rsid w:val="00AC40B3"/>
    <w:rsid w:val="00AC6A02"/>
    <w:rsid w:val="00AD0B76"/>
    <w:rsid w:val="00AF4D84"/>
    <w:rsid w:val="00B16E60"/>
    <w:rsid w:val="00B20252"/>
    <w:rsid w:val="00B47CA6"/>
    <w:rsid w:val="00B53ABF"/>
    <w:rsid w:val="00B57FAC"/>
    <w:rsid w:val="00B82720"/>
    <w:rsid w:val="00B94FBB"/>
    <w:rsid w:val="00BC3605"/>
    <w:rsid w:val="00BD6762"/>
    <w:rsid w:val="00BE2196"/>
    <w:rsid w:val="00C04DDC"/>
    <w:rsid w:val="00C20588"/>
    <w:rsid w:val="00C23EBC"/>
    <w:rsid w:val="00C339E6"/>
    <w:rsid w:val="00C45153"/>
    <w:rsid w:val="00C82A22"/>
    <w:rsid w:val="00C9218F"/>
    <w:rsid w:val="00CA128E"/>
    <w:rsid w:val="00CA7F1B"/>
    <w:rsid w:val="00CE40A6"/>
    <w:rsid w:val="00CF0D06"/>
    <w:rsid w:val="00D13AB3"/>
    <w:rsid w:val="00D53DE2"/>
    <w:rsid w:val="00D63A3F"/>
    <w:rsid w:val="00D65E52"/>
    <w:rsid w:val="00D931A6"/>
    <w:rsid w:val="00DE37BA"/>
    <w:rsid w:val="00DF2B3C"/>
    <w:rsid w:val="00DF32DC"/>
    <w:rsid w:val="00E10504"/>
    <w:rsid w:val="00E161D0"/>
    <w:rsid w:val="00E36807"/>
    <w:rsid w:val="00E61B7C"/>
    <w:rsid w:val="00E862D7"/>
    <w:rsid w:val="00EE1490"/>
    <w:rsid w:val="00EE6D47"/>
    <w:rsid w:val="00F052C8"/>
    <w:rsid w:val="00F17512"/>
    <w:rsid w:val="00F20988"/>
    <w:rsid w:val="00F309AD"/>
    <w:rsid w:val="00F42033"/>
    <w:rsid w:val="00F72FF8"/>
    <w:rsid w:val="00F80907"/>
    <w:rsid w:val="00FB3D65"/>
    <w:rsid w:val="00FD35F4"/>
    <w:rsid w:val="00FF3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D691CA"/>
  <w15:chartTrackingRefBased/>
  <w15:docId w15:val="{7DCC9EF3-3491-4A70-950B-5A98F3576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B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A49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A4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7B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ode">
    <w:name w:val="Code"/>
    <w:basedOn w:val="NoSpacing"/>
    <w:link w:val="CodeChar"/>
    <w:qFormat/>
    <w:rsid w:val="00AC6A0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rFonts w:ascii="Cascadia Mono" w:hAnsi="Cascadia Mono" w:cs="Cascadia Mono"/>
      <w:color w:val="000000"/>
      <w:kern w:val="0"/>
      <w:sz w:val="16"/>
      <w:szCs w:val="19"/>
    </w:rPr>
  </w:style>
  <w:style w:type="character" w:customStyle="1" w:styleId="CodeChar">
    <w:name w:val="Code Char"/>
    <w:basedOn w:val="DefaultParagraphFont"/>
    <w:link w:val="Code"/>
    <w:rsid w:val="00AC6A02"/>
    <w:rPr>
      <w:rFonts w:ascii="Cascadia Mono" w:hAnsi="Cascadia Mono" w:cs="Cascadia Mono"/>
      <w:color w:val="000000"/>
      <w:kern w:val="0"/>
      <w:sz w:val="16"/>
      <w:szCs w:val="19"/>
    </w:rPr>
  </w:style>
  <w:style w:type="paragraph" w:styleId="NoSpacing">
    <w:name w:val="No Spacing"/>
    <w:uiPriority w:val="1"/>
    <w:qFormat/>
    <w:rsid w:val="00AC6A0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4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870</Words>
  <Characters>4941</Characters>
  <Application>Microsoft Office Word</Application>
  <DocSecurity>0</DocSecurity>
  <Lines>160</Lines>
  <Paragraphs>118</Paragraphs>
  <ScaleCrop>false</ScaleCrop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Matzen</dc:creator>
  <cp:keywords/>
  <dc:description/>
  <cp:lastModifiedBy>Sam Matzen</cp:lastModifiedBy>
  <cp:revision>6</cp:revision>
  <dcterms:created xsi:type="dcterms:W3CDTF">2024-03-12T04:13:00Z</dcterms:created>
  <dcterms:modified xsi:type="dcterms:W3CDTF">2024-03-12T04:15:00Z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e031445b6955e4088ade18cea78daa5112de2c220cab8bc10cf1720a8c3f279b</vt:lpwstr>
  </property>
</Properties>
</file>