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lang w:val="en-US"/>
        </w:rPr>
      </w:pPr>
      <w:r>
        <w:rPr>
          <w:sz w:val="32"/>
          <w:szCs w:val="32"/>
          <w:lang w:val="en-US"/>
        </w:rPr>
        <w:t>Assignment 2</w:t>
      </w:r>
    </w:p>
    <w:p>
      <w:pPr>
        <w:pStyle w:val="Normal"/>
        <w:jc w:val="center"/>
        <w:rPr>
          <w:sz w:val="32"/>
          <w:szCs w:val="32"/>
          <w:lang w:val="en-US"/>
        </w:rPr>
      </w:pPr>
      <w:r>
        <w:rPr>
          <w:sz w:val="32"/>
          <w:szCs w:val="32"/>
          <w:lang w:val="en-US"/>
        </w:rPr>
        <w:t>(A3B2)</w:t>
      </w:r>
    </w:p>
    <w:p>
      <w:pPr>
        <w:pStyle w:val="Normal"/>
        <w:rPr/>
      </w:pPr>
      <w:r>
        <w:rPr>
          <w:lang w:val="en-US"/>
        </w:rPr>
        <w:t xml:space="preserve">The main goal of this task is to create a simple that supports custom protocol </w:t>
      </w:r>
      <w:r>
        <w:rPr/>
        <w:t>on top of TCP socket with socat utility and bash script. Also client script should be implemented to support communication with server.</w:t>
      </w:r>
    </w:p>
    <w:p>
      <w:pPr>
        <w:pStyle w:val="Normal"/>
        <w:rPr>
          <w:lang w:val="en-US"/>
        </w:rPr>
      </w:pPr>
      <w:r>
        <w:rPr/>
        <w:t xml:space="preserve">The main components of communication protocol: </w:t>
      </w:r>
      <w:r>
        <w:rPr>
          <w:b/>
          <w:bCs/>
          <w:i/>
          <w:iCs/>
        </w:rPr>
        <w:t>custom hanshake procedure</w:t>
      </w:r>
      <w:r>
        <w:rPr/>
        <w:t xml:space="preserve"> based on your variant of </w:t>
      </w:r>
      <w:r>
        <w:rPr>
          <w:i/>
          <w:iCs/>
        </w:rPr>
        <w:t>Part A</w:t>
      </w:r>
      <w:r>
        <w:rPr/>
        <w:t>(table Part A below)</w:t>
      </w:r>
      <w:r>
        <w:rPr>
          <w:lang w:val="uk-UA"/>
        </w:rPr>
        <w:t xml:space="preserve"> </w:t>
      </w:r>
      <w:r>
        <w:rPr>
          <w:lang w:val="en-US"/>
        </w:rPr>
        <w:t xml:space="preserve">and </w:t>
      </w:r>
      <w:r>
        <w:rPr>
          <w:b/>
          <w:bCs/>
          <w:i/>
          <w:iCs/>
          <w:lang w:val="en-US"/>
        </w:rPr>
        <w:t>API for interaction between service and client</w:t>
      </w:r>
      <w:r>
        <w:rPr>
          <w:lang w:val="en-US"/>
        </w:rPr>
        <w:t xml:space="preserve"> based on your variant of  </w:t>
      </w:r>
      <w:r>
        <w:rPr>
          <w:i/>
          <w:iCs/>
          <w:lang w:val="en-US"/>
        </w:rPr>
        <w:t>part B</w:t>
      </w:r>
      <w:r>
        <w:rPr/>
        <w:t>(table Part B below)</w:t>
      </w:r>
      <w:r>
        <w:rPr>
          <w:lang w:val="en-US"/>
        </w:rPr>
        <w:t xml:space="preserve">. Also you will need to provide a </w:t>
      </w:r>
      <w:r>
        <w:rPr>
          <w:b/>
          <w:bCs/>
          <w:i/>
          <w:iCs/>
          <w:lang w:val="en-US"/>
        </w:rPr>
        <w:t>simple database</w:t>
      </w:r>
      <w:r>
        <w:rPr>
          <w:lang w:val="en-US"/>
        </w:rPr>
        <w:t>(text file with a csv-like format) that will be used by server.</w:t>
      </w:r>
    </w:p>
    <w:p>
      <w:pPr>
        <w:pStyle w:val="Normal"/>
        <w:rPr>
          <w:lang w:val="en-US"/>
        </w:rPr>
      </w:pPr>
      <w:r>
        <w:rPr>
          <w:b/>
          <w:bCs/>
          <w:i/>
          <w:iCs/>
          <w:lang w:val="en-US"/>
        </w:rPr>
        <w:t>Submission format:</w:t>
      </w:r>
      <w:r>
        <w:rPr>
          <w:lang w:val="en-US"/>
        </w:rPr>
        <w:t xml:space="preserve"> The solution should be sent as a </w:t>
      </w:r>
      <w:r>
        <w:rPr>
          <w:b/>
          <w:bCs/>
          <w:i/>
          <w:iCs/>
          <w:lang w:val="en-US"/>
        </w:rPr>
        <w:t>single archive</w:t>
      </w:r>
      <w:r>
        <w:rPr>
          <w:lang w:val="en-US"/>
        </w:rPr>
        <w:t xml:space="preserve"> with all the files inside it</w:t>
      </w:r>
      <w:r>
        <w:rPr>
          <w:lang w:val="uk-UA"/>
        </w:rPr>
        <w:t>,</w:t>
      </w:r>
      <w:r>
        <w:rPr>
          <w:lang w:val="en-US"/>
        </w:rPr>
        <w:t xml:space="preserve"> without any subfolders. Here is a complete list of requested files:</w:t>
      </w:r>
    </w:p>
    <w:p>
      <w:pPr>
        <w:pStyle w:val="ListParagraph"/>
        <w:numPr>
          <w:ilvl w:val="0"/>
          <w:numId w:val="1"/>
        </w:numPr>
        <w:rPr>
          <w:lang w:val="uk-UA"/>
        </w:rPr>
      </w:pPr>
      <w:r>
        <w:rPr>
          <w:b/>
          <w:bCs/>
          <w:i/>
          <w:iCs/>
          <w:lang w:val="en-US"/>
        </w:rPr>
        <w:t>README.md</w:t>
      </w:r>
      <w:r>
        <w:rPr>
          <w:lang w:val="en-US"/>
        </w:rPr>
        <w:t xml:space="preserve"> – this file should contain a brief description of what your solution does, installation instructions that allows to setup the whole solution to a fresh multipass Ubuntu VM, instructions for client script usage.</w:t>
      </w:r>
    </w:p>
    <w:p>
      <w:pPr>
        <w:pStyle w:val="ListParagraph"/>
        <w:numPr>
          <w:ilvl w:val="0"/>
          <w:numId w:val="1"/>
        </w:numPr>
        <w:rPr>
          <w:lang w:val="uk-UA"/>
        </w:rPr>
      </w:pPr>
      <w:r>
        <w:rPr>
          <w:lang w:val="en-US"/>
        </w:rPr>
        <w:t xml:space="preserve"> </w:t>
      </w:r>
      <w:r>
        <w:rPr>
          <w:b/>
          <w:bCs/>
          <w:i/>
          <w:iCs/>
          <w:lang w:val="en-US"/>
        </w:rPr>
        <w:t>ai_usage.txt</w:t>
      </w:r>
      <w:r>
        <w:rPr>
          <w:lang w:val="en-US"/>
        </w:rPr>
        <w:t xml:space="preserve"> – this file should describe what parts of your solution were implemented with a help of AI, key prompts should be also provided.</w:t>
      </w:r>
    </w:p>
    <w:p>
      <w:pPr>
        <w:pStyle w:val="ListParagraph"/>
        <w:numPr>
          <w:ilvl w:val="0"/>
          <w:numId w:val="1"/>
        </w:numPr>
        <w:rPr>
          <w:lang w:val="uk-UA"/>
        </w:rPr>
      </w:pPr>
      <w:r>
        <w:rPr>
          <w:b/>
          <w:bCs/>
          <w:i/>
          <w:iCs/>
          <w:lang w:val="en-US"/>
        </w:rPr>
        <w:t>configureServer</w:t>
      </w:r>
      <w:r>
        <w:rPr>
          <w:b/>
          <w:bCs/>
          <w:i/>
          <w:iCs/>
          <w:lang w:val="uk-UA"/>
        </w:rPr>
        <w:t>.</w:t>
      </w:r>
      <w:r>
        <w:rPr>
          <w:b/>
          <w:bCs/>
          <w:i/>
          <w:iCs/>
          <w:lang w:val="en-US"/>
        </w:rPr>
        <w:t>sh</w:t>
      </w:r>
      <w:r>
        <w:rPr>
          <w:lang w:val="en-US"/>
        </w:rPr>
        <w:t xml:space="preserve"> – this script should install systemd service </w:t>
      </w:r>
      <w:r>
        <w:rPr>
          <w:i/>
          <w:iCs/>
          <w:lang w:val="en-US"/>
        </w:rPr>
        <w:t>apiServer.service</w:t>
      </w:r>
      <w:r>
        <w:rPr>
          <w:lang w:val="en-US"/>
        </w:rPr>
        <w:t xml:space="preserve"> and </w:t>
      </w:r>
      <w:r>
        <w:rPr>
          <w:i/>
          <w:iCs/>
          <w:lang w:val="en-US"/>
        </w:rPr>
        <w:t>apiServer.sh</w:t>
      </w:r>
      <w:r>
        <w:rPr>
          <w:lang w:val="en-US"/>
        </w:rPr>
        <w:t xml:space="preserve"> script. Any packages required for the solution should be also installed. As a result, </w:t>
      </w:r>
      <w:r>
        <w:rPr>
          <w:i/>
          <w:iCs/>
          <w:lang w:val="en-US"/>
        </w:rPr>
        <w:t>apiServer.service</w:t>
      </w:r>
      <w:r>
        <w:rPr>
          <w:lang w:val="en-US"/>
        </w:rPr>
        <w:t xml:space="preserve"> should be running on the system. That service should be started automatically during system boot.</w:t>
      </w:r>
    </w:p>
    <w:p>
      <w:pPr>
        <w:pStyle w:val="ListParagraph"/>
        <w:numPr>
          <w:ilvl w:val="0"/>
          <w:numId w:val="1"/>
        </w:numPr>
        <w:rPr>
          <w:lang w:val="uk-UA"/>
        </w:rPr>
      </w:pPr>
      <w:r>
        <w:rPr>
          <w:b/>
          <w:bCs/>
          <w:i/>
          <w:iCs/>
          <w:lang w:val="en-US"/>
        </w:rPr>
        <w:t>apiServer.sh</w:t>
      </w:r>
      <w:r>
        <w:rPr>
          <w:lang w:val="en-US"/>
        </w:rPr>
        <w:t xml:space="preserve"> – this script should handle all the handshake logic and client’s requests based on your variant of the task. This file should be installed to /usr/bin folder during installation. All the requests should be logged to </w:t>
      </w:r>
      <w:r>
        <w:rPr>
          <w:b/>
          <w:bCs/>
          <w:i/>
          <w:iCs/>
          <w:lang w:val="en-US"/>
        </w:rPr>
        <w:t xml:space="preserve">/var/log/apiServer.log </w:t>
      </w:r>
      <w:r>
        <w:rPr>
          <w:lang w:val="en-US"/>
        </w:rPr>
        <w:t xml:space="preserve"> file. On connection close your server should send a special bye message based on your variant. </w:t>
      </w:r>
      <w:r>
        <w:rPr>
          <w:b/>
          <w:bCs/>
          <w:i/>
          <w:iCs/>
          <w:color w:val="FF0000"/>
          <w:lang w:val="en-US"/>
        </w:rPr>
        <w:t>Important</w:t>
      </w:r>
      <w:r>
        <w:rPr>
          <w:lang w:val="en-US"/>
        </w:rPr>
        <w:t>: server should immediately drop the connection in case of any issues during handshake procedure e.g. if corresponding client doesn’t follow the protocol.</w:t>
      </w:r>
    </w:p>
    <w:p>
      <w:pPr>
        <w:pStyle w:val="ListParagraph"/>
        <w:numPr>
          <w:ilvl w:val="0"/>
          <w:numId w:val="1"/>
        </w:numPr>
        <w:rPr>
          <w:lang w:val="uk-UA"/>
        </w:rPr>
      </w:pPr>
      <w:r>
        <w:rPr>
          <w:b/>
          <w:bCs/>
          <w:i/>
          <w:iCs/>
          <w:lang w:val="en-US"/>
        </w:rPr>
        <w:t>apiService</w:t>
      </w:r>
      <w:r>
        <w:rPr>
          <w:b/>
          <w:bCs/>
          <w:i/>
          <w:iCs/>
          <w:lang w:val="uk-UA"/>
        </w:rPr>
        <w:t>.</w:t>
      </w:r>
      <w:r>
        <w:rPr>
          <w:b/>
          <w:bCs/>
          <w:i/>
          <w:iCs/>
          <w:lang w:val="en-US"/>
        </w:rPr>
        <w:t>service</w:t>
      </w:r>
      <w:r>
        <w:rPr>
          <w:lang w:val="en-US"/>
        </w:rPr>
        <w:t xml:space="preserve"> – a systemd service file should cover dependencies of the apiServer and also guarantee that apiServer.sh will be running on TCP port 4242. Service should start automatically on system boot and in case of any errors and crashes it should be automatically restarted by systemd.</w:t>
      </w:r>
    </w:p>
    <w:p>
      <w:pPr>
        <w:pStyle w:val="ListParagraph"/>
        <w:numPr>
          <w:ilvl w:val="0"/>
          <w:numId w:val="1"/>
        </w:numPr>
        <w:rPr>
          <w:lang w:val="uk-UA"/>
        </w:rPr>
      </w:pPr>
      <w:r>
        <w:rPr>
          <w:b/>
          <w:bCs/>
          <w:i/>
          <w:iCs/>
          <w:lang w:val="en-US"/>
        </w:rPr>
        <w:t xml:space="preserve">db.txt – </w:t>
      </w:r>
      <w:r>
        <w:rPr>
          <w:lang w:val="en-US"/>
        </w:rPr>
        <w:t xml:space="preserve">text file with data which will be used by apiServer based on your variant. Each line of the file corresponds to some data point, columns of the record must be separated by </w:t>
      </w:r>
      <w:r>
        <w:rPr>
          <w:b/>
          <w:bCs/>
          <w:color w:themeColor="accent6" w:themeShade="80" w:val="275317"/>
          <w:lang w:val="en-US"/>
        </w:rPr>
        <w:t>;</w:t>
      </w:r>
      <w:r>
        <w:rPr>
          <w:b/>
          <w:bCs/>
          <w:color w:val="7030A0"/>
          <w:lang w:val="en-US"/>
        </w:rPr>
        <w:t xml:space="preserve"> </w:t>
      </w:r>
      <w:r>
        <w:rPr>
          <w:b/>
          <w:bCs/>
          <w:color w:themeColor="text1" w:val="000000"/>
          <w:lang w:val="en-US"/>
        </w:rPr>
        <w:t>(semicolon)</w:t>
      </w:r>
      <w:r>
        <w:rPr>
          <w:b/>
          <w:bCs/>
          <w:color w:val="7030A0"/>
          <w:lang w:val="en-US"/>
        </w:rPr>
        <w:t xml:space="preserve"> </w:t>
      </w:r>
      <w:r>
        <w:rPr>
          <w:lang w:val="en-US"/>
        </w:rPr>
        <w:t>symbol. Your database should contain at least 20 records.</w:t>
      </w:r>
    </w:p>
    <w:p>
      <w:pPr>
        <w:pStyle w:val="ListParagraph"/>
        <w:numPr>
          <w:ilvl w:val="0"/>
          <w:numId w:val="1"/>
        </w:numPr>
        <w:rPr/>
      </w:pPr>
      <w:r>
        <w:rPr>
          <w:b/>
          <w:bCs/>
          <w:i/>
          <w:iCs/>
          <w:lang w:val="en-US"/>
        </w:rPr>
        <w:t>apiClient.sh</w:t>
      </w:r>
      <w:r>
        <w:rPr>
          <w:lang w:val="en-US"/>
        </w:rPr>
        <w:t xml:space="preserve"> – this script should allow user to communicate with apiServer. User should be able to provide IP address and port. Client script should perform handshake to that server and in case of success it should allow user to perform commands from apiServer API. </w:t>
      </w:r>
      <w:r>
        <w:rPr>
          <w:b/>
          <w:bCs/>
          <w:i/>
          <w:iCs/>
          <w:color w:val="FF0000"/>
          <w:lang w:val="en-US"/>
        </w:rPr>
        <w:t>Important</w:t>
      </w:r>
      <w:r>
        <w:rPr>
          <w:lang w:val="en-US"/>
        </w:rPr>
        <w:t>: client should immediately drop the connection in case of any issues during handshake procedure e.g. if the server doesn’t follow the protocol.</w:t>
      </w:r>
    </w:p>
    <w:p>
      <w:pPr>
        <w:pStyle w:val="Normal"/>
        <w:rPr/>
      </w:pPr>
      <w:r>
        <w:rPr/>
      </w:r>
    </w:p>
    <w:p>
      <w:pPr>
        <w:pStyle w:val="Normal"/>
        <w:rPr/>
      </w:pPr>
      <w:r>
        <w:rPr/>
        <w:t>Each student will get a unique variant A</w:t>
      </w:r>
      <w:r>
        <w:rPr>
          <w:color w:themeColor="accent5" w:themeShade="bf" w:val="77206D"/>
        </w:rPr>
        <w:t>n</w:t>
      </w:r>
      <w:r>
        <w:rPr/>
        <w:t>B</w:t>
      </w:r>
      <w:r>
        <w:rPr>
          <w:color w:themeColor="text2" w:themeTint="80" w:val="4C94D8"/>
        </w:rPr>
        <w:t>m</w:t>
      </w:r>
      <w:r>
        <w:rPr/>
        <w:t xml:space="preserve"> based on randomizer shuffle of the list.</w:t>
      </w:r>
    </w:p>
    <w:p>
      <w:pPr>
        <w:pStyle w:val="Normal"/>
        <w:rPr/>
      </w:pPr>
      <w:r>
        <w:rPr/>
        <w:t>To find your variant please check the tables below.</w:t>
      </w:r>
    </w:p>
    <w:p>
      <w:pPr>
        <w:pStyle w:val="Normal"/>
        <w:rPr/>
      </w:pPr>
      <w:r>
        <w:rPr/>
      </w:r>
    </w:p>
    <w:p>
      <w:pPr>
        <w:pStyle w:val="Normal"/>
        <w:rPr>
          <w:b/>
          <w:bCs/>
          <w:sz w:val="36"/>
          <w:szCs w:val="36"/>
        </w:rPr>
      </w:pPr>
      <w:r>
        <w:rPr>
          <w:b/>
          <w:bCs/>
          <w:sz w:val="36"/>
          <w:szCs w:val="36"/>
        </w:rPr>
        <w:t>PART A</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61"/>
        <w:gridCol w:w="5449"/>
        <w:gridCol w:w="3006"/>
      </w:tblGrid>
      <w:tr>
        <w:trPr/>
        <w:tc>
          <w:tcPr>
            <w:tcW w:w="561" w:type="dxa"/>
            <w:tcBorders/>
          </w:tcPr>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r>
          </w:p>
        </w:tc>
        <w:tc>
          <w:tcPr>
            <w:tcW w:w="5449" w:type="dxa"/>
            <w:tcBorders/>
          </w:tcPr>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t>Handshake Procedure</w:t>
            </w:r>
          </w:p>
        </w:tc>
        <w:tc>
          <w:tcPr>
            <w:tcW w:w="3006" w:type="dxa"/>
            <w:tcBorders/>
          </w:tcPr>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t>Bye message</w:t>
            </w:r>
          </w:p>
        </w:tc>
      </w:tr>
      <w:tr>
        <w:trPr/>
        <w:tc>
          <w:tcPr>
            <w:tcW w:w="561" w:type="dxa"/>
            <w:tcBorders/>
          </w:tcPr>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t>A1</w:t>
            </w:r>
          </w:p>
        </w:tc>
        <w:tc>
          <w:tcPr>
            <w:tcW w:w="5449" w:type="dxa"/>
            <w:tcBorders/>
          </w:tcPr>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t>Client: Hello!</w:t>
            </w:r>
          </w:p>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t>Server: Hello! Your IP?</w:t>
            </w:r>
          </w:p>
          <w:p>
            <w:pPr>
              <w:pStyle w:val="Normal"/>
              <w:widowControl/>
              <w:spacing w:lineRule="auto" w:line="240" w:before="0" w:after="0"/>
              <w:jc w:val="left"/>
              <w:rPr>
                <w:color w:val="FF0000"/>
              </w:rPr>
            </w:pPr>
            <w:r>
              <w:rPr>
                <w:rFonts w:eastAsia="Aptos" w:cs=""/>
                <w:kern w:val="2"/>
                <w:sz w:val="24"/>
                <w:szCs w:val="24"/>
                <w:lang w:val="en-UA" w:eastAsia="en-US" w:bidi="ar-SA"/>
              </w:rPr>
              <w:t xml:space="preserve">Client: </w:t>
            </w:r>
            <w:r>
              <w:rPr>
                <w:rFonts w:eastAsia="Aptos" w:cs=""/>
                <w:color w:val="FF0000"/>
                <w:kern w:val="2"/>
                <w:sz w:val="24"/>
                <w:szCs w:val="24"/>
                <w:lang w:val="en-UA" w:eastAsia="en-US" w:bidi="ar-SA"/>
              </w:rPr>
              <w:t>*.*.*.*</w:t>
            </w:r>
          </w:p>
          <w:p>
            <w:pPr>
              <w:pStyle w:val="Normal"/>
              <w:widowControl/>
              <w:spacing w:lineRule="auto" w:line="240" w:before="0" w:after="0"/>
              <w:jc w:val="left"/>
              <w:rPr>
                <w:color w:themeColor="text1" w:val="000000"/>
              </w:rPr>
            </w:pPr>
            <w:r>
              <w:rPr>
                <w:rFonts w:eastAsia="Aptos" w:cs=""/>
                <w:color w:themeColor="text1" w:val="000000"/>
                <w:kern w:val="2"/>
                <w:sz w:val="24"/>
                <w:szCs w:val="24"/>
                <w:lang w:val="en-UA" w:eastAsia="en-US" w:bidi="ar-SA"/>
              </w:rPr>
              <w:t>Server: Your name?</w:t>
            </w:r>
          </w:p>
          <w:p>
            <w:pPr>
              <w:pStyle w:val="Normal"/>
              <w:widowControl/>
              <w:spacing w:lineRule="auto" w:line="240" w:before="0" w:after="0"/>
              <w:jc w:val="left"/>
              <w:rPr>
                <w:color w:val="FF0000"/>
              </w:rPr>
            </w:pPr>
            <w:r>
              <w:rPr>
                <w:rFonts w:eastAsia="Aptos" w:cs=""/>
                <w:color w:themeColor="text1" w:val="000000"/>
                <w:kern w:val="2"/>
                <w:sz w:val="24"/>
                <w:szCs w:val="24"/>
                <w:lang w:val="en-UA" w:eastAsia="en-US" w:bidi="ar-SA"/>
              </w:rPr>
              <w:t xml:space="preserve">Client: </w:t>
            </w:r>
            <w:r>
              <w:rPr>
                <w:rFonts w:eastAsia="Aptos" w:cs=""/>
                <w:color w:val="FF0000"/>
                <w:kern w:val="2"/>
                <w:sz w:val="24"/>
                <w:szCs w:val="24"/>
                <w:lang w:val="en-UA" w:eastAsia="en-US" w:bidi="ar-SA"/>
              </w:rPr>
              <w:t>Name</w:t>
            </w:r>
          </w:p>
          <w:p>
            <w:pPr>
              <w:pStyle w:val="Normal"/>
              <w:widowControl/>
              <w:spacing w:lineRule="auto" w:line="240" w:before="0" w:after="0"/>
              <w:jc w:val="left"/>
              <w:rPr>
                <w:color w:themeColor="text1" w:val="000000"/>
              </w:rPr>
            </w:pPr>
            <w:r>
              <w:rPr>
                <w:rFonts w:eastAsia="Aptos" w:cs=""/>
                <w:color w:themeColor="text1" w:val="000000"/>
                <w:kern w:val="2"/>
                <w:sz w:val="24"/>
                <w:szCs w:val="24"/>
                <w:lang w:val="en-UA" w:eastAsia="en-US" w:bidi="ar-SA"/>
              </w:rPr>
              <w:t>Server: Ready.</w:t>
            </w:r>
          </w:p>
        </w:tc>
        <w:tc>
          <w:tcPr>
            <w:tcW w:w="3006" w:type="dxa"/>
            <w:tcBorders/>
          </w:tcPr>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t>You shall not pass!</w:t>
            </w:r>
          </w:p>
        </w:tc>
      </w:tr>
      <w:tr>
        <w:trPr/>
        <w:tc>
          <w:tcPr>
            <w:tcW w:w="561" w:type="dxa"/>
            <w:tcBorders/>
          </w:tcPr>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t>A2</w:t>
            </w:r>
          </w:p>
        </w:tc>
        <w:tc>
          <w:tcPr>
            <w:tcW w:w="5449" w:type="dxa"/>
            <w:tcBorders/>
          </w:tcPr>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t>Client:Bonjour!</w:t>
            </w:r>
          </w:p>
          <w:p>
            <w:pPr>
              <w:pStyle w:val="Normal"/>
              <w:widowControl/>
              <w:spacing w:lineRule="auto" w:line="240" w:before="0" w:after="0"/>
              <w:jc w:val="left"/>
              <w:rPr>
                <w:color w:val="FF0000"/>
              </w:rPr>
            </w:pPr>
            <w:r>
              <w:rPr>
                <w:rFonts w:eastAsia="Aptos" w:cs=""/>
                <w:color w:val="FF0000"/>
                <w:kern w:val="2"/>
                <w:sz w:val="24"/>
                <w:szCs w:val="24"/>
                <w:lang w:val="en-UA" w:eastAsia="en-US" w:bidi="ar-SA"/>
              </w:rPr>
              <w:t>&lt;no response from server, client waits at least 1 second for the next message&gt;</w:t>
            </w:r>
          </w:p>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t>Client: Hello!</w:t>
            </w:r>
          </w:p>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t>Server: I am here. Your mac?</w:t>
            </w:r>
          </w:p>
          <w:p>
            <w:pPr>
              <w:pStyle w:val="Normal"/>
              <w:widowControl/>
              <w:spacing w:lineRule="auto" w:line="240" w:before="0" w:after="0"/>
              <w:jc w:val="left"/>
              <w:rPr>
                <w:color w:val="FF0000"/>
              </w:rPr>
            </w:pPr>
            <w:r>
              <w:rPr>
                <w:rFonts w:eastAsia="Aptos" w:cs=""/>
                <w:kern w:val="2"/>
                <w:sz w:val="24"/>
                <w:szCs w:val="24"/>
                <w:lang w:val="en-UA" w:eastAsia="en-US" w:bidi="ar-SA"/>
              </w:rPr>
              <w:t xml:space="preserve">Client: </w:t>
            </w:r>
            <w:r>
              <w:rPr>
                <w:rFonts w:eastAsia="Aptos" w:cs=""/>
                <w:color w:val="FF0000"/>
                <w:kern w:val="2"/>
                <w:sz w:val="24"/>
                <w:szCs w:val="24"/>
                <w:lang w:val="en-UA" w:eastAsia="en-US" w:bidi="ar-SA"/>
              </w:rPr>
              <w:t>aa:aa:aa:aa:aa:aa</w:t>
            </w:r>
          </w:p>
          <w:p>
            <w:pPr>
              <w:pStyle w:val="Normal"/>
              <w:widowControl/>
              <w:spacing w:lineRule="auto" w:line="240" w:before="0" w:after="0"/>
              <w:jc w:val="left"/>
              <w:rPr>
                <w:color w:themeColor="text1" w:val="000000"/>
              </w:rPr>
            </w:pPr>
            <w:r>
              <w:rPr>
                <w:rFonts w:eastAsia="Aptos" w:cs=""/>
                <w:color w:themeColor="text1" w:val="000000"/>
                <w:kern w:val="2"/>
                <w:sz w:val="24"/>
                <w:szCs w:val="24"/>
                <w:lang w:val="en-UA" w:eastAsia="en-US" w:bidi="ar-SA"/>
              </w:rPr>
              <w:t>Server: Ready.</w:t>
            </w:r>
          </w:p>
        </w:tc>
        <w:tc>
          <w:tcPr>
            <w:tcW w:w="3006" w:type="dxa"/>
            <w:tcBorders/>
          </w:tcPr>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t>Let it be!</w:t>
            </w:r>
          </w:p>
        </w:tc>
      </w:tr>
      <w:tr>
        <w:trPr/>
        <w:tc>
          <w:tcPr>
            <w:tcW w:w="561" w:type="dxa"/>
            <w:tcBorders/>
          </w:tcPr>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t>A3</w:t>
            </w:r>
          </w:p>
        </w:tc>
        <w:tc>
          <w:tcPr>
            <w:tcW w:w="5449" w:type="dxa"/>
            <w:tcBorders/>
          </w:tcPr>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t>Client: Hi!</w:t>
            </w:r>
          </w:p>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t>Server: Hello! IP of your gateway?</w:t>
            </w:r>
          </w:p>
          <w:p>
            <w:pPr>
              <w:pStyle w:val="Normal"/>
              <w:widowControl/>
              <w:spacing w:lineRule="auto" w:line="240" w:before="0" w:after="0"/>
              <w:jc w:val="left"/>
              <w:rPr>
                <w:color w:val="FF0000"/>
              </w:rPr>
            </w:pPr>
            <w:r>
              <w:rPr>
                <w:rFonts w:eastAsia="Aptos" w:cs=""/>
                <w:kern w:val="2"/>
                <w:sz w:val="24"/>
                <w:szCs w:val="24"/>
                <w:lang w:val="en-UA" w:eastAsia="en-US" w:bidi="ar-SA"/>
              </w:rPr>
              <w:t xml:space="preserve">Client: </w:t>
            </w:r>
            <w:r>
              <w:rPr>
                <w:rFonts w:eastAsia="Aptos" w:cs=""/>
                <w:color w:val="FF0000"/>
                <w:kern w:val="2"/>
                <w:sz w:val="24"/>
                <w:szCs w:val="24"/>
                <w:lang w:val="en-UA" w:eastAsia="en-US" w:bidi="ar-SA"/>
              </w:rPr>
              <w:t>*.*.*.*</w:t>
            </w:r>
          </w:p>
          <w:p>
            <w:pPr>
              <w:pStyle w:val="Normal"/>
              <w:widowControl/>
              <w:spacing w:lineRule="auto" w:line="240" w:before="0" w:after="0"/>
              <w:jc w:val="left"/>
              <w:rPr>
                <w:color w:themeColor="text1" w:val="000000"/>
              </w:rPr>
            </w:pPr>
            <w:r>
              <w:rPr>
                <w:rFonts w:eastAsia="Aptos" w:cs=""/>
                <w:color w:themeColor="text1" w:val="000000"/>
                <w:kern w:val="2"/>
                <w:sz w:val="24"/>
                <w:szCs w:val="24"/>
                <w:lang w:val="en-UA" w:eastAsia="en-US" w:bidi="ar-SA"/>
              </w:rPr>
              <w:t>Server: Your favorite city?</w:t>
            </w:r>
          </w:p>
          <w:p>
            <w:pPr>
              <w:pStyle w:val="Normal"/>
              <w:widowControl/>
              <w:spacing w:lineRule="auto" w:line="240" w:before="0" w:after="0"/>
              <w:jc w:val="left"/>
              <w:rPr>
                <w:color w:themeColor="text1" w:val="000000"/>
              </w:rPr>
            </w:pPr>
            <w:r>
              <w:rPr>
                <w:rFonts w:eastAsia="Aptos" w:cs=""/>
                <w:color w:themeColor="text1" w:val="000000"/>
                <w:kern w:val="2"/>
                <w:sz w:val="24"/>
                <w:szCs w:val="24"/>
                <w:lang w:val="en-UA" w:eastAsia="en-US" w:bidi="ar-SA"/>
              </w:rPr>
              <w:t xml:space="preserve">Client: </w:t>
            </w:r>
            <w:r>
              <w:rPr>
                <w:rFonts w:eastAsia="Aptos" w:cs=""/>
                <w:color w:val="FF0000"/>
                <w:kern w:val="2"/>
                <w:sz w:val="24"/>
                <w:szCs w:val="24"/>
                <w:lang w:val="en-UA" w:eastAsia="en-US" w:bidi="ar-SA"/>
              </w:rPr>
              <w:t>someCity</w:t>
            </w:r>
          </w:p>
          <w:p>
            <w:pPr>
              <w:pStyle w:val="Normal"/>
              <w:widowControl/>
              <w:spacing w:lineRule="auto" w:line="240" w:before="0" w:after="0"/>
              <w:jc w:val="left"/>
              <w:rPr>
                <w:color w:themeColor="text1" w:val="000000"/>
              </w:rPr>
            </w:pPr>
            <w:r>
              <w:rPr>
                <w:rFonts w:eastAsia="Aptos" w:cs=""/>
                <w:color w:themeColor="text1" w:val="000000"/>
                <w:kern w:val="2"/>
                <w:sz w:val="24"/>
                <w:szCs w:val="24"/>
                <w:lang w:val="en-UA" w:eastAsia="en-US" w:bidi="ar-SA"/>
              </w:rPr>
              <w:t>Server: Ready.</w:t>
            </w:r>
          </w:p>
        </w:tc>
        <w:tc>
          <w:tcPr>
            <w:tcW w:w="3006" w:type="dxa"/>
            <w:tcBorders/>
          </w:tcPr>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t>Don’t stop me now!</w:t>
            </w:r>
          </w:p>
        </w:tc>
      </w:tr>
      <w:tr>
        <w:trPr/>
        <w:tc>
          <w:tcPr>
            <w:tcW w:w="561" w:type="dxa"/>
            <w:tcBorders/>
          </w:tcPr>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t>A4</w:t>
            </w:r>
          </w:p>
        </w:tc>
        <w:tc>
          <w:tcPr>
            <w:tcW w:w="5449" w:type="dxa"/>
            <w:tcBorders/>
          </w:tcPr>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t>Client: Aloha!</w:t>
            </w:r>
          </w:p>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t>Server: Oh, no.</w:t>
            </w:r>
          </w:p>
          <w:p>
            <w:pPr>
              <w:pStyle w:val="Normal"/>
              <w:widowControl/>
              <w:spacing w:lineRule="auto" w:line="240" w:before="0" w:after="0"/>
              <w:jc w:val="left"/>
              <w:rPr>
                <w:color w:val="FF0000"/>
              </w:rPr>
            </w:pPr>
            <w:r>
              <w:rPr>
                <w:rFonts w:eastAsia="Aptos" w:cs=""/>
                <w:kern w:val="2"/>
                <w:sz w:val="24"/>
                <w:szCs w:val="24"/>
                <w:lang w:val="en-UA" w:eastAsia="en-US" w:bidi="ar-SA"/>
              </w:rPr>
              <w:t xml:space="preserve">Client: My name is </w:t>
            </w:r>
            <w:r>
              <w:rPr>
                <w:rFonts w:eastAsia="Aptos" w:cs=""/>
                <w:color w:val="FF0000"/>
                <w:kern w:val="2"/>
                <w:sz w:val="24"/>
                <w:szCs w:val="24"/>
                <w:lang w:val="en-UA" w:eastAsia="en-US" w:bidi="ar-SA"/>
              </w:rPr>
              <w:t>someName</w:t>
            </w:r>
          </w:p>
          <w:p>
            <w:pPr>
              <w:pStyle w:val="Normal"/>
              <w:widowControl/>
              <w:spacing w:lineRule="auto" w:line="240" w:before="0" w:after="0"/>
              <w:jc w:val="left"/>
              <w:rPr>
                <w:color w:themeColor="text1" w:val="000000"/>
              </w:rPr>
            </w:pPr>
            <w:r>
              <w:rPr>
                <w:rFonts w:eastAsia="Aptos" w:cs=""/>
                <w:color w:themeColor="text1" w:val="000000"/>
                <w:kern w:val="2"/>
                <w:sz w:val="24"/>
                <w:szCs w:val="24"/>
                <w:lang w:val="en-UA" w:eastAsia="en-US" w:bidi="ar-SA"/>
              </w:rPr>
              <w:t>Server: And broadcast address of your network?</w:t>
            </w:r>
          </w:p>
          <w:p>
            <w:pPr>
              <w:pStyle w:val="Normal"/>
              <w:widowControl/>
              <w:spacing w:lineRule="auto" w:line="240" w:before="0" w:after="0"/>
              <w:jc w:val="left"/>
              <w:rPr>
                <w:color w:themeColor="text1" w:val="000000"/>
              </w:rPr>
            </w:pPr>
            <w:r>
              <w:rPr>
                <w:rFonts w:eastAsia="Aptos" w:cs=""/>
                <w:color w:themeColor="text1" w:val="000000"/>
                <w:kern w:val="2"/>
                <w:sz w:val="24"/>
                <w:szCs w:val="24"/>
                <w:lang w:val="en-UA" w:eastAsia="en-US" w:bidi="ar-SA"/>
              </w:rPr>
              <w:t xml:space="preserve">Client: </w:t>
            </w:r>
            <w:r>
              <w:rPr>
                <w:rFonts w:eastAsia="Aptos" w:cs=""/>
                <w:color w:val="FF0000"/>
                <w:kern w:val="2"/>
                <w:sz w:val="24"/>
                <w:szCs w:val="24"/>
                <w:lang w:val="en-UA" w:eastAsia="en-US" w:bidi="ar-SA"/>
              </w:rPr>
              <w:t>*.*.*.*</w:t>
            </w:r>
          </w:p>
          <w:p>
            <w:pPr>
              <w:pStyle w:val="Normal"/>
              <w:widowControl/>
              <w:spacing w:lineRule="auto" w:line="240" w:before="0" w:after="0"/>
              <w:jc w:val="left"/>
              <w:rPr>
                <w:color w:themeColor="text1" w:val="000000"/>
              </w:rPr>
            </w:pPr>
            <w:r>
              <w:rPr>
                <w:rFonts w:eastAsia="Aptos" w:cs=""/>
                <w:color w:themeColor="text1" w:val="000000"/>
                <w:kern w:val="2"/>
                <w:sz w:val="24"/>
                <w:szCs w:val="24"/>
                <w:lang w:val="en-UA" w:eastAsia="en-US" w:bidi="ar-SA"/>
              </w:rPr>
              <w:t>Server: Ready.</w:t>
            </w:r>
          </w:p>
        </w:tc>
        <w:tc>
          <w:tcPr>
            <w:tcW w:w="3006" w:type="dxa"/>
            <w:tcBorders/>
          </w:tcPr>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t>May the Force be with you!</w:t>
            </w:r>
          </w:p>
        </w:tc>
      </w:tr>
      <w:tr>
        <w:trPr/>
        <w:tc>
          <w:tcPr>
            <w:tcW w:w="561" w:type="dxa"/>
            <w:tcBorders/>
          </w:tcPr>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t>A5</w:t>
            </w:r>
          </w:p>
        </w:tc>
        <w:tc>
          <w:tcPr>
            <w:tcW w:w="5449" w:type="dxa"/>
            <w:tcBorders/>
          </w:tcPr>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t>Client: Buonjorno!</w:t>
            </w:r>
          </w:p>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t>Server: Buonjorno! Your surname?</w:t>
            </w:r>
          </w:p>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t xml:space="preserve">Client: </w:t>
            </w:r>
            <w:r>
              <w:rPr>
                <w:rFonts w:eastAsia="Aptos" w:cs=""/>
                <w:color w:val="FF0000"/>
                <w:kern w:val="2"/>
                <w:sz w:val="24"/>
                <w:szCs w:val="24"/>
                <w:lang w:val="en-UA" w:eastAsia="en-US" w:bidi="ar-SA"/>
              </w:rPr>
              <w:t>someSurname</w:t>
            </w:r>
          </w:p>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t>Server: Your DNS server?</w:t>
            </w:r>
          </w:p>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t xml:space="preserve">Client: </w:t>
            </w:r>
            <w:r>
              <w:rPr>
                <w:rFonts w:eastAsia="Aptos" w:cs=""/>
                <w:color w:val="FF0000"/>
                <w:kern w:val="2"/>
                <w:sz w:val="24"/>
                <w:szCs w:val="24"/>
                <w:lang w:val="en-UA" w:eastAsia="en-US" w:bidi="ar-SA"/>
              </w:rPr>
              <w:t>*.*.*.*</w:t>
            </w:r>
          </w:p>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t>Server: Ok. Ready.</w:t>
            </w:r>
          </w:p>
        </w:tc>
        <w:tc>
          <w:tcPr>
            <w:tcW w:w="3006" w:type="dxa"/>
            <w:tcBorders/>
          </w:tcPr>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t>I'll be back!</w:t>
            </w:r>
          </w:p>
        </w:tc>
      </w:tr>
      <w:tr>
        <w:trPr/>
        <w:tc>
          <w:tcPr>
            <w:tcW w:w="561" w:type="dxa"/>
            <w:tcBorders/>
          </w:tcPr>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t>A6</w:t>
            </w:r>
          </w:p>
        </w:tc>
        <w:tc>
          <w:tcPr>
            <w:tcW w:w="5449" w:type="dxa"/>
            <w:tcBorders/>
          </w:tcPr>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t>Client: Hi&amp;Hello!</w:t>
            </w:r>
          </w:p>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t>Server: Hello&amp;Hi! Your Country?</w:t>
            </w:r>
          </w:p>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t xml:space="preserve">Client: </w:t>
            </w:r>
            <w:r>
              <w:rPr>
                <w:rFonts w:eastAsia="Aptos" w:cs=""/>
                <w:color w:val="FF0000"/>
                <w:kern w:val="2"/>
                <w:sz w:val="24"/>
                <w:szCs w:val="24"/>
                <w:lang w:val="en-UA" w:eastAsia="en-US" w:bidi="ar-SA"/>
              </w:rPr>
              <w:t>someCountry</w:t>
            </w:r>
          </w:p>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t>Server: Ok. Your ipv6 address?</w:t>
            </w:r>
          </w:p>
          <w:p>
            <w:pPr>
              <w:pStyle w:val="Normal"/>
              <w:widowControl/>
              <w:spacing w:lineRule="auto" w:line="240" w:before="0" w:after="0"/>
              <w:jc w:val="left"/>
              <w:rPr>
                <w:color w:val="FF0000"/>
              </w:rPr>
            </w:pPr>
            <w:r>
              <w:rPr>
                <w:rFonts w:eastAsia="Aptos" w:cs=""/>
                <w:kern w:val="2"/>
                <w:sz w:val="24"/>
                <w:szCs w:val="24"/>
                <w:lang w:val="en-UA" w:eastAsia="en-US" w:bidi="ar-SA"/>
              </w:rPr>
              <w:t xml:space="preserve">Client: </w:t>
            </w:r>
            <w:r>
              <w:rPr>
                <w:rFonts w:eastAsia="Aptos" w:cs=""/>
                <w:color w:val="FF0000"/>
                <w:kern w:val="2"/>
                <w:sz w:val="24"/>
                <w:szCs w:val="24"/>
                <w:lang w:val="en-UA" w:eastAsia="en-US" w:bidi="ar-SA"/>
              </w:rPr>
              <w:t>someIPv6Address</w:t>
            </w:r>
          </w:p>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color w:themeColor="text1" w:val="000000"/>
                <w:kern w:val="2"/>
                <w:sz w:val="24"/>
                <w:szCs w:val="24"/>
                <w:lang w:val="en-UA" w:eastAsia="en-US" w:bidi="ar-SA"/>
              </w:rPr>
              <w:t>Server: Ready.</w:t>
            </w:r>
          </w:p>
        </w:tc>
        <w:tc>
          <w:tcPr>
            <w:tcW w:w="3006" w:type="dxa"/>
            <w:tcBorders/>
          </w:tcPr>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t>Houston, we have a problem!</w:t>
            </w:r>
          </w:p>
        </w:tc>
      </w:tr>
    </w:tbl>
    <w:p>
      <w:pPr>
        <w:pStyle w:val="Normal"/>
        <w:rPr/>
      </w:pPr>
      <w:r>
        <w:rPr/>
      </w:r>
    </w:p>
    <w:p>
      <w:pPr>
        <w:pStyle w:val="Normal"/>
        <w:rPr/>
      </w:pPr>
      <w:r>
        <w:rPr>
          <w:b/>
          <w:bCs/>
          <w:sz w:val="36"/>
          <w:szCs w:val="36"/>
        </w:rPr>
        <w:t>PART B</w:t>
        <w:br/>
      </w:r>
      <w:r>
        <w:rPr/>
        <w:t>Be very careful during validation of user input!</w:t>
      </w:r>
    </w:p>
    <w:p>
      <w:pPr>
        <w:pStyle w:val="Normal"/>
        <w:rPr/>
      </w:pPr>
      <w:r>
        <w:rPr/>
        <w:t xml:space="preserve">Response should be a few lines. First line specifies count of elements </w:t>
      </w:r>
      <w:r>
        <w:rPr>
          <w:lang w:val="en-US"/>
        </w:rPr>
        <w:t>N</w:t>
      </w:r>
      <w:r>
        <w:rPr/>
        <w:t xml:space="preserve">. Next N lines contains the values. If N is 0 then client should print </w:t>
      </w:r>
      <w:r>
        <w:rPr>
          <w:color w:themeColor="accent2" w:val="E97132"/>
        </w:rPr>
        <w:t>No data</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61"/>
        <w:gridCol w:w="5103"/>
        <w:gridCol w:w="3352"/>
      </w:tblGrid>
      <w:tr>
        <w:trPr/>
        <w:tc>
          <w:tcPr>
            <w:tcW w:w="561" w:type="dxa"/>
            <w:tcBorders/>
          </w:tcPr>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r>
          </w:p>
        </w:tc>
        <w:tc>
          <w:tcPr>
            <w:tcW w:w="5103" w:type="dxa"/>
            <w:tcBorders/>
          </w:tcPr>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t>Commands</w:t>
            </w:r>
          </w:p>
        </w:tc>
        <w:tc>
          <w:tcPr>
            <w:tcW w:w="3352" w:type="dxa"/>
            <w:tcBorders/>
          </w:tcPr>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t>Database columns</w:t>
            </w:r>
          </w:p>
        </w:tc>
      </w:tr>
      <w:tr>
        <w:trPr/>
        <w:tc>
          <w:tcPr>
            <w:tcW w:w="561" w:type="dxa"/>
            <w:tcBorders/>
          </w:tcPr>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t>B1</w:t>
            </w:r>
          </w:p>
        </w:tc>
        <w:tc>
          <w:tcPr>
            <w:tcW w:w="5103" w:type="dxa"/>
            <w:tcBorders/>
          </w:tcPr>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color w:val="00B050"/>
                <w:kern w:val="2"/>
                <w:sz w:val="24"/>
                <w:szCs w:val="24"/>
                <w:lang w:val="en-UA" w:eastAsia="en-US" w:bidi="ar-SA"/>
              </w:rPr>
              <w:t>GetDishOfCountry</w:t>
            </w:r>
            <w:r>
              <w:rPr>
                <w:rFonts w:eastAsia="Aptos" w:cs=""/>
                <w:kern w:val="2"/>
                <w:sz w:val="24"/>
                <w:szCs w:val="24"/>
                <w:lang w:val="en-UA" w:eastAsia="en-US" w:bidi="ar-SA"/>
              </w:rPr>
              <w:t xml:space="preserve"> country</w:t>
            </w:r>
          </w:p>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color w:val="00B050"/>
                <w:kern w:val="2"/>
                <w:sz w:val="24"/>
                <w:szCs w:val="24"/>
                <w:lang w:val="en-UA" w:eastAsia="en-US" w:bidi="ar-SA"/>
              </w:rPr>
              <w:t>GetCountriesWithPopulationBiggerThan</w:t>
            </w:r>
            <w:r>
              <w:rPr>
                <w:rFonts w:eastAsia="Aptos" w:cs=""/>
                <w:kern w:val="2"/>
                <w:sz w:val="24"/>
                <w:szCs w:val="24"/>
                <w:lang w:val="en-UA" w:eastAsia="en-US" w:bidi="ar-SA"/>
              </w:rPr>
              <w:t xml:space="preserve"> count(millions)</w:t>
            </w:r>
          </w:p>
        </w:tc>
        <w:tc>
          <w:tcPr>
            <w:tcW w:w="3352" w:type="dxa"/>
            <w:tcBorders/>
          </w:tcPr>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t>Country;Dish;Population</w:t>
            </w:r>
          </w:p>
        </w:tc>
      </w:tr>
      <w:tr>
        <w:trPr/>
        <w:tc>
          <w:tcPr>
            <w:tcW w:w="561" w:type="dxa"/>
            <w:tcBorders/>
          </w:tcPr>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t>B2</w:t>
            </w:r>
          </w:p>
        </w:tc>
        <w:tc>
          <w:tcPr>
            <w:tcW w:w="5103" w:type="dxa"/>
            <w:tcBorders/>
          </w:tcPr>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color w:val="00B050"/>
                <w:kern w:val="2"/>
                <w:sz w:val="24"/>
                <w:szCs w:val="24"/>
                <w:lang w:val="en-UA" w:eastAsia="en-US" w:bidi="ar-SA"/>
              </w:rPr>
              <w:t>GetMoviesByYear</w:t>
            </w:r>
            <w:r>
              <w:rPr>
                <w:rFonts w:eastAsia="Aptos" w:cs=""/>
                <w:kern w:val="2"/>
                <w:sz w:val="24"/>
                <w:szCs w:val="24"/>
                <w:lang w:val="en-UA" w:eastAsia="en-US" w:bidi="ar-SA"/>
              </w:rPr>
              <w:t xml:space="preserve"> year</w:t>
            </w:r>
          </w:p>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color w:val="00B050"/>
                <w:kern w:val="2"/>
                <w:sz w:val="24"/>
                <w:szCs w:val="24"/>
                <w:lang w:val="en-UA" w:eastAsia="en-US" w:bidi="ar-SA"/>
              </w:rPr>
              <w:t>GetMovieDirector</w:t>
            </w:r>
            <w:r>
              <w:rPr>
                <w:rFonts w:eastAsia="Aptos" w:cs=""/>
                <w:kern w:val="2"/>
                <w:sz w:val="24"/>
                <w:szCs w:val="24"/>
                <w:lang w:val="en-UA" w:eastAsia="en-US" w:bidi="ar-SA"/>
              </w:rPr>
              <w:t xml:space="preserve"> movie</w:t>
            </w:r>
          </w:p>
        </w:tc>
        <w:tc>
          <w:tcPr>
            <w:tcW w:w="3352" w:type="dxa"/>
            <w:tcBorders/>
          </w:tcPr>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t>Movie;Director;Year</w:t>
            </w:r>
          </w:p>
        </w:tc>
      </w:tr>
      <w:tr>
        <w:trPr/>
        <w:tc>
          <w:tcPr>
            <w:tcW w:w="561" w:type="dxa"/>
            <w:tcBorders/>
          </w:tcPr>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t>B3</w:t>
            </w:r>
          </w:p>
        </w:tc>
        <w:tc>
          <w:tcPr>
            <w:tcW w:w="5103" w:type="dxa"/>
            <w:tcBorders/>
          </w:tcPr>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color w:val="00B050"/>
                <w:kern w:val="2"/>
                <w:sz w:val="24"/>
                <w:szCs w:val="24"/>
                <w:lang w:val="en-UA" w:eastAsia="en-US" w:bidi="ar-SA"/>
              </w:rPr>
              <w:t>GetMoviesWithMoreThanOscars</w:t>
            </w:r>
            <w:r>
              <w:rPr>
                <w:rFonts w:eastAsia="Aptos" w:cs=""/>
                <w:kern w:val="2"/>
                <w:sz w:val="24"/>
                <w:szCs w:val="24"/>
                <w:lang w:val="en-UA" w:eastAsia="en-US" w:bidi="ar-SA"/>
              </w:rPr>
              <w:t xml:space="preserve"> count</w:t>
            </w:r>
          </w:p>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color w:val="00B050"/>
                <w:kern w:val="2"/>
                <w:sz w:val="24"/>
                <w:szCs w:val="24"/>
                <w:lang w:val="en-UA" w:eastAsia="en-US" w:bidi="ar-SA"/>
              </w:rPr>
              <w:t>GetYearForMovie</w:t>
            </w:r>
            <w:r>
              <w:rPr>
                <w:rFonts w:eastAsia="Aptos" w:cs=""/>
                <w:kern w:val="2"/>
                <w:sz w:val="24"/>
                <w:szCs w:val="24"/>
                <w:lang w:val="en-UA" w:eastAsia="en-US" w:bidi="ar-SA"/>
              </w:rPr>
              <w:t xml:space="preserve"> movie</w:t>
            </w:r>
          </w:p>
        </w:tc>
        <w:tc>
          <w:tcPr>
            <w:tcW w:w="3352" w:type="dxa"/>
            <w:tcBorders/>
          </w:tcPr>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t>Movie;Oscar’ count;Year</w:t>
            </w:r>
          </w:p>
        </w:tc>
      </w:tr>
      <w:tr>
        <w:trPr/>
        <w:tc>
          <w:tcPr>
            <w:tcW w:w="561" w:type="dxa"/>
            <w:tcBorders/>
          </w:tcPr>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t>B4</w:t>
            </w:r>
          </w:p>
        </w:tc>
        <w:tc>
          <w:tcPr>
            <w:tcW w:w="5103" w:type="dxa"/>
            <w:tcBorders/>
          </w:tcPr>
          <w:p>
            <w:pPr>
              <w:pStyle w:val="Normal"/>
              <w:widowControl/>
              <w:spacing w:lineRule="auto" w:line="240" w:before="0" w:after="0"/>
              <w:jc w:val="left"/>
              <w:rPr>
                <w:lang w:val="en-US"/>
              </w:rPr>
            </w:pPr>
            <w:r>
              <w:rPr>
                <w:rFonts w:eastAsia="Aptos" w:cs=""/>
                <w:color w:val="00B050"/>
                <w:kern w:val="2"/>
                <w:sz w:val="24"/>
                <w:szCs w:val="24"/>
                <w:lang w:val="en-US" w:eastAsia="en-US" w:bidi="ar-SA"/>
              </w:rPr>
              <w:t>GetAlbumBySong</w:t>
            </w:r>
            <w:r>
              <w:rPr>
                <w:rFonts w:eastAsia="Aptos" w:cs=""/>
                <w:kern w:val="2"/>
                <w:sz w:val="24"/>
                <w:szCs w:val="24"/>
                <w:lang w:val="en-US" w:eastAsia="en-US" w:bidi="ar-SA"/>
              </w:rPr>
              <w:t xml:space="preserve"> song</w:t>
            </w:r>
          </w:p>
          <w:p>
            <w:pPr>
              <w:pStyle w:val="Normal"/>
              <w:widowControl/>
              <w:spacing w:lineRule="auto" w:line="240" w:before="0" w:after="0"/>
              <w:jc w:val="left"/>
              <w:rPr>
                <w:lang w:val="en-US"/>
              </w:rPr>
            </w:pPr>
            <w:r>
              <w:rPr>
                <w:rFonts w:eastAsia="Aptos" w:cs=""/>
                <w:color w:val="00B050"/>
                <w:kern w:val="2"/>
                <w:sz w:val="24"/>
                <w:szCs w:val="24"/>
                <w:lang w:val="en-US" w:eastAsia="en-US" w:bidi="ar-SA"/>
              </w:rPr>
              <w:t>GetSongsOfPerformer</w:t>
            </w:r>
            <w:r>
              <w:rPr>
                <w:rFonts w:eastAsia="Aptos" w:cs=""/>
                <w:kern w:val="2"/>
                <w:sz w:val="24"/>
                <w:szCs w:val="24"/>
                <w:lang w:val="en-US" w:eastAsia="en-US" w:bidi="ar-SA"/>
              </w:rPr>
              <w:t xml:space="preserve"> performer</w:t>
            </w:r>
          </w:p>
        </w:tc>
        <w:tc>
          <w:tcPr>
            <w:tcW w:w="3352" w:type="dxa"/>
            <w:tcBorders/>
          </w:tcPr>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t>Song;Performer;Album</w:t>
            </w:r>
          </w:p>
        </w:tc>
      </w:tr>
      <w:tr>
        <w:trPr/>
        <w:tc>
          <w:tcPr>
            <w:tcW w:w="561" w:type="dxa"/>
            <w:tcBorders/>
          </w:tcPr>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t>B5</w:t>
            </w:r>
          </w:p>
        </w:tc>
        <w:tc>
          <w:tcPr>
            <w:tcW w:w="5103" w:type="dxa"/>
            <w:tcBorders/>
          </w:tcPr>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color w:val="00B050"/>
                <w:kern w:val="2"/>
                <w:sz w:val="24"/>
                <w:szCs w:val="24"/>
                <w:lang w:val="en-UA" w:eastAsia="en-US" w:bidi="ar-SA"/>
              </w:rPr>
              <w:t>GetCapitalOfCountry</w:t>
            </w:r>
            <w:r>
              <w:rPr>
                <w:rFonts w:eastAsia="Aptos" w:cs=""/>
                <w:kern w:val="2"/>
                <w:sz w:val="24"/>
                <w:szCs w:val="24"/>
                <w:lang w:val="en-UA" w:eastAsia="en-US" w:bidi="ar-SA"/>
              </w:rPr>
              <w:t xml:space="preserve"> country</w:t>
              <w:br/>
            </w:r>
            <w:r>
              <w:rPr>
                <w:rFonts w:eastAsia="Aptos" w:cs=""/>
                <w:color w:val="00B050"/>
                <w:kern w:val="2"/>
                <w:sz w:val="24"/>
                <w:szCs w:val="24"/>
                <w:lang w:val="en-UA" w:eastAsia="en-US" w:bidi="ar-SA"/>
              </w:rPr>
              <w:t>GetCountriesWithCurrency</w:t>
            </w:r>
            <w:r>
              <w:rPr>
                <w:rFonts w:eastAsia="Aptos" w:cs=""/>
                <w:kern w:val="2"/>
                <w:sz w:val="24"/>
                <w:szCs w:val="24"/>
                <w:lang w:val="en-UA" w:eastAsia="en-US" w:bidi="ar-SA"/>
              </w:rPr>
              <w:t xml:space="preserve"> currency</w:t>
            </w:r>
          </w:p>
        </w:tc>
        <w:tc>
          <w:tcPr>
            <w:tcW w:w="3352" w:type="dxa"/>
            <w:tcBorders/>
          </w:tcPr>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t>Country;Capital;Currency</w:t>
            </w:r>
          </w:p>
        </w:tc>
      </w:tr>
      <w:tr>
        <w:trPr/>
        <w:tc>
          <w:tcPr>
            <w:tcW w:w="561" w:type="dxa"/>
            <w:tcBorders/>
          </w:tcPr>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t>B6</w:t>
            </w:r>
          </w:p>
        </w:tc>
        <w:tc>
          <w:tcPr>
            <w:tcW w:w="5103" w:type="dxa"/>
            <w:tcBorders/>
          </w:tcPr>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color w:val="00B050"/>
                <w:kern w:val="2"/>
                <w:sz w:val="24"/>
                <w:szCs w:val="24"/>
                <w:lang w:val="en-UA" w:eastAsia="en-US" w:bidi="ar-SA"/>
              </w:rPr>
              <w:t>GetPaintingsByYear</w:t>
            </w:r>
            <w:r>
              <w:rPr>
                <w:rFonts w:eastAsia="Aptos" w:cs=""/>
                <w:kern w:val="2"/>
                <w:sz w:val="24"/>
                <w:szCs w:val="24"/>
                <w:lang w:val="en-UA" w:eastAsia="en-US" w:bidi="ar-SA"/>
              </w:rPr>
              <w:t xml:space="preserve"> year</w:t>
            </w:r>
          </w:p>
        </w:tc>
        <w:tc>
          <w:tcPr>
            <w:tcW w:w="3352" w:type="dxa"/>
            <w:tcBorders/>
          </w:tcPr>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t>Painting;Author;Year</w:t>
            </w:r>
          </w:p>
        </w:tc>
      </w:tr>
      <w:tr>
        <w:trPr/>
        <w:tc>
          <w:tcPr>
            <w:tcW w:w="561" w:type="dxa"/>
            <w:tcBorders/>
          </w:tcPr>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t>B7</w:t>
            </w:r>
          </w:p>
        </w:tc>
        <w:tc>
          <w:tcPr>
            <w:tcW w:w="5103" w:type="dxa"/>
            <w:tcBorders/>
          </w:tcPr>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color w:val="00B050"/>
                <w:kern w:val="2"/>
                <w:sz w:val="24"/>
                <w:szCs w:val="24"/>
                <w:lang w:val="en-UA" w:eastAsia="en-US" w:bidi="ar-SA"/>
              </w:rPr>
              <w:t>GetMountsHigherThan</w:t>
            </w:r>
            <w:r>
              <w:rPr>
                <w:rFonts w:eastAsia="Aptos" w:cs=""/>
                <w:kern w:val="2"/>
                <w:sz w:val="24"/>
                <w:szCs w:val="24"/>
                <w:lang w:val="en-UA" w:eastAsia="en-US" w:bidi="ar-SA"/>
              </w:rPr>
              <w:t xml:space="preserve"> height(m)</w:t>
              <w:br/>
            </w:r>
            <w:r>
              <w:rPr>
                <w:rFonts w:eastAsia="Aptos" w:cs=""/>
                <w:color w:val="00B050"/>
                <w:kern w:val="2"/>
                <w:sz w:val="24"/>
                <w:szCs w:val="24"/>
                <w:lang w:val="en-UA" w:eastAsia="en-US" w:bidi="ar-SA"/>
              </w:rPr>
              <w:t>GetMountInfo</w:t>
            </w:r>
            <w:r>
              <w:rPr>
                <w:rFonts w:eastAsia="Aptos" w:cs=""/>
                <w:kern w:val="2"/>
                <w:sz w:val="24"/>
                <w:szCs w:val="24"/>
                <w:lang w:val="en-UA" w:eastAsia="en-US" w:bidi="ar-SA"/>
              </w:rPr>
              <w:t xml:space="preserve"> mount_name</w:t>
            </w:r>
          </w:p>
        </w:tc>
        <w:tc>
          <w:tcPr>
            <w:tcW w:w="3352" w:type="dxa"/>
            <w:tcBorders/>
          </w:tcPr>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t>Mount;Country;Height</w:t>
            </w:r>
          </w:p>
        </w:tc>
      </w:tr>
      <w:tr>
        <w:trPr/>
        <w:tc>
          <w:tcPr>
            <w:tcW w:w="561" w:type="dxa"/>
            <w:tcBorders/>
          </w:tcPr>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t>B8</w:t>
            </w:r>
          </w:p>
        </w:tc>
        <w:tc>
          <w:tcPr>
            <w:tcW w:w="5103" w:type="dxa"/>
            <w:tcBorders/>
          </w:tcPr>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color w:val="00B050"/>
                <w:kern w:val="2"/>
                <w:sz w:val="24"/>
                <w:szCs w:val="24"/>
                <w:lang w:val="en-UA" w:eastAsia="en-US" w:bidi="ar-SA"/>
              </w:rPr>
              <w:t>GetFootballClubsOfCountry</w:t>
            </w:r>
            <w:r>
              <w:rPr>
                <w:rFonts w:eastAsia="Aptos" w:cs=""/>
                <w:kern w:val="2"/>
                <w:sz w:val="24"/>
                <w:szCs w:val="24"/>
                <w:lang w:val="en-UA" w:eastAsia="en-US" w:bidi="ar-SA"/>
              </w:rPr>
              <w:t xml:space="preserve"> country</w:t>
            </w:r>
          </w:p>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color w:val="00B050"/>
                <w:kern w:val="2"/>
                <w:sz w:val="24"/>
                <w:szCs w:val="24"/>
                <w:lang w:val="en-UA" w:eastAsia="en-US" w:bidi="ar-SA"/>
              </w:rPr>
              <w:t>GetCityOfFootballClub</w:t>
            </w:r>
            <w:r>
              <w:rPr>
                <w:rFonts w:eastAsia="Aptos" w:cs=""/>
                <w:kern w:val="2"/>
                <w:sz w:val="24"/>
                <w:szCs w:val="24"/>
                <w:lang w:val="en-UA" w:eastAsia="en-US" w:bidi="ar-SA"/>
              </w:rPr>
              <w:t xml:space="preserve"> club</w:t>
            </w:r>
          </w:p>
        </w:tc>
        <w:tc>
          <w:tcPr>
            <w:tcW w:w="3352" w:type="dxa"/>
            <w:tcBorders/>
          </w:tcPr>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t>Football club;Country;City</w:t>
            </w:r>
          </w:p>
        </w:tc>
      </w:tr>
      <w:tr>
        <w:trPr/>
        <w:tc>
          <w:tcPr>
            <w:tcW w:w="561" w:type="dxa"/>
            <w:tcBorders/>
          </w:tcPr>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kern w:val="2"/>
                <w:sz w:val="24"/>
                <w:szCs w:val="24"/>
                <w:lang w:val="en-UA" w:eastAsia="en-US" w:bidi="ar-SA"/>
              </w:rPr>
              <w:t>B9</w:t>
            </w:r>
          </w:p>
        </w:tc>
        <w:tc>
          <w:tcPr>
            <w:tcW w:w="5103" w:type="dxa"/>
            <w:tcBorders/>
          </w:tcPr>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color w:val="00B050"/>
                <w:kern w:val="2"/>
                <w:sz w:val="24"/>
                <w:szCs w:val="24"/>
                <w:lang w:val="en-UA" w:eastAsia="en-US" w:bidi="ar-SA"/>
              </w:rPr>
              <w:t xml:space="preserve">GetRiversLongerThan </w:t>
            </w:r>
            <w:r>
              <w:rPr>
                <w:rFonts w:eastAsia="Aptos" w:cs=""/>
                <w:kern w:val="2"/>
                <w:sz w:val="24"/>
                <w:szCs w:val="24"/>
                <w:lang w:val="en-UA" w:eastAsia="en-US" w:bidi="ar-SA"/>
              </w:rPr>
              <w:t>length(km)</w:t>
            </w:r>
          </w:p>
          <w:p>
            <w:pPr>
              <w:pStyle w:val="Normal"/>
              <w:widowControl/>
              <w:spacing w:lineRule="auto" w:line="240" w:before="0" w:after="0"/>
              <w:jc w:val="left"/>
              <w:rPr>
                <w:rFonts w:ascii="Aptos" w:hAnsi="Aptos" w:eastAsia="Aptos" w:cs=""/>
                <w:kern w:val="2"/>
                <w:sz w:val="24"/>
                <w:szCs w:val="24"/>
                <w:lang w:val="en-UA" w:eastAsia="en-US" w:bidi="ar-SA"/>
              </w:rPr>
            </w:pPr>
            <w:r>
              <w:rPr>
                <w:rFonts w:eastAsia="Aptos" w:cs=""/>
                <w:color w:val="00B050"/>
                <w:kern w:val="2"/>
                <w:sz w:val="24"/>
                <w:szCs w:val="24"/>
                <w:lang w:val="en-UA" w:eastAsia="en-US" w:bidi="ar-SA"/>
              </w:rPr>
              <w:t xml:space="preserve">GetCountryForRiver </w:t>
            </w:r>
            <w:r>
              <w:rPr>
                <w:rFonts w:eastAsia="Aptos" w:cs=""/>
                <w:kern w:val="2"/>
                <w:sz w:val="24"/>
                <w:szCs w:val="24"/>
                <w:lang w:val="en-UA" w:eastAsia="en-US" w:bidi="ar-SA"/>
              </w:rPr>
              <w:t>river</w:t>
            </w:r>
          </w:p>
        </w:tc>
        <w:tc>
          <w:tcPr>
            <w:tcW w:w="3352" w:type="dxa"/>
            <w:tcBorders/>
          </w:tcPr>
          <w:p>
            <w:pPr>
              <w:pStyle w:val="Normal"/>
              <w:widowControl/>
              <w:spacing w:lineRule="auto" w:line="240" w:before="0" w:after="0"/>
              <w:jc w:val="left"/>
              <w:rPr>
                <w:lang w:val="en-US"/>
              </w:rPr>
            </w:pPr>
            <w:r>
              <w:rPr>
                <w:rFonts w:eastAsia="Aptos" w:cs=""/>
                <w:kern w:val="2"/>
                <w:sz w:val="24"/>
                <w:szCs w:val="24"/>
                <w:lang w:val="en-US" w:eastAsia="en-US" w:bidi="ar-SA"/>
              </w:rPr>
              <w:t>River;Country;Length</w:t>
            </w:r>
          </w:p>
        </w:tc>
      </w:tr>
    </w:tbl>
    <w:p>
      <w:pPr>
        <w:pStyle w:val="Normal"/>
        <w:rPr/>
      </w:pPr>
      <w:r>
        <w:rPr/>
      </w:r>
    </w:p>
    <w:p>
      <w:pPr>
        <w:pStyle w:val="Normal"/>
        <w:widowControl/>
        <w:bidi w:val="0"/>
        <w:spacing w:lineRule="auto" w:line="276"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1"/>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UA" w:eastAsia="en-US" w:bidi="ar-SA"/>
      <w14:ligatures w14:val="standardContextual"/>
    </w:rPr>
  </w:style>
  <w:style w:type="paragraph" w:styleId="Heading1">
    <w:name w:val="heading 1"/>
    <w:basedOn w:val="Normal"/>
    <w:next w:val="Normal"/>
    <w:link w:val="Heading1Char"/>
    <w:uiPriority w:val="9"/>
    <w:qFormat/>
    <w:rsid w:val="00e4174c"/>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e4174c"/>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e4174c"/>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e4174c"/>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e4174c"/>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e4174c"/>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e4174c"/>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e4174c"/>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e4174c"/>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e4174c"/>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e4174c"/>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e4174c"/>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e4174c"/>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e4174c"/>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e4174c"/>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e4174c"/>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e4174c"/>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e4174c"/>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e4174c"/>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4174c"/>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e4174c"/>
    <w:rPr>
      <w:i/>
      <w:iCs/>
      <w:color w:themeColor="text1" w:themeTint="bf" w:val="404040"/>
    </w:rPr>
  </w:style>
  <w:style w:type="character" w:styleId="IntenseEmphasis">
    <w:name w:val="Intense Emphasis"/>
    <w:basedOn w:val="DefaultParagraphFont"/>
    <w:uiPriority w:val="21"/>
    <w:qFormat/>
    <w:rsid w:val="00e4174c"/>
    <w:rPr>
      <w:i/>
      <w:iCs/>
      <w:color w:themeColor="accent1" w:themeShade="bf" w:val="0F4761"/>
    </w:rPr>
  </w:style>
  <w:style w:type="character" w:styleId="IntenseQuoteChar" w:customStyle="1">
    <w:name w:val="Intense Quote Char"/>
    <w:basedOn w:val="DefaultParagraphFont"/>
    <w:link w:val="IntenseQuote"/>
    <w:uiPriority w:val="30"/>
    <w:qFormat/>
    <w:rsid w:val="00e4174c"/>
    <w:rPr>
      <w:i/>
      <w:iCs/>
      <w:color w:themeColor="accent1" w:themeShade="bf" w:val="0F4761"/>
    </w:rPr>
  </w:style>
  <w:style w:type="character" w:styleId="IntenseReference">
    <w:name w:val="Intense Reference"/>
    <w:basedOn w:val="DefaultParagraphFont"/>
    <w:uiPriority w:val="32"/>
    <w:qFormat/>
    <w:rsid w:val="00e4174c"/>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e4174c"/>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4174c"/>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e4174c"/>
    <w:pPr>
      <w:spacing w:before="160" w:after="160"/>
      <w:jc w:val="center"/>
    </w:pPr>
    <w:rPr>
      <w:i/>
      <w:iCs/>
      <w:color w:themeColor="text1" w:themeTint="bf" w:val="404040"/>
    </w:rPr>
  </w:style>
  <w:style w:type="paragraph" w:styleId="ListParagraph">
    <w:name w:val="List Paragraph"/>
    <w:basedOn w:val="Normal"/>
    <w:uiPriority w:val="34"/>
    <w:qFormat/>
    <w:rsid w:val="00e4174c"/>
    <w:pPr>
      <w:spacing w:before="0" w:after="160"/>
      <w:ind w:left="720"/>
      <w:contextualSpacing/>
    </w:pPr>
    <w:rPr/>
  </w:style>
  <w:style w:type="paragraph" w:styleId="IntenseQuote">
    <w:name w:val="Intense Quote"/>
    <w:basedOn w:val="Normal"/>
    <w:next w:val="Normal"/>
    <w:link w:val="IntenseQuoteChar"/>
    <w:uiPriority w:val="30"/>
    <w:qFormat/>
    <w:rsid w:val="00e4174c"/>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d6d3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220</TotalTime>
  <Application>LibreOffice/24.8.2.1$Linux_X86_64 LibreOffice_project/480$Build-1</Application>
  <AppVersion>15.0000</AppVersion>
  <Pages>4</Pages>
  <Words>731</Words>
  <Characters>4242</Characters>
  <CharactersWithSpaces>4874</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2024-10-08T05:25:00Z</dcterms:created>
  <dc:creator>Володимир Скочко</dc:creator>
  <dc:description/>
  <dc:language>en-US</dc:language>
  <cp:lastModifiedBy/>
  <dcterms:modified xsi:type="dcterms:W3CDTF">2024-10-18T12:05:02Z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