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68DE1" w14:textId="77777777" w:rsidR="005C79B9" w:rsidRPr="005C79B9" w:rsidRDefault="005C79B9">
      <w:pPr>
        <w:rPr>
          <w:b/>
          <w:bCs/>
        </w:rPr>
      </w:pPr>
      <w:r w:rsidRPr="005C79B9">
        <w:rPr>
          <w:b/>
          <w:bCs/>
        </w:rPr>
        <w:t>Individual Reflection for:</w:t>
      </w:r>
      <w:r w:rsidRPr="005C79B9">
        <w:rPr>
          <w:b/>
          <w:bCs/>
        </w:rPr>
        <w:tab/>
      </w:r>
      <w:r>
        <w:t xml:space="preserve"> Mishal</w:t>
      </w:r>
    </w:p>
    <w:tbl>
      <w:tblPr>
        <w:tblW w:w="8980" w:type="dxa"/>
        <w:tblLook w:val="04A0" w:firstRow="1" w:lastRow="0" w:firstColumn="1" w:lastColumn="0" w:noHBand="0" w:noVBand="1"/>
      </w:tblPr>
      <w:tblGrid>
        <w:gridCol w:w="325"/>
        <w:gridCol w:w="4949"/>
        <w:gridCol w:w="868"/>
        <w:gridCol w:w="741"/>
        <w:gridCol w:w="868"/>
        <w:gridCol w:w="741"/>
        <w:gridCol w:w="868"/>
      </w:tblGrid>
      <w:tr w:rsidR="005C79B9" w:rsidRPr="005C79B9" w14:paraId="5B4E1CD8" w14:textId="77777777" w:rsidTr="005C79B9">
        <w:trPr>
          <w:trHeight w:val="34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3DEF8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Number</w:t>
            </w:r>
          </w:p>
        </w:tc>
        <w:tc>
          <w:tcPr>
            <w:tcW w:w="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3E1A81A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EDCB2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98447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86FE7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DC08E5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6445452F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B57AC9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34559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3B91A" w14:textId="77777777" w:rsidR="0058578D" w:rsidRDefault="006E201F">
            <w:r>
              <w:t>5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A0E60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63EC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2A7F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B2828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1EB22B2" w14:textId="77777777" w:rsidTr="005C79B9">
        <w:trPr>
          <w:trHeight w:val="320"/>
        </w:trPr>
        <w:tc>
          <w:tcPr>
            <w:tcW w:w="564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7C105D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Names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C960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4670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D070B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8231F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C4B89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056CD52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EE154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7E37251C" w14:textId="77777777" w:rsidR="0058578D" w:rsidRDefault="006E201F">
            <w:r>
              <w:t>Mishal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979BF5" w14:textId="77777777" w:rsidR="0058578D" w:rsidRDefault="006E201F">
            <w:r>
              <w:t>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6D85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E6C01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63686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9068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1279B9EC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9AD54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2EBB54E5" w14:textId="77777777" w:rsidR="0058578D" w:rsidRDefault="006E201F">
            <w:r>
              <w:t>Savnit Prasad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4A5D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4A077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0E019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605DD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FBF1D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59F5E59E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DE4D07" w14:textId="77777777" w:rsidR="005C79B9" w:rsidRPr="005C79B9" w:rsidRDefault="005C79B9" w:rsidP="005C79B9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  <w:tc>
          <w:tcPr>
            <w:tcW w:w="5476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bottom"/>
            <w:hideMark/>
          </w:tcPr>
          <w:p w14:paraId="053DEB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12F5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14D1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F7E95E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C065A2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07D15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53C28076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76CC65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C0B0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90825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5C37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95180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87318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34202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30DF950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C7184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FBBE8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4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90D3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Group Member (numbered as above)</w:t>
            </w:r>
          </w:p>
        </w:tc>
      </w:tr>
      <w:tr w:rsidR="005C79B9" w:rsidRPr="005C79B9" w14:paraId="74394680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23A3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204D1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Group Member Contributions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3B120C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1 (You)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303F43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F7AC34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2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962FF0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B9FD5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  <w:t>3</w:t>
            </w:r>
          </w:p>
        </w:tc>
      </w:tr>
      <w:tr w:rsidR="005C79B9" w:rsidRPr="005C79B9" w14:paraId="3FEB0F7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52906A" w14:textId="77777777" w:rsidR="005C79B9" w:rsidRPr="005C79B9" w:rsidRDefault="005C79B9" w:rsidP="005C79B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70C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B0C5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Scale: 1=Never; 2=Seldom; 3=About Half; 4=Usually; 5=Always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95840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5F3E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9AC114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EE064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741F8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6F33F662" w14:textId="77777777" w:rsidTr="005C79B9">
        <w:trPr>
          <w:trHeight w:val="8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BCCDE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4CF7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0713C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F223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219A03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1E37BB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4D0E8C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3FB8EFC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801286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53818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Attended group meetings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99C487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95012E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5B168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7C2A8F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7990E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2C056D79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D32A1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027FC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Was willing to listen to others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EEDFEA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4FB11F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B4AEBA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3EFCAC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F70234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D644A6A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45944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5608AF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Gave project high priority and actively engaged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69817D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65250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20B96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5854C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87AF7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81DAB6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87B5F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5C054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Willingly accepted responsibilities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542E16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CD6B15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091CF7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D18D21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62016F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56C3F25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44F4D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C4D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Helped identify and clarify problems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AF5231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4F5CA2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4A171D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98B257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CFE670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3376AB6D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5C86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550EF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Offered useful ideas and solutions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022C493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185E3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D7A5D8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633C4C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C0CD5E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46DA1CA3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9B4A6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81B757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on time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5637CB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B458D6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5C0FA3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4BB5D2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4E8B08B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27353DB5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896FF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99D71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Completed assigned tasks to an acceptable standard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27DC435A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10928F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ED36100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3D09CD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6ADDE48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7D896AE4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8D228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2130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work independently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1050845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1585D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4D7E8EC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0F9501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62D41729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01B00364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D6955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2C868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Able to communicate effectively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1317A9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384692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F841D4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024659" w14:textId="77777777" w:rsidR="0058578D" w:rsidRDefault="006E201F">
            <w:r>
              <w:t>5</w:t>
            </w:r>
          </w:p>
        </w:tc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0518032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1618C81F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7EC54E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64211A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568BC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3E41DD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71A7E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43DD7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05158F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C79B9" w:rsidRPr="005C79B9" w14:paraId="416E8BD0" w14:textId="77777777" w:rsidTr="005C79B9">
        <w:trPr>
          <w:trHeight w:val="32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21771" w14:textId="77777777" w:rsidR="005C79B9" w:rsidRPr="005C79B9" w:rsidRDefault="005C79B9" w:rsidP="005C79B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47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0A1D2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Overall Group Member Contribution: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730CFF23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A4D4BB" w14:textId="77777777" w:rsidR="0058578D" w:rsidRDefault="006E201F">
            <w:r>
              <w:t>100%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5281DCE1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038080" w14:textId="77777777" w:rsidR="0058578D" w:rsidRDefault="006E201F">
            <w:r>
              <w:t>100%</w:t>
            </w:r>
          </w:p>
        </w:tc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0658365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 </w:t>
            </w:r>
          </w:p>
        </w:tc>
      </w:tr>
      <w:tr w:rsidR="005C79B9" w:rsidRPr="005C79B9" w14:paraId="25FC1860" w14:textId="77777777" w:rsidTr="005C79B9">
        <w:trPr>
          <w:trHeight w:val="2060"/>
        </w:trPr>
        <w:tc>
          <w:tcPr>
            <w:tcW w:w="16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F68766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</w:p>
        </w:tc>
        <w:tc>
          <w:tcPr>
            <w:tcW w:w="8816" w:type="dxa"/>
            <w:gridSpan w:val="6"/>
            <w:tcBorders>
              <w:top w:val="nil"/>
              <w:left w:val="nil"/>
              <w:bottom w:val="nil"/>
              <w:right w:val="nil"/>
            </w:tcBorders>
            <w:hideMark/>
          </w:tcPr>
          <w:p w14:paraId="34B52FEB" w14:textId="77777777" w:rsidR="005C79B9" w:rsidRPr="005C79B9" w:rsidRDefault="005C79B9" w:rsidP="005C79B9">
            <w:pPr>
              <w:spacing w:after="0" w:line="240" w:lineRule="auto"/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</w:pP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This mark determines the percentage of the overall report mark each group member will receive.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worked to about the same level as all group members. (Most groups who work well together award 100% for every group member.)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100: this member had a much greater contr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i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bution compared to other group members (others </w:t>
            </w:r>
            <w:r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 xml:space="preserve">are 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t>rated lower than 100%). Comment on how much more this member contributed to the group.</w:t>
            </w:r>
            <w:r w:rsidRPr="005C79B9">
              <w:rPr>
                <w:rFonts w:ascii="Aptos Narrow" w:eastAsia="Times New Roman" w:hAnsi="Aptos Narrow" w:cs="Times New Roman"/>
                <w:i/>
                <w:iCs/>
                <w:color w:val="000000"/>
                <w:kern w:val="0"/>
                <w:sz w:val="20"/>
                <w:szCs w:val="20"/>
                <w14:ligatures w14:val="none"/>
              </w:rPr>
              <w:br/>
              <w:t>0-90: this member contributed noticeably less than other group members. Clearly justify why this member's contribution is being reduced compared to others.</w:t>
            </w:r>
          </w:p>
        </w:tc>
      </w:tr>
    </w:tbl>
    <w:p w14:paraId="533FD1B9" w14:textId="77777777" w:rsidR="001260F9" w:rsidRDefault="005C79B9">
      <w:pPr>
        <w:rPr>
          <w:b/>
          <w:bCs/>
        </w:rPr>
      </w:pPr>
      <w:r w:rsidRPr="005C79B9">
        <w:rPr>
          <w:b/>
          <w:bCs/>
        </w:rPr>
        <w:t>Reflection comments</w:t>
      </w:r>
      <w:r w:rsidR="000933ED">
        <w:rPr>
          <w:b/>
          <w:bCs/>
        </w:rPr>
        <w:t xml:space="preserve"> </w:t>
      </w:r>
      <w:r w:rsidR="000933ED" w:rsidRPr="000933ED">
        <w:t>(max 500 words)</w:t>
      </w:r>
      <w:r w:rsidR="000933ED">
        <w:rPr>
          <w:b/>
          <w:bCs/>
        </w:rPr>
        <w:t>:</w:t>
      </w:r>
    </w:p>
    <w:p w14:paraId="525D7E8C" w14:textId="77777777" w:rsidR="0058578D" w:rsidRDefault="006E201F">
      <w:r>
        <w:t>When groups were allocated Savnit contacted me through WhatsApp and we arranged a video call in the first week. We read the assignment brief together and split the report into two halves. Savnit took the evidence half: the data analysis for Tasks 1 and 2, building the literacy, domain and behaviour composites, running the t-tests and ANOVAs, and producing the tables, figures and appendices. I took the argument half: the literature review, the Task 3 recommendations that turned the results into actions for C</w:t>
      </w:r>
      <w:r>
        <w:t>ountdown, the executive summary, the client brief and the referencing, and I submitted the final report on behalf of the group.</w:t>
      </w:r>
    </w:p>
    <w:p w14:paraId="0E616252" w14:textId="6715DBEB" w:rsidR="00CF3E9C" w:rsidRPr="00864122" w:rsidRDefault="00CF3E9C">
      <w:pPr>
        <w:rPr>
          <w:lang w:val="en-US"/>
        </w:rPr>
      </w:pPr>
      <w:r w:rsidRPr="00CF3E9C">
        <w:rPr>
          <w:lang w:val="en-US"/>
        </w:rPr>
        <w:t xml:space="preserve">Scheduled four meetings. Initially, we </w:t>
      </w:r>
      <w:r w:rsidR="00814BFF">
        <w:rPr>
          <w:lang w:val="en-US"/>
        </w:rPr>
        <w:t>agreed</w:t>
      </w:r>
      <w:r w:rsidRPr="00CF3E9C">
        <w:rPr>
          <w:lang w:val="en-US"/>
        </w:rPr>
        <w:t xml:space="preserve"> on the framework and the retailer. I </w:t>
      </w:r>
      <w:r w:rsidR="00814BFF">
        <w:rPr>
          <w:lang w:val="en-US"/>
        </w:rPr>
        <w:t>argued</w:t>
      </w:r>
      <w:r w:rsidRPr="00CF3E9C">
        <w:rPr>
          <w:lang w:val="en-US"/>
        </w:rPr>
        <w:t xml:space="preserve"> for Countdown because the sustainability initiatives at Countdown are the ones I see most when I am shopping and at first Savnit preferred The Warehouse. We had the research: Countdown and The Warehouse were by far the two most-remembered sustainable retailer brands (about 90 times each) and this was consistent with </w:t>
      </w:r>
      <w:proofErr w:type="spellStart"/>
      <w:r w:rsidR="00571D4F" w:rsidRPr="00571D4F">
        <w:rPr>
          <w:lang w:val="en-US"/>
        </w:rPr>
        <w:t>Perceptive's</w:t>
      </w:r>
      <w:proofErr w:type="spellEnd"/>
      <w:r w:rsidR="00571D4F" w:rsidRPr="00571D4F">
        <w:rPr>
          <w:lang w:val="en-US"/>
        </w:rPr>
        <w:t xml:space="preserve"> </w:t>
      </w:r>
      <w:r w:rsidRPr="00CF3E9C">
        <w:rPr>
          <w:lang w:val="en-US"/>
        </w:rPr>
        <w:t xml:space="preserve">own </w:t>
      </w:r>
      <w:proofErr w:type="gramStart"/>
      <w:r w:rsidRPr="00CF3E9C">
        <w:rPr>
          <w:lang w:val="en-US"/>
        </w:rPr>
        <w:t>report</w:t>
      </w:r>
      <w:proofErr w:type="gramEnd"/>
      <w:r w:rsidRPr="00CF3E9C">
        <w:rPr>
          <w:lang w:val="en-US"/>
        </w:rPr>
        <w:t xml:space="preserve"> so Countdown was our client because its supermarket offer was consistent with the purchase data. During the second check-in</w:t>
      </w:r>
      <w:r w:rsidR="00814BFF">
        <w:rPr>
          <w:lang w:val="en-US"/>
        </w:rPr>
        <w:t>,</w:t>
      </w:r>
      <w:r w:rsidRPr="00CF3E9C">
        <w:rPr>
          <w:lang w:val="en-US"/>
        </w:rPr>
        <w:t xml:space="preserve"> Savnit explained the t-test and ANOVA results to me so I could base the recommendations on the real data and not on assumptions. Third time I posted my draft parts and the comment from Savnit made the suggestions more spe</w:t>
      </w:r>
      <w:r w:rsidR="00814BFF">
        <w:rPr>
          <w:lang w:val="en-US"/>
        </w:rPr>
        <w:t>cific</w:t>
      </w:r>
      <w:r w:rsidRPr="00CF3E9C">
        <w:rPr>
          <w:lang w:val="en-US"/>
        </w:rPr>
        <w:t>. During the last meeting we put the report together, edited it to under 1,500 words and reviewed the list of references.</w:t>
      </w:r>
    </w:p>
    <w:p w14:paraId="55F7D7C7" w14:textId="58B2542A" w:rsidR="0058578D" w:rsidRDefault="00E329AF" w:rsidP="00E33646">
      <w:r w:rsidRPr="00E329AF">
        <w:rPr>
          <w:lang w:val="en-US"/>
        </w:rPr>
        <w:t xml:space="preserve">Our roles were equal in effort even though they differed in kind. Savnit presented the data: the composites, the t-tests, and the analyses of variance, Chapters </w:t>
      </w:r>
      <w:r w:rsidR="00F43D33">
        <w:rPr>
          <w:lang w:val="en-US"/>
        </w:rPr>
        <w:t>three</w:t>
      </w:r>
      <w:r w:rsidRPr="00E329AF">
        <w:rPr>
          <w:lang w:val="en-US"/>
        </w:rPr>
        <w:t xml:space="preserve"> to </w:t>
      </w:r>
      <w:r w:rsidR="00F43D33">
        <w:rPr>
          <w:lang w:val="en-US"/>
        </w:rPr>
        <w:t>five</w:t>
      </w:r>
      <w:r w:rsidRPr="00E329AF">
        <w:rPr>
          <w:lang w:val="en-US"/>
        </w:rPr>
        <w:t xml:space="preserve"> and the appendices. I presented the arguments: the 2nd section literature review, section </w:t>
      </w:r>
      <w:r w:rsidR="00F43D33">
        <w:rPr>
          <w:lang w:val="en-US"/>
        </w:rPr>
        <w:t xml:space="preserve">six </w:t>
      </w:r>
      <w:r w:rsidRPr="00E329AF">
        <w:rPr>
          <w:lang w:val="en-US"/>
        </w:rPr>
        <w:t xml:space="preserve">recommendations, executive summary, client brief and reference list, the sections assessed first, and the referencing assessed as a sub-element of a criterion, rather than a separate criterion. We basically proofread each other's work the entire way through; I corrected that the income analysis had used the original </w:t>
      </w:r>
      <w:r w:rsidR="00F43D33">
        <w:rPr>
          <w:lang w:val="en-US"/>
        </w:rPr>
        <w:t>seven</w:t>
      </w:r>
      <w:r w:rsidRPr="00E329AF">
        <w:rPr>
          <w:lang w:val="en-US"/>
        </w:rPr>
        <w:t xml:space="preserve"> bands of the income analysis rather than the </w:t>
      </w:r>
      <w:r w:rsidR="00606336">
        <w:rPr>
          <w:lang w:val="en-US"/>
        </w:rPr>
        <w:t>three</w:t>
      </w:r>
      <w:r w:rsidRPr="00E329AF">
        <w:rPr>
          <w:lang w:val="en-US"/>
        </w:rPr>
        <w:t xml:space="preserve"> we recoded, and Savnit also cut my recommendation paragraphs to keep us under the word limit. Going through the analysis also got me to the point where I could justify every number in the thing. The only issue was scheduling around </w:t>
      </w:r>
      <w:r w:rsidRPr="00E329AF">
        <w:rPr>
          <w:lang w:val="en-US"/>
        </w:rPr>
        <w:lastRenderedPageBreak/>
        <w:t xml:space="preserve">my part-time job, which we managed to resolve by rescheduling a meeting to a Sunday night. </w:t>
      </w:r>
    </w:p>
    <w:p w14:paraId="68E0D6A6" w14:textId="16B5EFD6" w:rsidR="0055371B" w:rsidRPr="0055371B" w:rsidRDefault="0055371B" w:rsidP="0055371B">
      <w:pPr>
        <w:rPr>
          <w:lang w:val="en-US"/>
        </w:rPr>
      </w:pPr>
      <w:r w:rsidRPr="0055371B">
        <w:rPr>
          <w:lang w:val="en-US"/>
        </w:rPr>
        <w:t xml:space="preserve">From my experience, sharing the work according to our respective strong points, setting mutually agreed upon, evidence-based standards for decisions prior to the debate, and editing each other's </w:t>
      </w:r>
      <w:proofErr w:type="gramStart"/>
      <w:r w:rsidRPr="0055371B">
        <w:rPr>
          <w:lang w:val="en-US"/>
        </w:rPr>
        <w:t>writing,</w:t>
      </w:r>
      <w:proofErr w:type="gramEnd"/>
      <w:r w:rsidRPr="0055371B">
        <w:rPr>
          <w:lang w:val="en-US"/>
        </w:rPr>
        <w:t xml:space="preserve"> considerably reduces the stress of a team project compared to dividing </w:t>
      </w:r>
      <w:proofErr w:type="gramStart"/>
      <w:r w:rsidRPr="0055371B">
        <w:rPr>
          <w:lang w:val="en-US"/>
        </w:rPr>
        <w:t>all of</w:t>
      </w:r>
      <w:proofErr w:type="gramEnd"/>
      <w:r w:rsidRPr="0055371B">
        <w:rPr>
          <w:lang w:val="en-US"/>
        </w:rPr>
        <w:t xml:space="preserve"> the work into two equal parts. Savnit put in the same amount of work and effort,</w:t>
      </w:r>
      <w:r w:rsidRPr="0055371B">
        <w:t xml:space="preserve"> </w:t>
      </w:r>
      <w:r>
        <w:t>and I have rated Savnit 100%.</w:t>
      </w:r>
      <w:r w:rsidRPr="0055371B">
        <w:rPr>
          <w:lang w:val="en-US"/>
        </w:rPr>
        <w:t xml:space="preserve"> </w:t>
      </w:r>
    </w:p>
    <w:p w14:paraId="5293F9A1" w14:textId="77777777" w:rsidR="0055371B" w:rsidRDefault="0055371B"/>
    <w:p w14:paraId="201DD91E" w14:textId="77777777" w:rsidR="005C79B9" w:rsidRPr="005C79B9" w:rsidRDefault="005C79B9"/>
    <w:sectPr w:rsidR="005C79B9" w:rsidRPr="005C7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9B9"/>
    <w:rsid w:val="00020050"/>
    <w:rsid w:val="00020D21"/>
    <w:rsid w:val="00035604"/>
    <w:rsid w:val="00067F29"/>
    <w:rsid w:val="00076549"/>
    <w:rsid w:val="000853FD"/>
    <w:rsid w:val="000933ED"/>
    <w:rsid w:val="000A76D7"/>
    <w:rsid w:val="000B25B1"/>
    <w:rsid w:val="000B290A"/>
    <w:rsid w:val="000D1F8A"/>
    <w:rsid w:val="00115974"/>
    <w:rsid w:val="001203C7"/>
    <w:rsid w:val="001260F9"/>
    <w:rsid w:val="0013198F"/>
    <w:rsid w:val="00144962"/>
    <w:rsid w:val="00150C2E"/>
    <w:rsid w:val="0015162E"/>
    <w:rsid w:val="00166051"/>
    <w:rsid w:val="00166E55"/>
    <w:rsid w:val="00171607"/>
    <w:rsid w:val="00180EE9"/>
    <w:rsid w:val="00184432"/>
    <w:rsid w:val="0019406A"/>
    <w:rsid w:val="001A141D"/>
    <w:rsid w:val="001C75FA"/>
    <w:rsid w:val="001D45B4"/>
    <w:rsid w:val="001E314E"/>
    <w:rsid w:val="001E3CDF"/>
    <w:rsid w:val="001F425D"/>
    <w:rsid w:val="001F6901"/>
    <w:rsid w:val="00201503"/>
    <w:rsid w:val="00207E7B"/>
    <w:rsid w:val="002112E7"/>
    <w:rsid w:val="00223BFB"/>
    <w:rsid w:val="00241CAD"/>
    <w:rsid w:val="0027534C"/>
    <w:rsid w:val="00287E0C"/>
    <w:rsid w:val="002D6CC2"/>
    <w:rsid w:val="002D78AA"/>
    <w:rsid w:val="0031664A"/>
    <w:rsid w:val="0033168C"/>
    <w:rsid w:val="003614E6"/>
    <w:rsid w:val="00384D61"/>
    <w:rsid w:val="00386CF3"/>
    <w:rsid w:val="00391EE2"/>
    <w:rsid w:val="003A2069"/>
    <w:rsid w:val="003A44EA"/>
    <w:rsid w:val="003C69DB"/>
    <w:rsid w:val="004120D3"/>
    <w:rsid w:val="00426BA0"/>
    <w:rsid w:val="004305D2"/>
    <w:rsid w:val="004543F7"/>
    <w:rsid w:val="0047126A"/>
    <w:rsid w:val="00484972"/>
    <w:rsid w:val="004A2685"/>
    <w:rsid w:val="004B3C7A"/>
    <w:rsid w:val="004C3407"/>
    <w:rsid w:val="004F7DAA"/>
    <w:rsid w:val="00502431"/>
    <w:rsid w:val="005165FC"/>
    <w:rsid w:val="00533891"/>
    <w:rsid w:val="00542D50"/>
    <w:rsid w:val="0055371B"/>
    <w:rsid w:val="00571D4F"/>
    <w:rsid w:val="005802E0"/>
    <w:rsid w:val="00583541"/>
    <w:rsid w:val="0058578D"/>
    <w:rsid w:val="005B1290"/>
    <w:rsid w:val="005B2BC0"/>
    <w:rsid w:val="005B79C4"/>
    <w:rsid w:val="005C79B9"/>
    <w:rsid w:val="005D2F7F"/>
    <w:rsid w:val="005E44B2"/>
    <w:rsid w:val="005F6DD9"/>
    <w:rsid w:val="00606336"/>
    <w:rsid w:val="00615CCC"/>
    <w:rsid w:val="00620540"/>
    <w:rsid w:val="00623033"/>
    <w:rsid w:val="006631C6"/>
    <w:rsid w:val="006813CB"/>
    <w:rsid w:val="006864D3"/>
    <w:rsid w:val="006977B8"/>
    <w:rsid w:val="006D1DC8"/>
    <w:rsid w:val="006D618D"/>
    <w:rsid w:val="006E65FA"/>
    <w:rsid w:val="006E7EEF"/>
    <w:rsid w:val="006F355D"/>
    <w:rsid w:val="006F6EF1"/>
    <w:rsid w:val="00701C36"/>
    <w:rsid w:val="00725612"/>
    <w:rsid w:val="00731DE8"/>
    <w:rsid w:val="0073765B"/>
    <w:rsid w:val="007466A1"/>
    <w:rsid w:val="0075587C"/>
    <w:rsid w:val="00757C13"/>
    <w:rsid w:val="00761B9B"/>
    <w:rsid w:val="00771730"/>
    <w:rsid w:val="0079642D"/>
    <w:rsid w:val="0079683E"/>
    <w:rsid w:val="007B2117"/>
    <w:rsid w:val="007C5848"/>
    <w:rsid w:val="0080186B"/>
    <w:rsid w:val="00806607"/>
    <w:rsid w:val="00814BFF"/>
    <w:rsid w:val="00827AEB"/>
    <w:rsid w:val="0083730A"/>
    <w:rsid w:val="00864122"/>
    <w:rsid w:val="008B446D"/>
    <w:rsid w:val="008D354B"/>
    <w:rsid w:val="008F28A5"/>
    <w:rsid w:val="0096298B"/>
    <w:rsid w:val="009937A9"/>
    <w:rsid w:val="00993E37"/>
    <w:rsid w:val="00A01A17"/>
    <w:rsid w:val="00A0427D"/>
    <w:rsid w:val="00A0473E"/>
    <w:rsid w:val="00A56D0D"/>
    <w:rsid w:val="00A6026F"/>
    <w:rsid w:val="00A61756"/>
    <w:rsid w:val="00A64DB5"/>
    <w:rsid w:val="00A774F7"/>
    <w:rsid w:val="00A82118"/>
    <w:rsid w:val="00AA09B8"/>
    <w:rsid w:val="00AC1222"/>
    <w:rsid w:val="00AC53FB"/>
    <w:rsid w:val="00AD3D74"/>
    <w:rsid w:val="00AE6DE5"/>
    <w:rsid w:val="00AE6FB8"/>
    <w:rsid w:val="00AF11B1"/>
    <w:rsid w:val="00B11AB4"/>
    <w:rsid w:val="00B15CE8"/>
    <w:rsid w:val="00B256C2"/>
    <w:rsid w:val="00B27003"/>
    <w:rsid w:val="00B31F63"/>
    <w:rsid w:val="00B55FD5"/>
    <w:rsid w:val="00B620AD"/>
    <w:rsid w:val="00B83D45"/>
    <w:rsid w:val="00B94B73"/>
    <w:rsid w:val="00BC64B6"/>
    <w:rsid w:val="00BC64B7"/>
    <w:rsid w:val="00BD16C8"/>
    <w:rsid w:val="00BD24DB"/>
    <w:rsid w:val="00BD5B48"/>
    <w:rsid w:val="00C143D5"/>
    <w:rsid w:val="00C162AB"/>
    <w:rsid w:val="00C36A29"/>
    <w:rsid w:val="00C455BE"/>
    <w:rsid w:val="00C4770A"/>
    <w:rsid w:val="00C51B12"/>
    <w:rsid w:val="00C51FC7"/>
    <w:rsid w:val="00C72170"/>
    <w:rsid w:val="00C93329"/>
    <w:rsid w:val="00CA7410"/>
    <w:rsid w:val="00CA75CD"/>
    <w:rsid w:val="00CB1FF7"/>
    <w:rsid w:val="00CD73C8"/>
    <w:rsid w:val="00CF3E9C"/>
    <w:rsid w:val="00D02883"/>
    <w:rsid w:val="00D21092"/>
    <w:rsid w:val="00D24F8E"/>
    <w:rsid w:val="00D459A1"/>
    <w:rsid w:val="00D817FC"/>
    <w:rsid w:val="00DA4D3D"/>
    <w:rsid w:val="00DD4A15"/>
    <w:rsid w:val="00DF4AD1"/>
    <w:rsid w:val="00E02484"/>
    <w:rsid w:val="00E06F26"/>
    <w:rsid w:val="00E070D5"/>
    <w:rsid w:val="00E1165E"/>
    <w:rsid w:val="00E21EE4"/>
    <w:rsid w:val="00E31F3A"/>
    <w:rsid w:val="00E329AF"/>
    <w:rsid w:val="00E33646"/>
    <w:rsid w:val="00E34225"/>
    <w:rsid w:val="00E35260"/>
    <w:rsid w:val="00E54B27"/>
    <w:rsid w:val="00E621F7"/>
    <w:rsid w:val="00EC7C92"/>
    <w:rsid w:val="00ED1AB3"/>
    <w:rsid w:val="00ED73D0"/>
    <w:rsid w:val="00EE22B0"/>
    <w:rsid w:val="00EE47AB"/>
    <w:rsid w:val="00EE47E5"/>
    <w:rsid w:val="00EF4EB0"/>
    <w:rsid w:val="00F43D33"/>
    <w:rsid w:val="00F56AED"/>
    <w:rsid w:val="00F71FEC"/>
    <w:rsid w:val="00F76CD0"/>
    <w:rsid w:val="00F77B84"/>
    <w:rsid w:val="00F826B0"/>
    <w:rsid w:val="00F84CDB"/>
    <w:rsid w:val="00F9340A"/>
    <w:rsid w:val="00FB0578"/>
    <w:rsid w:val="00FB4C55"/>
    <w:rsid w:val="00FB691B"/>
    <w:rsid w:val="00FC3E1D"/>
    <w:rsid w:val="00FD20D6"/>
    <w:rsid w:val="00FD5E99"/>
    <w:rsid w:val="00FD6963"/>
    <w:rsid w:val="00FE2419"/>
    <w:rsid w:val="00FF202F"/>
    <w:rsid w:val="00FF4882"/>
    <w:rsid w:val="00FF5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3FA2"/>
  <w15:chartTrackingRefBased/>
  <w15:docId w15:val="{CC4DF87A-0D35-214F-813B-8AEAA1DC7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7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7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7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7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7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7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7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7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7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7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7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7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650</Words>
  <Characters>3710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Murphy</dc:creator>
  <cp:keywords/>
  <dc:description/>
  <cp:lastModifiedBy>Savnit Prasad</cp:lastModifiedBy>
  <cp:revision>11</cp:revision>
  <dcterms:created xsi:type="dcterms:W3CDTF">2025-10-16T21:12:00Z</dcterms:created>
  <dcterms:modified xsi:type="dcterms:W3CDTF">2026-10-06T12:17:00Z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d9e4d68-54d0-40a5-8c9a-85a36c87352c_Enabled">
    <vt:lpwstr>true</vt:lpwstr>
  </property>
  <property fmtid="{D5CDD505-2E9C-101B-9397-08002B2CF9AE}" pid="3" name="MSIP_Label_bd9e4d68-54d0-40a5-8c9a-85a36c87352c_SetDate">
    <vt:lpwstr>2025-10-16T21:14:53Z</vt:lpwstr>
  </property>
  <property fmtid="{D5CDD505-2E9C-101B-9397-08002B2CF9AE}" pid="4" name="MSIP_Label_bd9e4d68-54d0-40a5-8c9a-85a36c87352c_Method">
    <vt:lpwstr>Standard</vt:lpwstr>
  </property>
  <property fmtid="{D5CDD505-2E9C-101B-9397-08002B2CF9AE}" pid="5" name="MSIP_Label_bd9e4d68-54d0-40a5-8c9a-85a36c87352c_Name">
    <vt:lpwstr>Unclassified</vt:lpwstr>
  </property>
  <property fmtid="{D5CDD505-2E9C-101B-9397-08002B2CF9AE}" pid="6" name="MSIP_Label_bd9e4d68-54d0-40a5-8c9a-85a36c87352c_SiteId">
    <vt:lpwstr>388728e1-bbd0-4378-98dc-f8682e644300</vt:lpwstr>
  </property>
  <property fmtid="{D5CDD505-2E9C-101B-9397-08002B2CF9AE}" pid="7" name="MSIP_Label_bd9e4d68-54d0-40a5-8c9a-85a36c87352c_ActionId">
    <vt:lpwstr>3f3a073b-c418-499b-95af-1cdf6fe596d2</vt:lpwstr>
  </property>
  <property fmtid="{D5CDD505-2E9C-101B-9397-08002B2CF9AE}" pid="8" name="MSIP_Label_bd9e4d68-54d0-40a5-8c9a-85a36c87352c_ContentBits">
    <vt:lpwstr>0</vt:lpwstr>
  </property>
  <property fmtid="{D5CDD505-2E9C-101B-9397-08002B2CF9AE}" pid="9" name="MSIP_Label_bd9e4d68-54d0-40a5-8c9a-85a36c87352c_Tag">
    <vt:lpwstr>50, 3, 0, 1</vt:lpwstr>
  </property>
</Properties>
</file>