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DOCUMENTACIÓN WEB SERVICES FENORESTE-PREZZTA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Metodo conexión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 http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ip: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192.168.47.131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port: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8085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base path: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prezzta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/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Clients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Auth Basica :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username = testing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password = testing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--Conseguir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Auth2.0 : Bearer Token 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-Acces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-Refresh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Metodo para obtener Bearer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Http://192.168.47.131:8085/prezzta/oauth/token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Content-Type : x-www-form-urlencoded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username : prezztaws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password:prezztaws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grant_type: password,refresh_token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1.-Buscar cliente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:/buscar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:POST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Content-type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:application/json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request 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"tipo_documento_id":1,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"tipo_documento":"curp",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"numero_documento":"LOGB871017MNLRNL00"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response: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"message": "Datos verificados con exito...",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"data": 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"es_socio": "1",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"ogs": "03020610234676",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"primer_nombre": "BLANCA LILIANA",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"apellidos": "LOREDO GONZALEZ",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"numero_documento": "LOGB871017MNLRNL00",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"telefono_Celular":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"fecha_nacimiento": "1987-10-17 00:00:00.0",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"lugar_nacimiento": "MONTERREY",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"personas_viven_en_casa":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"jubilado":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"fecha_ingreso_laboral": "2000-01-01",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"ingresos_mensuales": "7704",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"Nuevo Leon",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"San Nicolas de los Garza",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"ESTADO DE GUERRERO 206",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"codigo_postal": "66437",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"propiedad_vivienda": "",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"email": "NA",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"ultimo_estudio_cursado": "Preparatoria",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"telefono_auxiliar": "19576245",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"antiguedad_domicilio": "414",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"num_socio_conyugue": "",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"cant_hijos":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"rubro_laboral": "No Aplica",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"telefono_trabajo": "14041130",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"numero_cuenta": "",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"es_socio_comercial":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"fuente_ingresos_fijos": "GERENTE DE TIENDA 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"monto_ingresos_fijos": "7704",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"fuente_ingresos_variables":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"monto_ingresos_variables": "0.0",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"gastos_alimentacion":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"gastos_pagos_servicios":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"fecha_ingreso_caja": "2013-05-23 00:00:00.0",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"total_ingresos": "7704.64",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"otros_ingresos": "0.0",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"fuentes_otros_ingresos":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"total_valor_propiedades":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"ogs": "03020610234676",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"numero_dependientes":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"telefono_recados": "8110313841",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"monto_ahorro": "9.59",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"antiguedad_socio": "8",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"parte_social": "1000.00",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"fideicomiso":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"historial_cooperativa":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"linea_credito":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"linea_credito_letras":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"aseguradora":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"clausulas":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"modalidad_pago":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"tipo_operacion":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"datos_del_poder":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"disponibilidad":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"porcentaje_capacidad":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"sexo": "Masculino",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"comercio": 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"giro":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"fecha_comienzo":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"domicilio":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"ingreso_mensual":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"otros_ingresos":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"fuente_otros_ingresos": "NO DATO"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"referencias": 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"NO DATO"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"primer_empleo": 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"ocupacion":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"puesto": "GERENTE DE TIENDA 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"14041130",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"giro": "No Aplica",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"codigo_postal": "66437",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"calle": "AV STO DOMINGO",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"numero_exterior": "1745",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"numero_interior": "",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"colonia": "Valle de San Carlos",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"municipio": "San Nicolas de los Garza",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"Nuevo Leon"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"segundo_empleo": 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"ocupacion": "VENDEDORA",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"puesto": "COMERCIANTE",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"14041130",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"nombre_empresa": "VENTA PO RCATALOGO DE INTIMA Y TT BLUE LAVORO 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"antiguedad": "9",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"giro": "Servicios",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"codigo_postal": "66437",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"calle": "ESTADO DE GUERRERO",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"numero_exterior": "206",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"numero_interior": "",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"colonia": "Vicente Guerrero",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"municipio": "San Nicolas de los Garza",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"Nuevo Leon"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"negocio": 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"ingresos":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"compras":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"pago_sueldos":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"pago_renta":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"pago_creditos":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"otros":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"total_negocio":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"horario_dias_laborables":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"domicilio": "NA 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"fuentes_otros_negocios": "NO DATO"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"gastos": 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"alimentacion":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"vestido_calzado":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"servicios_vivienda":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"transporte":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"escuela":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"deudas": "0",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"total_gastos": "0.0"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"propiedades": [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"adeudo":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"saldo":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"ubicacion": "NO DATO"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"conyugue": 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"edad":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"ocupacion":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"cp":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"lugar_trabajo":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"domicilio_empleo":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"telefono_empleo": null,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"historial": null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"referencias_personales": [],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"referencias_laborales": 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"tiempo_conocerlo":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"NO DATO"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"relaciones_socios": [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"numero_socio": "NO DATO",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"NO DATO"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rPr>
          <w:b/>
          <w:b/>
          <w:bCs/>
          <w:color w:val="FF4000"/>
        </w:rPr>
      </w:pPr>
      <w:r>
        <w:rPr>
          <w:rFonts w:ascii="Carlito" w:hAnsi="Carlito"/>
          <w:b/>
          <w:bCs/>
          <w:color w:val="FF4000"/>
          <w:shd w:fill="auto" w:val="clear"/>
        </w:rPr>
        <w:t>Respuesta de datos generales pertenecientes al socio identificado con la CURP ingresada</w:t>
      </w:r>
    </w:p>
    <w:p>
      <w:pPr>
        <w:pStyle w:val="Normal"/>
        <w:rPr>
          <w:rFonts w:ascii="Carlito" w:hAnsi="Carlito"/>
          <w:shd w:fill="auto" w:val="clear"/>
        </w:rPr>
      </w:pPr>
      <w:r>
        <w:rPr>
          <w:rFonts w:ascii="Carlito" w:hAnsi="Carlito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2.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 Validar solicitud del cliente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En este paso se valida el máximo y mínimo de monto y plazos que se le puede otorgar al cliente en su solicitud de crédito.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Endpoint:/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solicitud/validar/{ogs}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GET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de response:</w:t>
      </w:r>
    </w:p>
    <w:p>
      <w:pPr>
        <w:pStyle w:val="Normal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 w:val="false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"message": "Datos validados con exito",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"data": {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"rangoMontos": "20000.00-80000.00",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"rangoPlazos": "10-20",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"tipo_apertura": "Activacion",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"monto_renovar": 0.0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Descripcion de atributos</w:t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rangoMontos : min-max</w:t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rangoPlazos : min-max</w:t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tipo_apertura : En N veces el socio tendrá algún tipo de crédito activo por lo cual el esquema de apertura seria una renovación</w:t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 xml:space="preserve">monto_renovar : total de crédito activo y que con la nueva solicitud se cubrirá 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3.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 Registra la solicitud del cliente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Si en el paso 3 ya se valoro todo bien prezzta ya puede confirmar si el socio acepto lo que se le ha ofrecido y confirma a fenoreste registrar la solicitud(folio queda en modo capturado).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Endpoint:/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solicitud/registra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POST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Content-type: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application/json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request: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"num_socio":"03020610234676",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"monto": 235000.00,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"plazos":10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response: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"message": "El prestamo se ha aperturado con exito",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"data": {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"opa": "0302233279000000010",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"fechaCreacion": "2020-05-15",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"montoSolicitado": 35000.0,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"tasaOrdinario": 0.0,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"tasaMoratoria": 0.0,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"totalPlazos": 10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 xml:space="preserve">opa : nuevo folio creado 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fechaCracion : fecha en la que se realiza la solicitud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montoSolicitado : el monto que el socio pretende adquirir(Ojo si es renovación se entregara montoSolicitado-montoRenovado)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tasaOrdinaria : la tasa ordinaria en el crédito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tasaMoratoria: la tasa moratoria en el crédito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totalPlazos: el total de plazos con el cual queda aperturado el folio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4.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 Obtener puntuación Score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Paso donde se obtiene la puntuación de siscore para validar el estatus crediticio del socio con el folio del producto que se le ha capturado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 /solicitud/calificacion/{opa}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GET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 :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"message": "Datos consultados con exito",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"data":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"resumen":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"186",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"campo": "UDIS",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"6.910153"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"187",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"campo": "Puntos Score",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"92.867"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"188",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"campo": "Score",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"\"Bueno\""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"banderas":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"191",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"tipoBandera": "Rechazos",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"bandera": []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"194",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"tipoBandera": "Alertas",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"bandera": []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5.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 Continuar con la solicitud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 En este paso se espera una confirmación para continuar con la solicitud del folio o si el cliente decide terminar hasta aquí se termina con el procedimiento pero se aplican cargos por uso de servicios.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Continuar : 0=no 1=si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/solicitud/continuar/{continuar}/{opa}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 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"mensaje": "recibido"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Segun el flujograma existe en algun punto donde si el socio despues de usar el servicio decide cancelar todo entonces se le aplica un descuento a su cuenta de ahorro por usar los servicios hasta este punto y la unica manera por la cual nosotros podemos realizar dicha accion es esperar lo que nos llegue en este web service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6.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 Activar y Finalizar tramite crédito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 Se activa el crédito en SAICoop y se hace los depósitos correspondientes para que el cliente vea reflejado lo que ha solicitado(En este metodo por favor confirmar si necesitan alguna dato extra a enviar en response)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/solicitud/activa/{opa}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Metodo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 GET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response: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auto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"message": "El prestamo se ha activado con exito",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"data": {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"opa": "0302233279000000010",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"fechaCreacion": "2020-05-15",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"montoSolicitado": 35000.0,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"tasaOrdinario": 0.0,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"tasaMoratoria": 0.0,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"totalPlazos": 10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fechaCreacion : fecha en el que se activa el folio</w:t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montoSolicitado : es el monto que se entrega al socio(Nota:Si se necesita cambiar el concepto solicitarlo)</w:t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tasaOrdinaria: la tasa ordinaria con el cual se estarán cubriendo los pagos</w:t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 xml:space="preserve">tasaMoratoria : la tasa que se aplicara en atrasos </w:t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totalPlazos: el total de plazos a cubrir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Carlito" w:hAnsi="Carlito"/>
          <w:b/>
          <w:bCs/>
          <w:color w:val="000000"/>
          <w:shd w:fill="auto" w:val="clear"/>
        </w:rPr>
        <w:t>Nota: Si se requiere de campos adicionales en respuesta favor de solicitarlo y también comentar que hasta este punto se le hace el deposito al socio y el folio queda en estatus de aperturado y activo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"responseCode":0,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"responseMessage":"Success",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"obj":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"$id":"1",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"IdSolicitud":79172,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"IdProceso":17,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"IdEstatus":0,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"IdUsuarioCreacion":1,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"IdUsuarioAsignado":1,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"IdUsuarioUltimaModificacion":1,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"NumSolicitudEnElProceso":2,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"NumeroCapturado":"030223-31274-00000002",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"IdSucursal":110,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"UsuarioUltimaModificacion":"Desconocido",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"FechaSolicitud":"2021-09-02T00:00:00",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"FechaCreacion":"2021-09-22T17:03:09.317",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"FechaUltimaModificacion":"2021-09-22T17:03:09.427",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"Comentarios":"",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"Intervinientes":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"$id":"2",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"IdPersona":48881,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"IdSolinterviniente":92838,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"IdCiudad":0,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"TipoPersona":1,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"TipoInterviniente":1,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"RFC":"AAA010101AAA",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"NumeroCliente":"30223-10-336056",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"Nombre":"JOSE JUAN",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"ApellidoPaterno":"PEREZ",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"ApellidoMaterno":"OTRO",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"FechaNacimiento":"1968-01-25T00:00:00",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"CalleYNumero":"CALLE 5336",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"Colonia":"Mision Cumbres",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"CodigoPostal":"64348",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"Telefonos":"123123123"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"$id":"3",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"IdPersona":48882,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"IdSolinterviniente":92839,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"IdCiudad":0,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"TipoPersona":1,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"TipoInterviniente":4,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"RFC":"BBB010101BBB",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"NumeroCliente":"30223-60-54931",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"Nombre":"JOSE CARLOS",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"ApellidoPaterno":"GARCIA",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"ApellidoMaterno":"PEREZ",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"FechaNacimiento":"1961-10-16T00:00:00",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"CalleYNumero":"CALLE 5336",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"Colonia":"Mision Cumbres",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"CodigoPostal":"64348",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"Telefonos":"12121212"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"Detalle":[],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"Resumen":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"$id":"186",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"Campo":"UDIS",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"Valor":"6.910153"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{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"$id":"187",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"Campo":"Puntos Score",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"Valor":"92.867"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{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"$id":"188",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"Campo":"Score",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"Valor":"\"Bueno\""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"Historial":[],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"Banderas":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[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"$id":"191",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"TipoBandera":"Rechazos",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"Banderas":[]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"$id":"194",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"TipoBandera":"Alertas",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"Banderas":[]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"Estatus":"Evaluada",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"Resolucion":"Pendiente",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"EstaCompleta":true,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"EstaResuelta":false,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"TieneProfile":false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LibreOffice/7.3.1.3$Linux_X86_64 LibreOffice_project/a69ca51ded25f3eefd52d7bf9a5fad8c90b87951</Application>
  <AppVersion>15.0000</AppVersion>
  <Pages>11</Pages>
  <Words>1212</Words>
  <Characters>9340</Characters>
  <CharactersWithSpaces>10148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2022-04-11T09:25:47Z</dcterms:created>
  <dc:creator/>
  <dc:description/>
  <dc:language>es-MX</dc:language>
  <cp:lastModifiedBy/>
  <dcterms:modified xsi:type="dcterms:W3CDTF">2022-05-31T11:37:54Z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