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PROCESO PREZZTA CON CSN.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Buscar cliente.</w:t>
      </w:r>
    </w:p>
    <w:p>
      <w:pPr>
        <w:pStyle w:val="ListParagraph"/>
        <w:numPr>
          <w:ilvl w:val="1"/>
          <w:numId w:val="1"/>
        </w:numPr>
        <w:rPr/>
      </w:pPr>
      <w:r>
        <w:rPr/>
        <w:t>El socio se loguea en la aplicación y coloca su curp, el cual viaja al CORE para validar que existe.</w:t>
      </w:r>
    </w:p>
    <w:p>
      <w:pPr>
        <w:pStyle w:val="ListParagraph"/>
        <w:numPr>
          <w:ilvl w:val="1"/>
          <w:numId w:val="1"/>
        </w:numPr>
        <w:rPr/>
      </w:pPr>
      <w:r>
        <w:rPr/>
        <w:t>Como respuesta se envía el OGS y una lista de datos generales.</w:t>
      </w:r>
    </w:p>
    <w:p>
      <w:pPr>
        <w:pStyle w:val="ListParagraph"/>
        <w:numPr>
          <w:ilvl w:val="1"/>
          <w:numId w:val="1"/>
        </w:numPr>
        <w:rPr/>
      </w:pPr>
      <w:r>
        <w:rPr/>
        <w:t>Adicionalmente se envía el rango de montos y plazos permitidos por SAICoop.</w:t>
      </w:r>
    </w:p>
    <w:p>
      <w:pPr>
        <w:pStyle w:val="ListParagraph"/>
        <w:numPr>
          <w:ilvl w:val="2"/>
          <w:numId w:val="1"/>
        </w:numPr>
        <w:rPr/>
      </w:pPr>
      <w:r>
        <w:rPr/>
        <w:t>Considerar que se tenga el saldo suficiente para descontar la comisión y no tomarlo en cuenta para la reciprocidad.</w:t>
      </w:r>
      <w:r>
        <w:rPr>
          <w:b/>
          <w:bCs/>
        </w:rPr>
        <w:t>(Definir)</w:t>
      </w:r>
    </w:p>
    <w:p>
      <w:pPr>
        <w:pStyle w:val="ListParagraph"/>
        <w:numPr>
          <w:ilvl w:val="1"/>
          <w:numId w:val="1"/>
        </w:numPr>
        <w:rPr/>
      </w:pPr>
      <w:r>
        <w:rPr/>
        <w:t>En caso de una renovación deberá enviar el monto acumulado del crédito, así como la nota de que tendrá que cubrir un saldo previo y que se llevará el resto.</w:t>
      </w:r>
    </w:p>
    <w:p>
      <w:pPr>
        <w:pStyle w:val="ListParagraph"/>
        <w:numPr>
          <w:ilvl w:val="1"/>
          <w:numId w:val="1"/>
        </w:numPr>
        <w:rPr/>
      </w:pPr>
      <w:r>
        <w:rPr/>
        <w:t>Si tiene interés pendiente en caso de renovación deberá liquidarlo antes de continuar con el proceso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Recepcion de la oferta aceptada: SAICoop recibe la oferta que aceptó el socio, con ello genera el OPA y Tabla de amortización.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Llamado a SISCORE: Duda si es necesario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 envía el OPA y la Tabla de amortización a Prezzta.</w:t>
      </w:r>
    </w:p>
    <w:p>
      <w:pPr>
        <w:pStyle w:val="ListParagraph"/>
        <w:numPr>
          <w:ilvl w:val="1"/>
          <w:numId w:val="1"/>
        </w:numPr>
        <w:rPr/>
      </w:pPr>
      <w:r>
        <w:rPr/>
        <w:t>Envío de datos faltantes (variables).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highlight w:val="green"/>
        </w:rPr>
        <w:t>Prezzta se comunica con NAAT en todo lo que respecta a la identificación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Prezzta confirma la activación de préstamo y envía respuesta a SAICoop. 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Si confirma en negativo se le cobra comisión. Definir en que punto del proceso aplica el cobro.</w:t>
      </w:r>
    </w:p>
    <w:p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Definir a que producto se envía la comisión</w:t>
      </w:r>
    </w:p>
    <w:p>
      <w:pPr>
        <w:pStyle w:val="ListParagraph"/>
        <w:numPr>
          <w:ilvl w:val="1"/>
          <w:numId w:val="1"/>
        </w:numPr>
        <w:rPr/>
      </w:pPr>
      <w:r>
        <w:rPr/>
        <w:t>En positivo continua el proceso. Dispersión: Entrega del préstamo</w:t>
      </w:r>
    </w:p>
    <w:p>
      <w:pPr>
        <w:pStyle w:val="ListParagraph"/>
        <w:ind w:left="1440" w:hanging="0"/>
        <w:rPr/>
      </w:pPr>
      <w:r>
        <w:rPr>
          <w:highlight w:val="yellow"/>
        </w:rPr>
        <w:t>Revisar el caso de la participación del Back End, en que le paga al proceso</w:t>
      </w:r>
      <w:r>
        <w:rPr/>
        <w:t>.</w:t>
      </w:r>
    </w:p>
    <w:p>
      <w:pPr>
        <w:pStyle w:val="ListParagraph"/>
        <w:numPr>
          <w:ilvl w:val="2"/>
          <w:numId w:val="1"/>
        </w:numPr>
        <w:rPr/>
      </w:pPr>
      <w:r>
        <w:rPr/>
        <w:t>Entrega del nuevo o renovación</w:t>
      </w:r>
    </w:p>
    <w:p>
      <w:pPr>
        <w:pStyle w:val="ListParagraph"/>
        <w:numPr>
          <w:ilvl w:val="2"/>
          <w:numId w:val="1"/>
        </w:numPr>
        <w:rPr/>
      </w:pPr>
      <w:r>
        <w:rPr/>
        <w:t>Liquidación de saldo previo</w:t>
      </w:r>
    </w:p>
    <w:p>
      <w:pPr>
        <w:pStyle w:val="ListParagraph"/>
        <w:numPr>
          <w:ilvl w:val="2"/>
          <w:numId w:val="1"/>
        </w:numPr>
        <w:rPr/>
      </w:pPr>
      <w:r>
        <w:rPr/>
        <w:t>Retiro de ahorro para comisión</w:t>
      </w:r>
    </w:p>
    <w:p>
      <w:pPr>
        <w:pStyle w:val="ListParagraph"/>
        <w:numPr>
          <w:ilvl w:val="2"/>
          <w:numId w:val="1"/>
        </w:numPr>
        <w:rPr/>
      </w:pPr>
      <w:r>
        <w:rPr/>
        <w:t>Abono a comisión</w:t>
      </w:r>
    </w:p>
    <w:p>
      <w:pPr>
        <w:pStyle w:val="ListParagraph"/>
        <w:numPr>
          <w:ilvl w:val="2"/>
          <w:numId w:val="1"/>
        </w:numPr>
        <w:rPr/>
      </w:pPr>
      <w:r>
        <w:rPr/>
        <w:t>Abonamos a la TDD el monto restante.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DUDAS:</w:t>
      </w:r>
    </w:p>
    <w:p>
      <w:pPr>
        <w:pStyle w:val="ListParagraph"/>
        <w:numPr>
          <w:ilvl w:val="0"/>
          <w:numId w:val="2"/>
        </w:numPr>
        <w:rPr/>
      </w:pPr>
      <w:r>
        <w:rPr/>
        <w:t>Donde quedan los datos de los formatos: En que parte se envían.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125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LibreOffice/7.3.1.3$Linux_X86_64 LibreOffice_project/a69ca51ded25f3eefd52d7bf9a5fad8c90b87951</Application>
  <AppVersion>15.0000</AppVersion>
  <Pages>1</Pages>
  <Words>291</Words>
  <Characters>1341</Characters>
  <CharactersWithSpaces>1587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2022-05-23T21:39:00Z</dcterms:created>
  <dc:creator>FENORESTE SCL DE CV</dc:creator>
  <dc:description/>
  <dc:language>es-MX</dc:language>
  <cp:lastModifiedBy/>
  <dcterms:modified xsi:type="dcterms:W3CDTF">2022-05-26T12:27:54Z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