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RestoBrand AI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Full System Design &amp; Product Roadmap</w:t>
      </w:r>
    </w:p>
    <w:p>
      <w:pPr>
        <w:pBdr>
          <w:bottom w:val="single" w:color="E94560" w:sz="6" w:space="1"/>
        </w:pBdr>
        <w:spacing w:after="200" w:before="0"/>
        <w:jc w:val="center"/>
      </w:pPr>
      <w:r>
        <w:rPr>
          <w:rFonts w:ascii="Arial" w:cs="Arial" w:eastAsia="Arial" w:hAnsi="Arial"/>
          <w:color w:val="E94560"/>
          <w:sz w:val="24"/>
          <w:szCs w:val="24"/>
        </w:rPr>
        <w:t xml:space="preserve">AI-Powered Restaurant Branding &amp; Social Media SaaS — Global</w:t>
      </w:r>
    </w:p>
    <w:p>
      <w:pPr>
        <w:spacing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2.0  ·  April 2026  ·  Confidential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RestoBrand AI is a global vertical SaaS platform built specifically for restaurant owners. It gives any restaurant — regardless of size, location, or marketing budget — the tools to build a professional brand identity and produce high-quality social media content without needing designers, copywriters, or marketing agencies.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platform is built around one core insight: restaurant owners know their food, not marketing. RestoBrand AI removes every friction point between 'I want to promote my restaurant' and 'my branded post is live on Instagram'.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restaurant owner answers 5 questions → AI generates a complete brand identity mood board with colors, fonts, voice, and visual 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They describe a promotion in plain language → AI generates 3 branded banner variants, ready to post in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They want to grow reach → AI generates brand-safe memes in their restaurant's voice, formatted for Instagram, Facebook, and 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output — banners, memes, captions, posts — is automatically styled with the restaurant's brand identity. No manual design work ever.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Primary: Independent restaurants, cafes, and food businesses globally (1–3 locations)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Secondary: Small restaurant chains wanting consistent branded content across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Tertiary: Marketing agencies managing multiple restaurant clients (Business plan)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Platforms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Instagram — primary focus, visual-first, highest ROI for food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Facebook — secondary, community reach, older demographics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TikTok — growth channel, meme + video content, younger demographics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Brand Identity Mood Board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heart of RestoBrand AI. Every restaurant starts here. The mood board is a complete visual brand identity generated from a short onboarding wizard, then editable by the user. Once approved, the brand kit is injected automatically into every piece of content the platform produces — no color picking, no font selection, no style decisions ever again.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Onboarding wizard — 5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Restaurant name and cuisine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Target audience (e.g. 'families', 'young professionals', 'tourists')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 words to describe the vibe (e.g. 'cozy, warm, traditional')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Price range (budget / mid-range /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Optional: upload an existing logo or photo of the restaurant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What the AI generates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Primary, secondary, and accent color hex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Heading and body font pairing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 tone preset (casual / playful / premium / professional)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Visual style direction (minimal / bold / rustic / modern / warm)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 voice — 3 descriptive keywords used in all AI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Recommended imagery style for banners and posts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User review and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Swap any color with a color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Change font pairing from a curated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Regenerate individual sections without regenerating the full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and lock as the restaurant's active brand kit</w:t>
      </w:r>
    </w:p>
    <w:p>
      <w:pPr>
        <w:pBdr>
          <w:left w:val="single" w:color="BA7517" w:sz="8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brand kit is the foundation of the entire platform. A restaurant that spends 3 minutes on the wizard gets consistent, professional-looking content forever after.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AI Banner &amp; Poster Engine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primary content creation engine. The user describes what they want in plain language — the AI handles the rest. No templates to fill in, no Canva-style editor, no design decisions.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types a natural language prompt: 'Weekend brunch special, 20% off, warm cozy feel' or 'New menu launch, bold and exciting'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platform automatically expands the prompt with the restaurant's brand context — colors, visual style, tone, and relevant dish imagery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enriched prompt is sent to fal.ai Nanobanana, which generates 3 banner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picks one, optionally edits the prompt, or regenerates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Selects the output format: Instagram post (1:1), Story (9:16), Facebook post (1.91:1), TikTok (9:16)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tap to schedule or publish to connected platforms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Banner types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Promotional offer (discount, deal, limited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dish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 and special occasion (holidays, celebrations, seasonal)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 awareness and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Motion banner — animated version of any static banner (Ultra and Business plans)</w:t>
      </w:r>
    </w:p>
    <w:p>
      <w:pPr>
        <w:pBdr>
          <w:left w:val="single" w:color="BA7517" w:sz="8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All generated banners are automatically saved to the restaurant's Asset Library. Reusing a saved asset costs zero credits.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Meme Engine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Available on Ultra and Business plans. Memes consistently outperform standard promotional posts for organic reach on Instagram, Facebook, and TikTok. Shares and saves — the metrics that drive algorithmic distribution — are disproportionately driven by humor and relatable content.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meme engine generates brand-safe, brand-consistent humor content that grows the restaurant's following without diluting the brand identity.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generates 3 meme concept ideas per week, based on cuisine type, menu, time of year, and trending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 tone governs humor style: premium restaurants get witty, understated humor; casual restaurants get relatable, punchy memes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Memes are rendered with the restaurant's brand colors, font, and logo — not generic meme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Classic formats supported: top-text/bottom-text, comparison ('expectation vs reality'), POV, 'nobody: / restaurant:', relatable food situations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reviews, edits the text, and approves before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Scheduler auto-suggests Friday and Saturday evening slots — peak engagement windows for food humor content</w:t>
      </w:r>
    </w:p>
    <w:p>
      <w:pPr>
        <w:pBdr>
          <w:left w:val="single" w:color="BA7517" w:sz="8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 branded meme that gets shared puts your restaurant in front of audiences you would never reach with a promotional post. This is the highest ROI feature on the platform.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Snap-to-Post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photographs a dish. AI identifies it, generates a branded caption for all platforms, and creates a post draft — ready to schedule. The dish is simultaneously added to the restaurant's digital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Food photo analyzed by Google Gemma 3 4B IT vision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Dish name, cuisine type, key ingredients, and flavor profile extracted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Platform-specific captions generated: Instagram (150 chars), Facebook (300 chars), TikTok (100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8–10 relevant hashtags suggested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Enhanced photo stored in Asset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Low-confidence detections trigger a confirmation prompt before proceeding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Post Scheduler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calendar-based scheduling system with AI timing intelligence. Scheduling and publishing are always free — they never consume credits.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Drag-and-drop calendar view: week and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best-time suggestions based on platform engagement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Direct publish or scheduled publish to Instagram, Facebook, and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Queue view: see, edit, or cancel all upcoming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status tracking: draft → scheduled → publishing → published / failed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Asset Library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persistent, per-restaurant media store. Every AI-generated asset — banners, motion videos, snap-to-post photos, meme outputs, mood board exports — is automatically saved here. Any saved asset can be reused in a new post without spending credits.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Filterable by type: banner, motion, photo, meme,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Taggable by campaign or occasion for easy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Platform-specific export: 1:1, 9:16, 16:9, 1.91:1 aspect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PNG/JPG download for all images, MP4 for motion content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Subscription &amp; Credit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Plan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RestoBrand AI uses a monthly subscription model with four tiers. Every AI operation consumes credits. Platform operations — scheduling, publishing, browsing templates, viewing analytics — are always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— $12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Ultra — $29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— $79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50 one-time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2,000/mo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mood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banner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banners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 banners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Snap-to-Post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Free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+ Email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Free Plan — How It Works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Free plan is a genuine try-before-you-buy experience. New users receive 50 credits once at signup — enough to experience the platform's core AI features fully. There is no monthly refill on Free. When credits run out, the user must upgrade to Starter or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 credits awarded once at account creation — never again on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Example usage: 1 mood board generation (8 cr) + 6 banner generations (30 cr) + 2 meme generations (6 cr) = 44 credits used, 6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Scheduling, post browsing, and analytics are free even on the Free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Free users can manage exactly 1 restaurant — attempting to create a second shows an upgrade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Free users cannot purchase credit top-ups — they must upgrade to Starter first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Credit Cost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Credits are consumed only by AI generation operations. All platform actions — scheduling, publishing, editing, analytics — are always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3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mood board generation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brand kit: colors, fonts, voice, style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banner generation (3 variants)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Brand-injected prompt → fal.ai Nanobanana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 banner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Animated version via fal.ai Wan 2.5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Meme generation (3 concepts)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Branded humor content for social reach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Snap-to-Post full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 scan + caption gen + photo enhance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Caption regeneration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Rewrite any caption with new tone/style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Hashtag research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Platform-specific trending tags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scheduling &amp; publishing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free — platform operation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library browse &amp; reuse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Reusing saved assets costs zero credits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viewing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free — platform operation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Credit Top-Up (Starter, Ultra, Business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100 credits — $5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300 credits — $12 (best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1,000 credits — $35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Top-up credits never expire and roll over across billing cycles. Monthly subscription credits expire at the end of each billing cycle. Free plan users cannot purchase top-ups.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SSR, server components, Vercel 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design system, rapid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Django 5 + Django REST Framework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ORM, JWT auth, battle-tested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 for brand data, full-text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djangorestframework-simplejwt + allauth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tokens + Google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Gemma 3 4B IT (google-genai)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Multimodal food recognition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Caption / copy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Gemma 3 4B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model reused — brand-aware text 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mood board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Gemma 3 4B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JSON output for brand 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/ image gen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fal.ai — Nanobanana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inference, brand-prompted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 / video gen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fal.ai — Wan 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Text-to-video / image-to-video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CDN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Transform, enhance, aspect ratio crops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Graph API (IG + FB) + Buffer (TikTok)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for Meta MVP, Buffer for TikTok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AI jobs, scheduled publishing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Subscriptions + one-time credit top-ups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Transactional + product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containers, auto-deploy from 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CDN, instant deploys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Core Data Models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models use PostgreSQL via Django ORM. JSONB fields store brand configuration and metadata. Credits are checked and deducted atomically using select_for_update() before any AI call is dispatched.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email, password_hash, google_sub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plan (free | starter | ultra | business), credit_balance (integer)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credits_expire_at — NULL for top-up credits; set for monthly subscription refill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stripe_customer_id, stripe_subscription_id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is_active, date_joined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Restaurant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owner (FK → User), name, slug (unique)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cuisine_type, city, country,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tone (casual | premium | playful | professional)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language (en | es | fr | ar | zh |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brand_kit (JSONB) — stores complete mood board: colors, fonts, voice, visual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logo_url, favicon_url,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is_active, created_at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SocialAccount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id, restaurant (FK), platform (instagram | facebook | tiktok)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platform_user_id,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access_token_encrypted, refresh_token_encrypted (AES-Fernet)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token_expires_at, scopes (JSON), is_active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BrandMoodBoard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restaurant (OneToOne 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primary_color, secondary_color, accent_color (hex strings)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heading_font, body_font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tone, visual_style (minimal | bold | rustic | modern | warm)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voice_keywords (JSON array, 3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imagery_style (text description for image generation prompts)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raw_ai_output (JSONB — full Gemma response stored for 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version (integer — increments on each regeneration), created_at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GeneratedAsset (replaces AssetLibrary)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restaurant (FK), asset_type (banner | motion | snap_photo | meme |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file_url (Cloudinary CDN), cloudinary_public_id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source (banner_gen | motion_gen | snap_to_post | meme_gen |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prompt_used, brand_kit_version (integer — which mood board version was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fal_request_id (for async fal.ai job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aspect_ratio (1:1 | 9:16 | 16:9 | 1.91:1), metadata (JSONB)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created_at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PostDraft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restaurant (FK), asset (FK → GeneratedAsset,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caption_ig, caption_fb, caption_tiktok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hashtags (JSON array), platforms (JSON array)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scheduled_at, published_at, celery_task_id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status (draft | scheduled | publishing | published | failed), failure_reason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MemeContent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restaurant (FK)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concept_text (the humor premise, e.g. 'Customers when they see our portion size')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top_text, bottom_text (rendered meme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format (top_bottom | comparison | pov | nobody)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asset (FK → GeneratedAsset — the rendered meme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status (draft | approved | scheduled | published)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CreditLedger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 (UUID), user (FK), restaurant (FK,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action_type (mood_board | banner_gen | motion_gen | meme_gen | snap_to_post | caption_gen | hashtag | topup | subscription_refill | signup_bonus)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credits_delta (positive = added, negative = consumed)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balance_after (snapshot after 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reference_id (links to the generated asset or post draft), created_at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AI Pipelines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Brand Mood Board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Triggered once at onboarding. Uses Gemma 3 4B IT to generate a complete brand kit as structured JSON from the wizard answers. The output is stored in BrandMoodBoard and referenced by every subsequent AI generation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1 — Wizard complete: user submits 5-question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2 — Credit check: 8 credits deducted atomically before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3 — Gemma prompt: wizard answers assembled into a structured prompt requesting brand kit JSON (colors, fonts, tone, visual style, voice keywords, imagery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4 — JSON parse and validation: output cleaned, validated, stored in BrandMoodBoard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5 — User review: mood board displayed as an editable visual card; user can swap colors, change fonts, regenerate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6 — Approve: brand_kit JSONB field on Restaurant updated; version counter increments</w:t>
      </w:r>
    </w:p>
    <w:p>
      <w:pPr>
        <w:pBdr>
          <w:left w:val="single" w:color="BA7517" w:sz="8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Every banner, meme, and caption generated after this point is automatically seeded with the brand kit. The user never manually sets colors or styles again.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Banner Generation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core daily-use feature. Runs in under 5 seconds from prompt submission to rendered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1 — User submits prompt: plain language description of desired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2 — Credit check: 5 credits deducted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3 — Prompt enrichment: Django backend pulls restaurant's brand_kit and expands the user prompt with brand context (colors as hex, visual style, tone descriptor, cuisine type, imagery style from mood 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4 — fal.ai Nanobanana called with enriched prompt: 3 image variants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5 — Cloudinary upload + format crops: each variant stored at requested aspect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6 — GeneratedAsset rows created (source='banner_gen', brand_kit_version recorded)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7 — Variants displayed: user picks one, optionally edits prompt, schedules or publishes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Meme Generation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1 — AI proposes 3 meme concepts: Gemma generates concepts based on restaurant context, cuisine, week day, and trending formats. Output: concept text + suggested top/bottom text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2 — Credit check: 3 credits deducted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3 — Brand tone filter: concepts are scored against brand tone to ensure humor fits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4 — Meme rendering: text overlaid on a brand-colored background image using Cloudinary text overlay transformations (no fal.ai needed for standard formats — saves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5 — For photo-based memes: fal.ai Nanobanana generates a background scene, text overlay applied via Cloudinary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6 — User reviews, edits text, approves → MemeContent row saved → PostDraft created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Snap-to-Post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1 — Photo upload: multipart POST to /api/v1/posts/{restaurant_id}/snap/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2 — Credit check: 5 credits deducted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3 — Parallel: Gemma 3 4B IT vision analysis + Cloudinary food-optimized enhancement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4 — Confidence gate: if confidence &lt; 0.65 → confirmation modal before continuing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5 — Caption generation: dish data + brand kit → Gemma generates captions for all 3 platforms in one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6 — Save: GeneratedAsset created, MenuItem created, PostDraft created with status='draft'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Step 7 — User reviews, edits captions, selects platforms, schedules or publishes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Gemma Prompt Design Principles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Gemma calls share three design principles that ensure output quality and consistency: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Always request JSON output — the prompt explicitly instructs Gemma to return only valid JSON with no markdown, no preamble. JSON is parsed and validated before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Brand context injection — every generation call includes the restaurant's brand_kit fields, ensuring outputs are stylistically consistent with the approved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Instruction-tuned format — prompts use Gemma's &lt;start_of_turn&gt;user / &lt;start_of_turn&gt;model format for reliable structured output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Product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Foundation (Weeks 1–8)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Goal: working end-to-end for one restaurant. Brand mood board → banner generation → Instagram/Facebook publish. No meme engine, no TikTok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60"/>
        <w:gridCol w:w="31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user model, restaurant onboarding wizard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vs sessions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mood board — Gemma generation + edit UI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schema for brand_kit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engine — prompt enrichment + fal.ai + Cloudinary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template architecture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Graph API direct (Instagram + Facebook publish)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 flow + token encryption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scheduler + calendar UI + Celery beat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Scheduling reliability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subscriptions + credit system + Free/Starter plans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atomicity with select_for_update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Growth Features (Weeks 9–16)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60"/>
        <w:gridCol w:w="31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Meme engine — concept gen + Cloudinary text overlay render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tone filter logic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Snap-to-Post full pipeline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 threshold tuning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publishing via Buffer 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Buffer OAuth integration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library UI + reuse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folder structure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 banner — fal.ai Wan 2.5 integration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job polling UI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 + Business plan tiers + top-up credits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product/price IDs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dashboard (engagement summary per post)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API data pull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Scale (Weeks 17–28)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Multi-restaurant support for Ultra and Business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Team members and role-based access for Business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White-label: Business plan users can rebrand the platform for their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Auto-scheduling AI: learns best posting times per restaurant from engagement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Seasonal content calendar: AI pre-generates a month of posts for upcoming occasions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Mobile app (React Native / PWA): camera-first Snap-to-Post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Photo-based memes: fal.ai scene generation + text overlay for richer meme formats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Monetization &amp; Unit Economics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Monthly subscriptions: Starter ($12), Ultra ($29), Business ($79)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Credit top-ups: one-time purchases for Starter/Ultra/Business users who exhaust monthly allowance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advertising: the platform is ad-free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Cost Per Credit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cost (est.)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charged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 board (Gemma 3 4B IT)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cr = $0.40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gen (fal.ai Nanobanana)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cr = $0.25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 banner (fal.ai Wan 2.5)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cr = $0.50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Meme gen (Cloudinary overlay)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cr = $0.15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Snap-to-Post (Gemma vision + caption)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cr = $0.25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98%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$0.05 per credit (top-up rate), overall AI gross margin is approximately 85–99% depending on operation type. Gemma 3 4B IT's low cost compared to GPT-4o is the primary driver of these margins.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Starter Plan Unit Economics (Illustrative)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Monthly revenue per Starter subscriber: $12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Estimated infra cost (Vercel, Railway, Redis, CDN): $1.50/user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Estimated AI cost at 200 credits/month average usage: ~$1.20/user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Estimated gross margin per Starter user: ~77%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Ultra plan gross margin: ~82% (higher revenue, similar infra costs)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Security &amp; Compliance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JWT access tokens (1-hour lifetime) + refresh tokens (30-day lifetime, rotating)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Google OAuth via django-allauth for social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API routes protected by JWT middleware — no unauthenticated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Restaurant ownership enforced on every endpoint via IsRestaurantOwner permission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Business plan: role-based access for team members (owner / editor / viewer)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Data &amp; Token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OAuth tokens (Meta, TikTok) AES-encrypted at rest using cryptography.Fernet before database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 refresh handled automatically by background Celery task — tokens never expire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fal.ai and Gemma API calls made server-side only — keys never exposed to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GDPR-ready: data export and account deletion endpoints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content is not used to train any AI model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Platform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Instagram and Facebook: Meta Graph API v19+, user-granted permissions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TikTok: Content Posting API via Buffer, brand account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limits respected per platform — failed publishes use exponential backoff retry (3 attempts via Celery)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Platform Terms of Service reviewed quarterly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(Month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500 restaurants signed up (Free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Mood board completion rate: &gt; 70% of signups complete the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200 banners generated in first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Average time from wizard completion to first published post: &lt; 10 minutes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(Month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300 paying subscribers (Starter or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Monthly Recurring Revenue (MRR): $5,000+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Free-to-paid conversion rate: &gt;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Credit utilization: &gt; 65% of monthly allowance used by paying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Net Promoter Score (NPS): &gt; 40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(Month 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1,500 paying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MRR: $35,000+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Meme engine adoption: &gt; 40% of Ultra users generating at least 1 meme/week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Monthly churn: &lt;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Average posts published per active restaurant per month: &gt; 10</w:t>
      </w:r>
    </w:p>
    <w:p>
      <w:pPr>
        <w:pBdr>
          <w:bottom w:val="single" w:color="F1EFE8" w:sz="2" w:space="1"/>
        </w:pBdr>
        <w:spacing w:after="160" w:before="160"/>
      </w:pPr>
      <w:r>
        <w:t xml:space="preserve"/>
      </w:r>
    </w:p>
    <w:p>
      <w:pPr>
        <w:spacing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— End of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RestoBrand AI  ·  Confidential  · 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v2.0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RestoBrand AI  ·  System Design &amp; Roadmap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2026-04-15T07:46:02.896Z</dcterms:created>
  <dcterms:modified xsi:type="dcterms:W3CDTF">2026-04-15T07:46:02.897Z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