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5C120A" w14:textId="188D0D43" w:rsidR="0009002A" w:rsidRDefault="00771A94">
      <w:r>
        <w:rPr>
          <w:noProof/>
        </w:rPr>
        <w:drawing>
          <wp:anchor distT="0" distB="0" distL="114300" distR="114300" simplePos="0" relativeHeight="251658240" behindDoc="0" locked="0" layoutInCell="1" allowOverlap="1" wp14:anchorId="5015CDCA" wp14:editId="4D5A88CD">
            <wp:simplePos x="0" y="0"/>
            <wp:positionH relativeFrom="column">
              <wp:posOffset>-1719580</wp:posOffset>
            </wp:positionH>
            <wp:positionV relativeFrom="page">
              <wp:posOffset>-481965</wp:posOffset>
            </wp:positionV>
            <wp:extent cx="8751570" cy="11325860"/>
            <wp:effectExtent l="0" t="0" r="0" b="2540"/>
            <wp:wrapNone/>
            <wp:docPr id="4" name="Imagen 4" descr="Imagen de la pantalla de un celular con la imagen de una muje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celular con la imagen de una mujer&#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51570" cy="11325860"/>
                    </a:xfrm>
                    <a:prstGeom prst="rect">
                      <a:avLst/>
                    </a:prstGeom>
                  </pic:spPr>
                </pic:pic>
              </a:graphicData>
            </a:graphic>
            <wp14:sizeRelH relativeFrom="page">
              <wp14:pctWidth>0</wp14:pctWidth>
            </wp14:sizeRelH>
            <wp14:sizeRelV relativeFrom="page">
              <wp14:pctHeight>0</wp14:pctHeight>
            </wp14:sizeRelV>
          </wp:anchor>
        </w:drawing>
      </w:r>
      <w:r>
        <w:t>Tfgtgtgtgtgtg</w:t>
      </w:r>
    </w:p>
    <w:p w14:paraId="58BC983B" w14:textId="3EC0ABA9" w:rsidR="00771A94" w:rsidRDefault="00771A94"/>
    <w:p w14:paraId="76014079" w14:textId="787E18DF" w:rsidR="00771A94" w:rsidRDefault="00771A94"/>
    <w:p w14:paraId="64765592" w14:textId="2ABDC0F8" w:rsidR="00771A94" w:rsidRDefault="00771A94"/>
    <w:p w14:paraId="4CA0B865" w14:textId="4CCECD69" w:rsidR="00771A94" w:rsidRDefault="00771A94"/>
    <w:p w14:paraId="34AB235D" w14:textId="2478880B" w:rsidR="00771A94" w:rsidRDefault="00771A94"/>
    <w:p w14:paraId="3F07DEFE" w14:textId="2C029DAD" w:rsidR="00771A94" w:rsidRDefault="00771A94"/>
    <w:p w14:paraId="7B67C2CC" w14:textId="56A8FADA" w:rsidR="00771A94" w:rsidRDefault="00771A94"/>
    <w:p w14:paraId="2BAC6905" w14:textId="1045A6E8" w:rsidR="00771A94" w:rsidRDefault="00771A94"/>
    <w:p w14:paraId="5B20CDB3" w14:textId="14802771" w:rsidR="00771A94" w:rsidRDefault="00771A94"/>
    <w:p w14:paraId="1375E49C" w14:textId="2CCFDDE2" w:rsidR="00771A94" w:rsidRDefault="00771A94"/>
    <w:p w14:paraId="3D7FFD32" w14:textId="722135B0" w:rsidR="00771A94" w:rsidRDefault="00771A94"/>
    <w:p w14:paraId="7F15888F" w14:textId="7824DE3E" w:rsidR="00771A94" w:rsidRDefault="00771A94"/>
    <w:p w14:paraId="396ED9F3" w14:textId="6CAC08A1" w:rsidR="00771A94" w:rsidRDefault="00771A94"/>
    <w:p w14:paraId="1ED40206" w14:textId="465E6BA2" w:rsidR="00771A94" w:rsidRDefault="00771A94"/>
    <w:p w14:paraId="2F53FC52" w14:textId="4403A0CB" w:rsidR="00771A94" w:rsidRDefault="00771A94"/>
    <w:p w14:paraId="5A3C5EC4" w14:textId="590C68EE" w:rsidR="00771A94" w:rsidRDefault="00771A94"/>
    <w:p w14:paraId="4C226999" w14:textId="5F39E514" w:rsidR="00771A94" w:rsidRDefault="00771A94"/>
    <w:p w14:paraId="4B160994" w14:textId="277A6063" w:rsidR="00771A94" w:rsidRDefault="00771A94"/>
    <w:p w14:paraId="1CD085D7" w14:textId="06AB54B6" w:rsidR="00771A94" w:rsidRDefault="00771A94"/>
    <w:p w14:paraId="75DD8828" w14:textId="4EBD4FA8" w:rsidR="00771A94" w:rsidRDefault="00771A94"/>
    <w:p w14:paraId="4FA5B3E0" w14:textId="22F27C08" w:rsidR="00771A94" w:rsidRDefault="00771A94"/>
    <w:p w14:paraId="4B8D08B6" w14:textId="7C9404BB" w:rsidR="00771A94" w:rsidRDefault="00771A94"/>
    <w:p w14:paraId="5586793C" w14:textId="22E5E404" w:rsidR="00771A94" w:rsidRDefault="00771A94"/>
    <w:p w14:paraId="68693289" w14:textId="26C49DBE" w:rsidR="00771A94" w:rsidRDefault="00771A94"/>
    <w:p w14:paraId="5FE4520C" w14:textId="552C6FE6" w:rsidR="00771A94" w:rsidRDefault="00771A94"/>
    <w:p w14:paraId="24CDA6B8" w14:textId="0081A45C" w:rsidR="00771A94" w:rsidRDefault="00771A94"/>
    <w:p w14:paraId="088B03CA" w14:textId="581D0FDC" w:rsidR="00771A94" w:rsidRDefault="00771A94"/>
    <w:p w14:paraId="6DF64818" w14:textId="1C38A8B9" w:rsidR="00771A94" w:rsidRDefault="00771A94"/>
    <w:p w14:paraId="44AD792E" w14:textId="4E0EA77C" w:rsidR="00771A94" w:rsidRDefault="00771A94"/>
    <w:p w14:paraId="233C2EB8" w14:textId="56D9072F" w:rsidR="00771A94" w:rsidRDefault="00771A94"/>
    <w:p w14:paraId="5EF574B5" w14:textId="098B2D68" w:rsidR="00771A94" w:rsidRDefault="00771A94"/>
    <w:p w14:paraId="3B59A69A" w14:textId="79594825" w:rsidR="00771A94" w:rsidRDefault="00771A94"/>
    <w:p w14:paraId="7131AA5A" w14:textId="196122BA" w:rsidR="00771A94" w:rsidRDefault="00771A94"/>
    <w:p w14:paraId="3E7DFFEE" w14:textId="02D01672" w:rsidR="00771A94" w:rsidRDefault="00771A94"/>
    <w:p w14:paraId="03F9C3BF" w14:textId="1FD72FF0" w:rsidR="00771A94" w:rsidRDefault="00771A94"/>
    <w:p w14:paraId="1D56C17A" w14:textId="244931DD" w:rsidR="00771A94" w:rsidRDefault="00771A94"/>
    <w:p w14:paraId="270AA086" w14:textId="5DBCFD79" w:rsidR="00771A94" w:rsidRDefault="00771A94"/>
    <w:p w14:paraId="3654E369" w14:textId="71A50A35" w:rsidR="00771A94" w:rsidRDefault="00771A94"/>
    <w:p w14:paraId="63859600" w14:textId="16D87CDB" w:rsidR="00771A94" w:rsidRDefault="00771A94"/>
    <w:p w14:paraId="0A3AA4E5" w14:textId="06D495AD" w:rsidR="00771A94" w:rsidRDefault="00771A94"/>
    <w:p w14:paraId="247EAEF8" w14:textId="2B0B1E83" w:rsidR="00771A94" w:rsidRDefault="00771A94"/>
    <w:p w14:paraId="649E46D4" w14:textId="2710188C" w:rsidR="00771A94" w:rsidRDefault="00771A94"/>
    <w:p w14:paraId="2F8A6B0F" w14:textId="6C39DAC4" w:rsidR="00771A94" w:rsidRDefault="00771A94"/>
    <w:p w14:paraId="028A7383" w14:textId="147E280F" w:rsidR="00771A94" w:rsidRDefault="00771A94"/>
    <w:p w14:paraId="46D37528" w14:textId="394268BB" w:rsidR="00771A94" w:rsidRDefault="00771A94"/>
    <w:p w14:paraId="43B8A8AC" w14:textId="1E2BA70D" w:rsidR="00771A94" w:rsidRDefault="00771A94"/>
    <w:p w14:paraId="34CC413B" w14:textId="430F14F3" w:rsidR="00E41DB8" w:rsidRDefault="00E41DB8">
      <w:pPr>
        <w:rPr>
          <w:color w:val="000000" w:themeColor="text1"/>
        </w:rPr>
      </w:pPr>
    </w:p>
    <w:p w14:paraId="2CB9D511" w14:textId="01CC0B83" w:rsidR="004625C9" w:rsidRPr="00CC51AE" w:rsidRDefault="004625C9" w:rsidP="004625C9">
      <w:pPr>
        <w:rPr>
          <w:color w:val="000000" w:themeColor="text1"/>
        </w:rPr>
      </w:pPr>
    </w:p>
    <w:p w14:paraId="4CF9738D" w14:textId="6B7D0FA7" w:rsidR="004625C9" w:rsidRPr="004625C9" w:rsidRDefault="0073361B" w:rsidP="00CC51AE">
      <w:pPr>
        <w:jc w:val="center"/>
        <w:rPr>
          <w:color w:val="000000" w:themeColor="text1"/>
        </w:rPr>
      </w:pPr>
      <w:r>
        <w:rPr>
          <w:b/>
          <w:bCs/>
          <w:color w:val="333333"/>
          <w:sz w:val="28"/>
          <w:szCs w:val="28"/>
          <w:lang w:val="es-ES"/>
        </w:rPr>
        <w:t>PRUEBAS HERRAMIENTA BITACORA</w:t>
      </w:r>
    </w:p>
    <w:p w14:paraId="09F52C3F" w14:textId="1DAF2C0E" w:rsidR="004625C9" w:rsidRDefault="004625C9" w:rsidP="004625C9">
      <w:pPr>
        <w:jc w:val="both"/>
        <w:rPr>
          <w:b/>
          <w:bCs/>
          <w:color w:val="333333"/>
          <w:sz w:val="28"/>
          <w:szCs w:val="28"/>
          <w:lang w:val="es-ES"/>
        </w:rPr>
      </w:pPr>
    </w:p>
    <w:p w14:paraId="3AEFBE0B" w14:textId="02F2204D" w:rsidR="00CC51AE" w:rsidRDefault="00CC51AE" w:rsidP="004625C9">
      <w:pPr>
        <w:jc w:val="both"/>
        <w:rPr>
          <w:color w:val="666666"/>
          <w:lang w:val="es-ES"/>
        </w:rPr>
      </w:pPr>
    </w:p>
    <w:p w14:paraId="00A0186C" w14:textId="708B205A" w:rsidR="004625C9" w:rsidRDefault="0073361B" w:rsidP="004625C9">
      <w:pPr>
        <w:jc w:val="both"/>
        <w:rPr>
          <w:color w:val="666666"/>
          <w:lang w:val="es-ES"/>
        </w:rPr>
      </w:pPr>
      <w:r>
        <w:rPr>
          <w:color w:val="666666"/>
          <w:lang w:val="es-ES"/>
        </w:rPr>
        <w:t xml:space="preserve">Realizando seguimiento a la aplicativo encontramos los siguientes puntos para su consideración: </w:t>
      </w:r>
    </w:p>
    <w:p w14:paraId="4173A3BF" w14:textId="77777777" w:rsidR="0073361B" w:rsidRDefault="0073361B" w:rsidP="004625C9">
      <w:pPr>
        <w:jc w:val="both"/>
        <w:rPr>
          <w:color w:val="666666"/>
          <w:lang w:val="es-ES"/>
        </w:rPr>
      </w:pPr>
    </w:p>
    <w:p w14:paraId="7F13ABB3" w14:textId="5703EA70" w:rsidR="0073361B" w:rsidRDefault="0073361B" w:rsidP="004625C9">
      <w:pPr>
        <w:jc w:val="both"/>
        <w:rPr>
          <w:color w:val="666666"/>
          <w:lang w:val="es-ES"/>
        </w:rPr>
      </w:pPr>
      <w:r>
        <w:rPr>
          <w:color w:val="666666"/>
          <w:lang w:val="es-ES"/>
        </w:rPr>
        <w:t xml:space="preserve">Cuando se inicia con el perfil de usuario, el menú de turnos debería cargar por defecto sin ninguno de ellos activo, es decir que permita al usuario selecciona uno de los 3 </w:t>
      </w:r>
      <w:commentRangeStart w:id="0"/>
      <w:r>
        <w:rPr>
          <w:color w:val="666666"/>
          <w:lang w:val="es-ES"/>
        </w:rPr>
        <w:t>turnos</w:t>
      </w:r>
      <w:commentRangeEnd w:id="0"/>
      <w:r w:rsidR="00BA15D5">
        <w:rPr>
          <w:rStyle w:val="Refdecomentario"/>
        </w:rPr>
        <w:commentReference w:id="0"/>
      </w:r>
      <w:r>
        <w:rPr>
          <w:color w:val="666666"/>
          <w:lang w:val="es-ES"/>
        </w:rPr>
        <w:t xml:space="preserve"> que se tiene en la lista </w:t>
      </w:r>
    </w:p>
    <w:p w14:paraId="3BCA684A" w14:textId="77777777" w:rsidR="0073361B" w:rsidRDefault="0073361B" w:rsidP="004625C9">
      <w:pPr>
        <w:jc w:val="both"/>
        <w:rPr>
          <w:color w:val="666666"/>
          <w:lang w:val="es-ES"/>
        </w:rPr>
      </w:pPr>
    </w:p>
    <w:p w14:paraId="76F25C9D" w14:textId="22B3E580" w:rsidR="0073361B" w:rsidRDefault="0073361B" w:rsidP="0073361B">
      <w:pPr>
        <w:jc w:val="center"/>
        <w:rPr>
          <w:color w:val="666666"/>
          <w:lang w:val="es-ES"/>
        </w:rPr>
      </w:pPr>
      <w:r>
        <w:rPr>
          <w:noProof/>
        </w:rPr>
        <w:drawing>
          <wp:inline distT="0" distB="0" distL="0" distR="0" wp14:anchorId="2AE00714" wp14:editId="0FA2A74C">
            <wp:extent cx="2619375" cy="2481210"/>
            <wp:effectExtent l="0" t="0" r="0" b="0"/>
            <wp:docPr id="43274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621015" cy="2482763"/>
                    </a:xfrm>
                    <a:prstGeom prst="rect">
                      <a:avLst/>
                    </a:prstGeom>
                    <a:noFill/>
                    <a:ln>
                      <a:noFill/>
                    </a:ln>
                  </pic:spPr>
                </pic:pic>
              </a:graphicData>
            </a:graphic>
          </wp:inline>
        </w:drawing>
      </w:r>
    </w:p>
    <w:p w14:paraId="166C35C2" w14:textId="77777777" w:rsidR="0073361B" w:rsidRDefault="0073361B">
      <w:pPr>
        <w:rPr>
          <w:color w:val="000000" w:themeColor="text1"/>
        </w:rPr>
      </w:pPr>
    </w:p>
    <w:p w14:paraId="38A68E4D" w14:textId="77777777" w:rsidR="0073361B" w:rsidRDefault="0073361B">
      <w:pPr>
        <w:rPr>
          <w:color w:val="000000" w:themeColor="text1"/>
        </w:rPr>
      </w:pPr>
    </w:p>
    <w:p w14:paraId="73D163B1" w14:textId="77777777" w:rsidR="0073361B" w:rsidRDefault="0073361B">
      <w:pPr>
        <w:rPr>
          <w:color w:val="000000" w:themeColor="text1"/>
        </w:rPr>
      </w:pPr>
    </w:p>
    <w:p w14:paraId="35EF5171" w14:textId="2C5AC8E9" w:rsidR="0073361B" w:rsidRDefault="0073361B">
      <w:pPr>
        <w:rPr>
          <w:color w:val="000000" w:themeColor="text1"/>
        </w:rPr>
      </w:pPr>
      <w:r>
        <w:rPr>
          <w:color w:val="000000" w:themeColor="text1"/>
        </w:rPr>
        <w:t xml:space="preserve">Informe de ceges se piensa que el campo Lesionado es una etiqueta para este </w:t>
      </w:r>
      <w:commentRangeStart w:id="1"/>
      <w:r>
        <w:rPr>
          <w:color w:val="000000" w:themeColor="text1"/>
        </w:rPr>
        <w:t>campo</w:t>
      </w:r>
      <w:commentRangeEnd w:id="1"/>
      <w:r w:rsidR="00BA15D5">
        <w:rPr>
          <w:rStyle w:val="Refdecomentario"/>
        </w:rPr>
        <w:commentReference w:id="1"/>
      </w:r>
      <w:r>
        <w:rPr>
          <w:color w:val="000000" w:themeColor="text1"/>
        </w:rPr>
        <w:t xml:space="preserve"> del informe donde se relaciona valga la redundancia la información del lesionado.</w:t>
      </w:r>
      <w:r w:rsidR="006A1FC0">
        <w:rPr>
          <w:color w:val="000000" w:themeColor="text1"/>
        </w:rPr>
        <w:t>(validar el requerimiento)</w:t>
      </w:r>
    </w:p>
    <w:p w14:paraId="4C41DB73" w14:textId="77777777" w:rsidR="0073361B" w:rsidRDefault="0073361B">
      <w:pPr>
        <w:rPr>
          <w:color w:val="000000" w:themeColor="text1"/>
        </w:rPr>
      </w:pPr>
    </w:p>
    <w:p w14:paraId="512C40B5" w14:textId="7BF34F01" w:rsidR="0073361B" w:rsidRDefault="0073361B">
      <w:pPr>
        <w:rPr>
          <w:color w:val="000000" w:themeColor="text1"/>
        </w:rPr>
      </w:pPr>
      <w:r>
        <w:rPr>
          <w:noProof/>
        </w:rPr>
        <w:drawing>
          <wp:inline distT="0" distB="0" distL="0" distR="0" wp14:anchorId="7F31BB2B" wp14:editId="3F32BC48">
            <wp:extent cx="5400040" cy="578485"/>
            <wp:effectExtent l="0" t="0" r="0" b="0"/>
            <wp:docPr id="10720874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400040" cy="578485"/>
                    </a:xfrm>
                    <a:prstGeom prst="rect">
                      <a:avLst/>
                    </a:prstGeom>
                    <a:noFill/>
                    <a:ln>
                      <a:noFill/>
                    </a:ln>
                  </pic:spPr>
                </pic:pic>
              </a:graphicData>
            </a:graphic>
          </wp:inline>
        </w:drawing>
      </w:r>
    </w:p>
    <w:p w14:paraId="53E085FA" w14:textId="77777777" w:rsidR="0073361B" w:rsidRDefault="0073361B">
      <w:pPr>
        <w:rPr>
          <w:color w:val="000000" w:themeColor="text1"/>
        </w:rPr>
      </w:pPr>
    </w:p>
    <w:p w14:paraId="504A5996" w14:textId="77777777" w:rsidR="0073361B" w:rsidRDefault="0073361B">
      <w:pPr>
        <w:rPr>
          <w:color w:val="000000" w:themeColor="text1"/>
        </w:rPr>
      </w:pPr>
    </w:p>
    <w:p w14:paraId="4E858553" w14:textId="4EB1EECA" w:rsidR="0073361B" w:rsidRDefault="0073361B">
      <w:pPr>
        <w:rPr>
          <w:color w:val="000000" w:themeColor="text1"/>
        </w:rPr>
      </w:pPr>
      <w:r>
        <w:rPr>
          <w:color w:val="000000" w:themeColor="text1"/>
        </w:rPr>
        <w:t xml:space="preserve">Al momento de elegir imágenes se deben seleccionar toda la evidencia fotográfica en una única vez, pero es posible que permita adicionar varias imagentes una a la </w:t>
      </w:r>
      <w:commentRangeStart w:id="2"/>
      <w:r>
        <w:rPr>
          <w:color w:val="000000" w:themeColor="text1"/>
        </w:rPr>
        <w:t>vez</w:t>
      </w:r>
      <w:commentRangeEnd w:id="2"/>
      <w:r w:rsidR="00BA15D5">
        <w:rPr>
          <w:rStyle w:val="Refdecomentario"/>
        </w:rPr>
        <w:commentReference w:id="2"/>
      </w:r>
      <w:r>
        <w:rPr>
          <w:color w:val="000000" w:themeColor="text1"/>
        </w:rPr>
        <w:t xml:space="preserve">?, esto viéndolo desde el punto de vista de usuario final. </w:t>
      </w:r>
    </w:p>
    <w:p w14:paraId="1A308CF5" w14:textId="77777777" w:rsidR="0073361B" w:rsidRDefault="0073361B">
      <w:pPr>
        <w:rPr>
          <w:color w:val="000000" w:themeColor="text1"/>
        </w:rPr>
      </w:pPr>
    </w:p>
    <w:p w14:paraId="2F457777" w14:textId="28D0DD94" w:rsidR="0073361B" w:rsidRDefault="0073361B" w:rsidP="0073361B">
      <w:pPr>
        <w:jc w:val="center"/>
        <w:rPr>
          <w:color w:val="000000" w:themeColor="text1"/>
        </w:rPr>
      </w:pPr>
      <w:r>
        <w:rPr>
          <w:noProof/>
        </w:rPr>
        <w:drawing>
          <wp:inline distT="0" distB="0" distL="0" distR="0" wp14:anchorId="624229D3" wp14:editId="30683548">
            <wp:extent cx="2781300" cy="990600"/>
            <wp:effectExtent l="0" t="0" r="0" b="0"/>
            <wp:docPr id="16446405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781300" cy="990600"/>
                    </a:xfrm>
                    <a:prstGeom prst="rect">
                      <a:avLst/>
                    </a:prstGeom>
                    <a:noFill/>
                    <a:ln>
                      <a:noFill/>
                    </a:ln>
                  </pic:spPr>
                </pic:pic>
              </a:graphicData>
            </a:graphic>
          </wp:inline>
        </w:drawing>
      </w:r>
    </w:p>
    <w:p w14:paraId="0C957B5F" w14:textId="77777777" w:rsidR="0073361B" w:rsidRDefault="0073361B">
      <w:pPr>
        <w:rPr>
          <w:color w:val="000000" w:themeColor="text1"/>
        </w:rPr>
      </w:pPr>
    </w:p>
    <w:p w14:paraId="750F882D" w14:textId="3F107849" w:rsidR="0073361B" w:rsidRDefault="0073361B">
      <w:pPr>
        <w:rPr>
          <w:color w:val="000000" w:themeColor="text1"/>
        </w:rPr>
      </w:pPr>
      <w:r>
        <w:rPr>
          <w:color w:val="000000" w:themeColor="text1"/>
        </w:rPr>
        <w:t xml:space="preserve">Al momento de generar el documento PDF en ocasiones genera un mensaje de </w:t>
      </w:r>
      <w:commentRangeStart w:id="3"/>
      <w:r>
        <w:rPr>
          <w:color w:val="000000" w:themeColor="text1"/>
        </w:rPr>
        <w:t>error</w:t>
      </w:r>
      <w:commentRangeEnd w:id="3"/>
      <w:r w:rsidR="00A811A1">
        <w:rPr>
          <w:rStyle w:val="Refdecomentario"/>
        </w:rPr>
        <w:commentReference w:id="3"/>
      </w:r>
      <w:r>
        <w:rPr>
          <w:color w:val="000000" w:themeColor="text1"/>
        </w:rPr>
        <w:t xml:space="preserve"> </w:t>
      </w:r>
    </w:p>
    <w:p w14:paraId="30A2C530" w14:textId="77777777" w:rsidR="0073361B" w:rsidRDefault="0073361B">
      <w:pPr>
        <w:rPr>
          <w:color w:val="000000" w:themeColor="text1"/>
        </w:rPr>
      </w:pPr>
    </w:p>
    <w:p w14:paraId="3FF77035" w14:textId="68D646EA" w:rsidR="0073361B" w:rsidRDefault="0073361B">
      <w:pPr>
        <w:rPr>
          <w:color w:val="000000" w:themeColor="text1"/>
        </w:rPr>
      </w:pPr>
      <w:r>
        <w:rPr>
          <w:noProof/>
        </w:rPr>
        <w:drawing>
          <wp:inline distT="0" distB="0" distL="0" distR="0" wp14:anchorId="1735724F" wp14:editId="0EABCC5B">
            <wp:extent cx="5400040" cy="2707005"/>
            <wp:effectExtent l="0" t="0" r="0" b="0"/>
            <wp:docPr id="4391355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400040" cy="2707005"/>
                    </a:xfrm>
                    <a:prstGeom prst="rect">
                      <a:avLst/>
                    </a:prstGeom>
                    <a:noFill/>
                    <a:ln>
                      <a:noFill/>
                    </a:ln>
                  </pic:spPr>
                </pic:pic>
              </a:graphicData>
            </a:graphic>
          </wp:inline>
        </w:drawing>
      </w:r>
    </w:p>
    <w:p w14:paraId="350B045A" w14:textId="77777777" w:rsidR="0073361B" w:rsidRDefault="0073361B">
      <w:pPr>
        <w:rPr>
          <w:color w:val="000000" w:themeColor="text1"/>
        </w:rPr>
      </w:pPr>
    </w:p>
    <w:p w14:paraId="6DB04403" w14:textId="77777777" w:rsidR="0073361B" w:rsidRDefault="0073361B">
      <w:pPr>
        <w:rPr>
          <w:color w:val="000000" w:themeColor="text1"/>
        </w:rPr>
      </w:pPr>
    </w:p>
    <w:p w14:paraId="6AFF817E" w14:textId="77777777" w:rsidR="0073361B" w:rsidRDefault="0073361B">
      <w:pPr>
        <w:rPr>
          <w:color w:val="000000" w:themeColor="text1"/>
        </w:rPr>
      </w:pPr>
    </w:p>
    <w:p w14:paraId="03DA8698" w14:textId="77777777" w:rsidR="0073361B" w:rsidRDefault="0073361B">
      <w:pPr>
        <w:rPr>
          <w:color w:val="000000" w:themeColor="text1"/>
        </w:rPr>
      </w:pPr>
      <w:r>
        <w:rPr>
          <w:color w:val="000000" w:themeColor="text1"/>
        </w:rPr>
        <w:t xml:space="preserve">Por otra parte el informe de turnos, se debería replicar el mismo orden del </w:t>
      </w:r>
      <w:commentRangeStart w:id="4"/>
      <w:r>
        <w:rPr>
          <w:color w:val="000000" w:themeColor="text1"/>
        </w:rPr>
        <w:t>tipo</w:t>
      </w:r>
      <w:commentRangeEnd w:id="4"/>
      <w:r w:rsidR="00A811A1">
        <w:rPr>
          <w:rStyle w:val="Refdecomentario"/>
        </w:rPr>
        <w:commentReference w:id="4"/>
      </w:r>
      <w:r>
        <w:rPr>
          <w:color w:val="000000" w:themeColor="text1"/>
        </w:rPr>
        <w:t xml:space="preserve"> de documento para cada zona es decir en cada zona ejemplo: ( comparendos, inmovilizados, bicicarril, pico y placa, etc).</w:t>
      </w:r>
    </w:p>
    <w:p w14:paraId="7E278932" w14:textId="77777777" w:rsidR="0073361B" w:rsidRDefault="0073361B">
      <w:pPr>
        <w:rPr>
          <w:color w:val="000000" w:themeColor="text1"/>
        </w:rPr>
      </w:pPr>
    </w:p>
    <w:p w14:paraId="72788769" w14:textId="6AF3860E" w:rsidR="0073361B" w:rsidRDefault="0073361B">
      <w:pPr>
        <w:rPr>
          <w:color w:val="000000" w:themeColor="text1"/>
        </w:rPr>
      </w:pPr>
      <w:r>
        <w:rPr>
          <w:color w:val="000000" w:themeColor="text1"/>
        </w:rPr>
        <w:t xml:space="preserve">Visualmente se considera la necesidad de márgenes que permitan </w:t>
      </w:r>
      <w:r w:rsidR="00F001FA">
        <w:rPr>
          <w:color w:val="000000" w:themeColor="text1"/>
        </w:rPr>
        <w:t xml:space="preserve">identificar o </w:t>
      </w:r>
      <w:commentRangeStart w:id="5"/>
      <w:r w:rsidR="00F001FA">
        <w:rPr>
          <w:color w:val="000000" w:themeColor="text1"/>
        </w:rPr>
        <w:t>limitar</w:t>
      </w:r>
      <w:commentRangeEnd w:id="5"/>
      <w:r w:rsidR="00A811A1">
        <w:rPr>
          <w:rStyle w:val="Refdecomentario"/>
        </w:rPr>
        <w:commentReference w:id="5"/>
      </w:r>
      <w:r w:rsidR="00F001FA">
        <w:rPr>
          <w:color w:val="000000" w:themeColor="text1"/>
        </w:rPr>
        <w:t xml:space="preserve">  la zona y sus respectivos procedimientos. </w:t>
      </w:r>
    </w:p>
    <w:p w14:paraId="0FE48F22" w14:textId="77777777" w:rsidR="0073361B" w:rsidRDefault="0073361B">
      <w:pPr>
        <w:rPr>
          <w:color w:val="000000" w:themeColor="text1"/>
        </w:rPr>
      </w:pPr>
    </w:p>
    <w:p w14:paraId="69891DC5" w14:textId="77777777" w:rsidR="00F001FA" w:rsidRDefault="0073361B">
      <w:pPr>
        <w:rPr>
          <w:color w:val="000000" w:themeColor="text1"/>
        </w:rPr>
      </w:pPr>
      <w:r>
        <w:rPr>
          <w:noProof/>
        </w:rPr>
        <w:drawing>
          <wp:inline distT="0" distB="0" distL="0" distR="0" wp14:anchorId="3025122A" wp14:editId="37ED726A">
            <wp:extent cx="5400040" cy="3592195"/>
            <wp:effectExtent l="0" t="0" r="0" b="8255"/>
            <wp:docPr id="18942867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400040" cy="3592195"/>
                    </a:xfrm>
                    <a:prstGeom prst="rect">
                      <a:avLst/>
                    </a:prstGeom>
                    <a:noFill/>
                    <a:ln>
                      <a:noFill/>
                    </a:ln>
                  </pic:spPr>
                </pic:pic>
              </a:graphicData>
            </a:graphic>
          </wp:inline>
        </w:drawing>
      </w:r>
    </w:p>
    <w:p w14:paraId="00663008" w14:textId="77777777" w:rsidR="00F001FA" w:rsidRDefault="00F001FA">
      <w:pPr>
        <w:rPr>
          <w:color w:val="000000" w:themeColor="text1"/>
        </w:rPr>
      </w:pPr>
    </w:p>
    <w:p w14:paraId="0F17E4B2" w14:textId="77777777" w:rsidR="00F001FA" w:rsidRDefault="00F001FA">
      <w:pPr>
        <w:rPr>
          <w:color w:val="000000" w:themeColor="text1"/>
        </w:rPr>
      </w:pPr>
      <w:r>
        <w:rPr>
          <w:color w:val="000000" w:themeColor="text1"/>
        </w:rPr>
        <w:t xml:space="preserve">En el tema de graficas cada tipo de procedimiento debería tener un color que lo diferencie, asi como esta en el archivo de Excel que en su momento fue entregado </w:t>
      </w:r>
      <w:commentRangeStart w:id="6"/>
      <w:r>
        <w:rPr>
          <w:color w:val="000000" w:themeColor="text1"/>
        </w:rPr>
        <w:t>en</w:t>
      </w:r>
      <w:commentRangeEnd w:id="6"/>
      <w:r w:rsidR="00A811A1">
        <w:rPr>
          <w:rStyle w:val="Refdecomentario"/>
        </w:rPr>
        <w:commentReference w:id="6"/>
      </w:r>
      <w:r>
        <w:rPr>
          <w:color w:val="000000" w:themeColor="text1"/>
        </w:rPr>
        <w:t xml:space="preserve"> los requerimientos: </w:t>
      </w:r>
    </w:p>
    <w:p w14:paraId="3DE2EB47" w14:textId="77777777" w:rsidR="00F001FA" w:rsidRDefault="00F001FA">
      <w:pPr>
        <w:rPr>
          <w:color w:val="000000" w:themeColor="text1"/>
        </w:rPr>
      </w:pPr>
    </w:p>
    <w:p w14:paraId="64915140" w14:textId="77777777" w:rsidR="00F001FA" w:rsidRDefault="00F001FA">
      <w:pPr>
        <w:rPr>
          <w:color w:val="000000" w:themeColor="text1"/>
        </w:rPr>
      </w:pPr>
      <w:r>
        <w:rPr>
          <w:noProof/>
        </w:rPr>
        <w:drawing>
          <wp:inline distT="0" distB="0" distL="0" distR="0" wp14:anchorId="3ABA7F98" wp14:editId="0B7F8F18">
            <wp:extent cx="5400040" cy="1588770"/>
            <wp:effectExtent l="0" t="0" r="0" b="0"/>
            <wp:docPr id="4024034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400040" cy="1588770"/>
                    </a:xfrm>
                    <a:prstGeom prst="rect">
                      <a:avLst/>
                    </a:prstGeom>
                    <a:noFill/>
                    <a:ln>
                      <a:noFill/>
                    </a:ln>
                  </pic:spPr>
                </pic:pic>
              </a:graphicData>
            </a:graphic>
          </wp:inline>
        </w:drawing>
      </w:r>
    </w:p>
    <w:p w14:paraId="7A88C8F9" w14:textId="77777777" w:rsidR="00F001FA" w:rsidRDefault="00F001FA">
      <w:pPr>
        <w:rPr>
          <w:color w:val="000000" w:themeColor="text1"/>
        </w:rPr>
      </w:pPr>
    </w:p>
    <w:p w14:paraId="5D18200A" w14:textId="77777777" w:rsidR="00F001FA" w:rsidRDefault="00F001FA">
      <w:pPr>
        <w:rPr>
          <w:color w:val="000000" w:themeColor="text1"/>
        </w:rPr>
      </w:pPr>
    </w:p>
    <w:p w14:paraId="1E3950A7" w14:textId="7F3AC651" w:rsidR="0073361B" w:rsidRDefault="00F001FA">
      <w:pPr>
        <w:rPr>
          <w:color w:val="000000" w:themeColor="text1"/>
        </w:rPr>
      </w:pPr>
      <w:r>
        <w:rPr>
          <w:color w:val="000000" w:themeColor="text1"/>
        </w:rPr>
        <w:t xml:space="preserve">Finalmente no fue posible validar la funcionalidad de historial del CEGES, dado que </w:t>
      </w:r>
      <w:commentRangeStart w:id="7"/>
      <w:r>
        <w:rPr>
          <w:color w:val="000000" w:themeColor="text1"/>
        </w:rPr>
        <w:t>no</w:t>
      </w:r>
      <w:commentRangeEnd w:id="7"/>
      <w:r w:rsidR="00AD627F">
        <w:rPr>
          <w:rStyle w:val="Refdecomentario"/>
        </w:rPr>
        <w:commentReference w:id="7"/>
      </w:r>
      <w:r>
        <w:rPr>
          <w:color w:val="000000" w:themeColor="text1"/>
        </w:rPr>
        <w:t xml:space="preserve"> cargan históricos, actividad pendiente por verificar </w:t>
      </w:r>
      <w:r w:rsidR="0073361B">
        <w:rPr>
          <w:color w:val="000000" w:themeColor="text1"/>
        </w:rPr>
        <w:br w:type="page"/>
      </w:r>
    </w:p>
    <w:p w14:paraId="58F2D988" w14:textId="02B2BE40" w:rsidR="00E41DB8" w:rsidRPr="00771A94" w:rsidRDefault="00E41DB8">
      <w:pPr>
        <w:rPr>
          <w:color w:val="000000" w:themeColor="text1"/>
        </w:rPr>
      </w:pPr>
      <w:r>
        <w:rPr>
          <w:noProof/>
          <w:color w:val="000000" w:themeColor="text1"/>
        </w:rPr>
        <w:lastRenderedPageBreak/>
        <w:drawing>
          <wp:anchor distT="0" distB="0" distL="114300" distR="114300" simplePos="0" relativeHeight="251666432" behindDoc="1" locked="0" layoutInCell="1" allowOverlap="1" wp14:anchorId="5141EFFA" wp14:editId="1E641D97">
            <wp:simplePos x="0" y="0"/>
            <wp:positionH relativeFrom="column">
              <wp:posOffset>-1080135</wp:posOffset>
            </wp:positionH>
            <wp:positionV relativeFrom="paragraph">
              <wp:posOffset>-899795</wp:posOffset>
            </wp:positionV>
            <wp:extent cx="7560310" cy="9783774"/>
            <wp:effectExtent l="0" t="0" r="0" b="0"/>
            <wp:wrapNone/>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94795" cy="9828402"/>
                    </a:xfrm>
                    <a:prstGeom prst="rect">
                      <a:avLst/>
                    </a:prstGeom>
                  </pic:spPr>
                </pic:pic>
              </a:graphicData>
            </a:graphic>
            <wp14:sizeRelH relativeFrom="page">
              <wp14:pctWidth>0</wp14:pctWidth>
            </wp14:sizeRelH>
            <wp14:sizeRelV relativeFrom="page">
              <wp14:pctHeight>0</wp14:pctHeight>
            </wp14:sizeRelV>
          </wp:anchor>
        </w:drawing>
      </w:r>
    </w:p>
    <w:sectPr w:rsidR="00E41DB8" w:rsidRPr="00771A94">
      <w:headerReference w:type="default" r:id="rId2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an Sebastian Saavedra Tovar" w:date="2023-05-30T11:13:00Z" w:initials="JSST">
    <w:p w14:paraId="2FD01047" w14:textId="68064390" w:rsidR="00BA15D5" w:rsidRDefault="00BA15D5">
      <w:pPr>
        <w:pStyle w:val="Textocomentario"/>
      </w:pPr>
      <w:r>
        <w:rPr>
          <w:rStyle w:val="Refdecomentario"/>
        </w:rPr>
        <w:annotationRef/>
      </w:r>
      <w:r>
        <w:t>Debe quedar a turno a maestro turno, y dejar cerrados los turnos iniciales. Validar la forma de solo tener un tipo turno por cada 23:50 horas, y mostrar el mensaje, adicional que cierre automáticamente al cumplir las 24 horas.</w:t>
      </w:r>
    </w:p>
  </w:comment>
  <w:comment w:id="1" w:author="Juan Sebastian Saavedra Tovar" w:date="2023-05-30T11:18:00Z" w:initials="JSST">
    <w:p w14:paraId="535AD303" w14:textId="40E7E9EA" w:rsidR="00BA15D5" w:rsidRDefault="00BA15D5">
      <w:pPr>
        <w:pStyle w:val="Textocomentario"/>
      </w:pPr>
      <w:r>
        <w:rPr>
          <w:rStyle w:val="Refdecomentario"/>
        </w:rPr>
        <w:annotationRef/>
      </w:r>
      <w:r>
        <w:t>Quitar el campo de texto y solo deberá permanecer la etiqueta Lenoando(a)</w:t>
      </w:r>
    </w:p>
  </w:comment>
  <w:comment w:id="2" w:author="Juan Sebastian Saavedra Tovar" w:date="2023-05-30T11:21:00Z" w:initials="JSST">
    <w:p w14:paraId="1C05964B" w14:textId="77D53A28" w:rsidR="00BA15D5" w:rsidRDefault="00BA15D5">
      <w:pPr>
        <w:pStyle w:val="Textocomentario"/>
      </w:pPr>
      <w:r>
        <w:rPr>
          <w:rStyle w:val="Refdecomentario"/>
        </w:rPr>
        <w:annotationRef/>
      </w:r>
      <w:r>
        <w:t xml:space="preserve">Si permite seleccionar varias al tiempo, sin </w:t>
      </w:r>
      <w:r w:rsidR="00A811A1">
        <w:t>embargo,</w:t>
      </w:r>
      <w:r>
        <w:t xml:space="preserve"> si realiza un nuevo cargue borra los anteriores. Se </w:t>
      </w:r>
      <w:r w:rsidR="00A811A1">
        <w:t>validará</w:t>
      </w:r>
      <w:r>
        <w:t xml:space="preserve"> la forma de adiciona sin borrar los cargados iniciales. </w:t>
      </w:r>
      <w:r w:rsidR="00A811A1">
        <w:t>Sin embargo, no es funcional la solicitud.</w:t>
      </w:r>
    </w:p>
  </w:comment>
  <w:comment w:id="3" w:author="Juan Sebastian Saavedra Tovar" w:date="2023-05-30T11:24:00Z" w:initials="JSST">
    <w:p w14:paraId="4A2514A1" w14:textId="5FFC14B1" w:rsidR="00A811A1" w:rsidRDefault="00A811A1">
      <w:pPr>
        <w:pStyle w:val="Textocomentario"/>
      </w:pPr>
      <w:r>
        <w:rPr>
          <w:rStyle w:val="Refdecomentario"/>
        </w:rPr>
        <w:annotationRef/>
      </w:r>
      <w:r>
        <w:t>Se debe al tipo de formato de imagen, se debe aclarar los formatos disponibles. Se debe agregar el mensaje del tipo de formato.</w:t>
      </w:r>
      <w:r w:rsidR="00AD627F">
        <w:t xml:space="preserve"> Y colocar en el instructivo los formatos permitidos como imágenes.</w:t>
      </w:r>
    </w:p>
  </w:comment>
  <w:comment w:id="4" w:author="Juan Sebastian Saavedra Tovar" w:date="2023-05-30T11:30:00Z" w:initials="JSST">
    <w:p w14:paraId="7049DCA1" w14:textId="61EF42D1" w:rsidR="00A811A1" w:rsidRDefault="00A811A1">
      <w:pPr>
        <w:pStyle w:val="Textocomentario"/>
      </w:pPr>
      <w:r>
        <w:rPr>
          <w:rStyle w:val="Refdecomentario"/>
        </w:rPr>
        <w:annotationRef/>
      </w:r>
      <w:r>
        <w:t xml:space="preserve">Ajustar el orden </w:t>
      </w:r>
      <w:r w:rsidR="00957E43">
        <w:t>de los tipos</w:t>
      </w:r>
      <w:r>
        <w:t>, por Zona, que sean iguales</w:t>
      </w:r>
    </w:p>
  </w:comment>
  <w:comment w:id="5" w:author="Juan Sebastian Saavedra Tovar" w:date="2023-05-30T11:26:00Z" w:initials="JSST">
    <w:p w14:paraId="163E6D0F" w14:textId="0181EC10" w:rsidR="00A811A1" w:rsidRDefault="00A811A1">
      <w:pPr>
        <w:pStyle w:val="Textocomentario"/>
      </w:pPr>
      <w:r>
        <w:rPr>
          <w:rStyle w:val="Refdecomentario"/>
        </w:rPr>
        <w:annotationRef/>
      </w:r>
      <w:r>
        <w:t>Se debe limitar con margen o rejilla para separar sesiones de Zonas</w:t>
      </w:r>
    </w:p>
  </w:comment>
  <w:comment w:id="6" w:author="Juan Sebastian Saavedra Tovar" w:date="2023-05-30T11:31:00Z" w:initials="JSST">
    <w:p w14:paraId="227F6414" w14:textId="40A7C499" w:rsidR="00A811A1" w:rsidRDefault="00A811A1">
      <w:pPr>
        <w:pStyle w:val="Textocomentario"/>
      </w:pPr>
      <w:r>
        <w:rPr>
          <w:rStyle w:val="Refdecomentario"/>
        </w:rPr>
        <w:annotationRef/>
      </w:r>
      <w:r>
        <w:t>Se debe ajustar color por tipo de procedimiento.</w:t>
      </w:r>
    </w:p>
  </w:comment>
  <w:comment w:id="7" w:author="Juan Sebastian Saavedra Tovar" w:date="2023-05-30T11:36:00Z" w:initials="JSST">
    <w:p w14:paraId="779D1800" w14:textId="709C5439" w:rsidR="00AD627F" w:rsidRDefault="00AD627F">
      <w:pPr>
        <w:pStyle w:val="Textocomentario"/>
      </w:pPr>
      <w:r>
        <w:rPr>
          <w:rStyle w:val="Refdecomentario"/>
        </w:rPr>
        <w:annotationRef/>
      </w:r>
      <w:r>
        <w:t>El histórico depende del usuario y sus iteraciones con la plataforma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D01047" w15:done="0"/>
  <w15:commentEx w15:paraId="535AD303" w15:done="0"/>
  <w15:commentEx w15:paraId="1C05964B" w15:done="0"/>
  <w15:commentEx w15:paraId="4A2514A1" w15:done="0"/>
  <w15:commentEx w15:paraId="7049DCA1" w15:done="0"/>
  <w15:commentEx w15:paraId="163E6D0F" w15:done="0"/>
  <w15:commentEx w15:paraId="227F6414" w15:done="0"/>
  <w15:commentEx w15:paraId="779D1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8D7" w16cex:dateUtc="2023-05-30T16:13:00Z"/>
  <w16cex:commentExtensible w16cex:durableId="282059F9" w16cex:dateUtc="2023-05-30T16:18:00Z"/>
  <w16cex:commentExtensible w16cex:durableId="28205A9D" w16cex:dateUtc="2023-05-30T16:21:00Z"/>
  <w16cex:commentExtensible w16cex:durableId="28205B77" w16cex:dateUtc="2023-05-30T16:24:00Z"/>
  <w16cex:commentExtensible w16cex:durableId="28205CC5" w16cex:dateUtc="2023-05-30T16:30:00Z"/>
  <w16cex:commentExtensible w16cex:durableId="28205BD0" w16cex:dateUtc="2023-05-30T16:26:00Z"/>
  <w16cex:commentExtensible w16cex:durableId="28205D02" w16cex:dateUtc="2023-05-30T16:31:00Z"/>
  <w16cex:commentExtensible w16cex:durableId="28205E43" w16cex:dateUtc="2023-05-30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D01047" w16cid:durableId="282058D7"/>
  <w16cid:commentId w16cid:paraId="535AD303" w16cid:durableId="282059F9"/>
  <w16cid:commentId w16cid:paraId="1C05964B" w16cid:durableId="28205A9D"/>
  <w16cid:commentId w16cid:paraId="4A2514A1" w16cid:durableId="28205B77"/>
  <w16cid:commentId w16cid:paraId="7049DCA1" w16cid:durableId="28205CC5"/>
  <w16cid:commentId w16cid:paraId="163E6D0F" w16cid:durableId="28205BD0"/>
  <w16cid:commentId w16cid:paraId="227F6414" w16cid:durableId="28205D02"/>
  <w16cid:commentId w16cid:paraId="779D1800" w16cid:durableId="28205E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9B2FC" w14:textId="77777777" w:rsidR="00221BB7" w:rsidRDefault="00221BB7" w:rsidP="00771A94">
      <w:r>
        <w:separator/>
      </w:r>
    </w:p>
  </w:endnote>
  <w:endnote w:type="continuationSeparator" w:id="0">
    <w:p w14:paraId="2668D71C" w14:textId="77777777" w:rsidR="00221BB7" w:rsidRDefault="00221BB7" w:rsidP="00771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60F2A" w14:textId="77777777" w:rsidR="00221BB7" w:rsidRDefault="00221BB7" w:rsidP="00771A94">
      <w:r>
        <w:separator/>
      </w:r>
    </w:p>
  </w:footnote>
  <w:footnote w:type="continuationSeparator" w:id="0">
    <w:p w14:paraId="1B75A594" w14:textId="77777777" w:rsidR="00221BB7" w:rsidRDefault="00221BB7" w:rsidP="00771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C2FE4" w14:textId="1658A7C2" w:rsidR="00E41DB8" w:rsidRDefault="00293CD3">
    <w:pPr>
      <w:pStyle w:val="Encabezado"/>
    </w:pPr>
    <w:r>
      <w:rPr>
        <w:noProof/>
        <w:color w:val="000000" w:themeColor="text1"/>
      </w:rPr>
      <w:drawing>
        <wp:anchor distT="0" distB="0" distL="114300" distR="114300" simplePos="0" relativeHeight="251659264" behindDoc="1" locked="0" layoutInCell="1" allowOverlap="1" wp14:anchorId="5E448B15" wp14:editId="24B3A406">
          <wp:simplePos x="0" y="0"/>
          <wp:positionH relativeFrom="page">
            <wp:align>right</wp:align>
          </wp:positionH>
          <wp:positionV relativeFrom="page">
            <wp:posOffset>-17780</wp:posOffset>
          </wp:positionV>
          <wp:extent cx="7555230" cy="9777095"/>
          <wp:effectExtent l="0" t="0" r="7620" b="0"/>
          <wp:wrapNone/>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faz de usuario gráfica&#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5230" cy="97770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C4234"/>
    <w:multiLevelType w:val="hybridMultilevel"/>
    <w:tmpl w:val="14A69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4527074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Sebastian Saavedra Tovar">
    <w15:presenceInfo w15:providerId="AD" w15:userId="S::jssaavedra@cdavpst.com::98338fd7-9776-4c3a-a113-b08db58ca1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A94"/>
    <w:rsid w:val="001E550C"/>
    <w:rsid w:val="00221BB7"/>
    <w:rsid w:val="00243F9B"/>
    <w:rsid w:val="00293CD3"/>
    <w:rsid w:val="003D201F"/>
    <w:rsid w:val="003F07C7"/>
    <w:rsid w:val="004625C9"/>
    <w:rsid w:val="00520F62"/>
    <w:rsid w:val="005E56DD"/>
    <w:rsid w:val="0065765B"/>
    <w:rsid w:val="006A1FC0"/>
    <w:rsid w:val="006C02D0"/>
    <w:rsid w:val="007008F5"/>
    <w:rsid w:val="0073361B"/>
    <w:rsid w:val="0073579D"/>
    <w:rsid w:val="00771A94"/>
    <w:rsid w:val="00957E43"/>
    <w:rsid w:val="00981F12"/>
    <w:rsid w:val="00A811A1"/>
    <w:rsid w:val="00AD627F"/>
    <w:rsid w:val="00BA15D5"/>
    <w:rsid w:val="00BC4F18"/>
    <w:rsid w:val="00BD59B7"/>
    <w:rsid w:val="00C13E68"/>
    <w:rsid w:val="00CC51AE"/>
    <w:rsid w:val="00D115DE"/>
    <w:rsid w:val="00DA536B"/>
    <w:rsid w:val="00E12D0B"/>
    <w:rsid w:val="00E41DB8"/>
    <w:rsid w:val="00F001FA"/>
    <w:rsid w:val="00F266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3B53B"/>
  <w15:chartTrackingRefBased/>
  <w15:docId w15:val="{3F2358C4-9400-B841-B04B-99A9B45AF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1A94"/>
    <w:pPr>
      <w:tabs>
        <w:tab w:val="center" w:pos="4252"/>
        <w:tab w:val="right" w:pos="8504"/>
      </w:tabs>
    </w:pPr>
  </w:style>
  <w:style w:type="character" w:customStyle="1" w:styleId="EncabezadoCar">
    <w:name w:val="Encabezado Car"/>
    <w:basedOn w:val="Fuentedeprrafopredeter"/>
    <w:link w:val="Encabezado"/>
    <w:uiPriority w:val="99"/>
    <w:rsid w:val="00771A94"/>
  </w:style>
  <w:style w:type="paragraph" w:styleId="Piedepgina">
    <w:name w:val="footer"/>
    <w:basedOn w:val="Normal"/>
    <w:link w:val="PiedepginaCar"/>
    <w:uiPriority w:val="99"/>
    <w:unhideWhenUsed/>
    <w:rsid w:val="00771A94"/>
    <w:pPr>
      <w:tabs>
        <w:tab w:val="center" w:pos="4252"/>
        <w:tab w:val="right" w:pos="8504"/>
      </w:tabs>
    </w:pPr>
  </w:style>
  <w:style w:type="character" w:customStyle="1" w:styleId="PiedepginaCar">
    <w:name w:val="Pie de página Car"/>
    <w:basedOn w:val="Fuentedeprrafopredeter"/>
    <w:link w:val="Piedepgina"/>
    <w:uiPriority w:val="99"/>
    <w:rsid w:val="00771A94"/>
  </w:style>
  <w:style w:type="paragraph" w:styleId="Prrafodelista">
    <w:name w:val="List Paragraph"/>
    <w:basedOn w:val="Normal"/>
    <w:uiPriority w:val="34"/>
    <w:qFormat/>
    <w:rsid w:val="004625C9"/>
    <w:pPr>
      <w:ind w:left="720"/>
      <w:contextualSpacing/>
    </w:pPr>
  </w:style>
  <w:style w:type="table" w:styleId="Tablaconcuadrcula">
    <w:name w:val="Table Grid"/>
    <w:basedOn w:val="Tablanormal"/>
    <w:uiPriority w:val="39"/>
    <w:rsid w:val="00CC5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6C02D0"/>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BA15D5"/>
    <w:rPr>
      <w:sz w:val="16"/>
      <w:szCs w:val="16"/>
    </w:rPr>
  </w:style>
  <w:style w:type="paragraph" w:styleId="Textocomentario">
    <w:name w:val="annotation text"/>
    <w:basedOn w:val="Normal"/>
    <w:link w:val="TextocomentarioCar"/>
    <w:uiPriority w:val="99"/>
    <w:semiHidden/>
    <w:unhideWhenUsed/>
    <w:rsid w:val="00BA15D5"/>
    <w:rPr>
      <w:sz w:val="20"/>
      <w:szCs w:val="20"/>
    </w:rPr>
  </w:style>
  <w:style w:type="character" w:customStyle="1" w:styleId="TextocomentarioCar">
    <w:name w:val="Texto comentario Car"/>
    <w:basedOn w:val="Fuentedeprrafopredeter"/>
    <w:link w:val="Textocomentario"/>
    <w:uiPriority w:val="99"/>
    <w:semiHidden/>
    <w:rsid w:val="00BA15D5"/>
    <w:rPr>
      <w:sz w:val="20"/>
      <w:szCs w:val="20"/>
    </w:rPr>
  </w:style>
  <w:style w:type="paragraph" w:styleId="Asuntodelcomentario">
    <w:name w:val="annotation subject"/>
    <w:basedOn w:val="Textocomentario"/>
    <w:next w:val="Textocomentario"/>
    <w:link w:val="AsuntodelcomentarioCar"/>
    <w:uiPriority w:val="99"/>
    <w:semiHidden/>
    <w:unhideWhenUsed/>
    <w:rsid w:val="00BA15D5"/>
    <w:rPr>
      <w:b/>
      <w:bCs/>
    </w:rPr>
  </w:style>
  <w:style w:type="character" w:customStyle="1" w:styleId="AsuntodelcomentarioCar">
    <w:name w:val="Asunto del comentario Car"/>
    <w:basedOn w:val="TextocomentarioCar"/>
    <w:link w:val="Asuntodelcomentario"/>
    <w:uiPriority w:val="99"/>
    <w:semiHidden/>
    <w:rsid w:val="00BA15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1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cid:image003.png@01D98FCF.E29F674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cid:image005.png@01D98FCF.73403410" TargetMode="External"/><Relationship Id="rId20" Type="http://schemas.openxmlformats.org/officeDocument/2006/relationships/image" Target="cid:image006.png@01D98FD0.3248784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cid:image004.png@01D98FC5.04630DB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cid:image001.png@01D98FC9.4CDB76F0" TargetMode="External"/><Relationship Id="rId22" Type="http://schemas.openxmlformats.org/officeDocument/2006/relationships/image" Target="cid:image001.jpg@01D98FC9.86714930"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EB7EF-23A4-5D46-BEA5-99C25A043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245</Words>
  <Characters>1348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Caro García</dc:creator>
  <cp:keywords/>
  <dc:description/>
  <cp:lastModifiedBy>Juan Sebastian Saavedra Tovar</cp:lastModifiedBy>
  <cp:revision>4</cp:revision>
  <dcterms:created xsi:type="dcterms:W3CDTF">2023-05-26T21:49:00Z</dcterms:created>
  <dcterms:modified xsi:type="dcterms:W3CDTF">2023-05-30T16:43:00Z</dcterms:modified>
</cp:coreProperties>
</file>