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Numbered List Below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3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1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2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3</w:t>
      </w:r>
    </w:p>
    <w:p>
      <w:r>
        <w:rPr>
          <w:b w:val="false"/>
          <w:i w:val="false"/>
          <w:strike w:val="false"/>
        </w:rPr>
        <w:t>Numbered List Below Again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4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1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2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Bullet 3</w:t>
      </w:r>
    </w:p>
    <w:p>
      <w:r>
        <w:rPr>
          <w:b w:val="false"/>
          <w:i w:val="false"/>
          <w:strike w:val="false"/>
        </w:rPr>
        <w:t>Numbered List Below Again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1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2</w:t>
      </w:r>
    </w:p>
    <w:p>
      <w:pPr>
        <w:pStyle w:val="ListParagraph"/>
        <w:numPr>
          <w:numId w:val="5"/>
        </w:numPr>
      </w:pPr>
      <w:r>
        <w:rPr>
          <w:b w:val="false"/>
          <w:i w:val="false"/>
          <w:strike w:val="false"/>
        </w:rPr>
        <w:t>Number 3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