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  <w:i w:val="false"/>
          <w:strike w:val="false"/>
        </w:rPr>
        <w:t>•   Oracle Database: SQL Certified Expert</w:t>
      </w:r>
    </w:p>
    <w:p>
      <w:pPr>
        <w:pStyle w:val="ListParagraph"/>
      </w:pPr>
      <w:r>
        <w:rPr>
          <w:b w:val="false"/>
          <w:i w:val="false"/>
          <w:strike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  <w:i w:val="false"/>
          <w:strike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  <w:i w:val="false"/>
          <w:strike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  <w:i w:val="false"/>
          <w:strike w:val="false"/>
        </w:rPr>
        <w:t>•   Ability to create a positive work environment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09/2010-Present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PL/SQL Conversion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 (Java and PL/SQL)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Performance-tuning Oracle PL/SQL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Validation and Data Analysis</w:t>
      </w:r>
    </w:p>
    <w:p>
      <w:pPr>
        <w:pStyle w:val="ListParagraph"/>
      </w:pPr>
      <w:r>
        <w:rPr>
          <w:b w:val="false"/>
          <w:i w:val="false"/>
          <w:strike w:val="false"/>
        </w:rPr>
        <w:t>•   Modifying the Application (J2EE)  to work with converted data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  <w:i w:val="false"/>
          <w:strike w:val="false"/>
        </w:rPr>
        <w:t>•   Creating technical designs with UML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Implementing complex business logic (J2EE, Spring, Oracle)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company’s web portal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  <w:i w:val="false"/>
          <w:strike w:val="false"/>
        </w:rPr>
        <w:t>•   Teaching and mentoring J2EE and .NET developers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  <w:i w:val="false"/>
          <w:strike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  <w:i w:val="false"/>
          <w:strike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  <w:i w:val="false"/>
          <w:strike w:val="false"/>
        </w:rPr>
        <w:t>•   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  <w:i w:val="false"/>
          <w:strike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  <w:i w:val="false"/>
          <w:strike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  <w:i w:val="false"/>
          <w:strike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SurePay C++ B2C SDK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Performed aircraft repairs and inspections</w:t>
      </w:r>
    </w:p>
    <w:p>
      <w:pPr>
        <w:pStyle w:val="ListParagraph"/>
      </w:pPr>
      <w:r>
        <w:rPr>
          <w:b w:val="false"/>
          <w:i w:val="false"/>
          <w:strike w:val="false"/>
        </w:rPr>
        <w:t>•   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</w:pPr>
      <w:r>
        <w:rPr>
          <w:b w:val="false"/>
          <w:i w:val="false"/>
          <w:strike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</w:pPr>
      <w:r>
        <w:rPr>
          <w:b w:val="false"/>
          <w:i w:val="false"/>
          <w:strike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  <w:i w:val="false"/>
          <w:strike w:val="false"/>
        </w:rPr>
        <w:t>•   PL/SQL Development Training;</w:t>
      </w:r>
    </w:p>
    <w:p>
      <w:pPr>
        <w:pStyle w:val="ListParagraph"/>
      </w:pPr>
      <w:r>
        <w:rPr>
          <w:b w:val="false"/>
          <w:i w:val="false"/>
          <w:strike w:val="false"/>
        </w:rPr>
        <w:t>•   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</w:pPr>
      <w:r>
        <w:rPr>
          <w:b w:val="false"/>
          <w:i w:val="false"/>
          <w:strike w:val="false"/>
        </w:rPr>
        <w:t>•   Available upon request.</w:t>
      </w:r>
    </w:p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