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FAC" w:rsidRDefault="00A23FAC" w:rsidP="00A23FAC">
      <w:pPr>
        <w:shd w:val="clear" w:color="auto" w:fill="FFFFFF"/>
        <w:spacing w:after="315" w:line="375" w:lineRule="atLeast"/>
        <w:jc w:val="center"/>
        <w:rPr>
          <w:rFonts w:eastAsia="Times New Roman" w:cstheme="minorHAnsi"/>
          <w:b/>
          <w:sz w:val="32"/>
          <w:u w:val="single"/>
        </w:rPr>
      </w:pPr>
    </w:p>
    <w:p w:rsidR="00A23FAC" w:rsidRDefault="00A23FAC" w:rsidP="00A23FAC">
      <w:pPr>
        <w:shd w:val="clear" w:color="auto" w:fill="FFFFFF"/>
        <w:spacing w:after="315" w:line="375" w:lineRule="atLeast"/>
        <w:jc w:val="center"/>
        <w:rPr>
          <w:rFonts w:eastAsia="Times New Roman" w:cstheme="minorHAnsi"/>
          <w:b/>
          <w:sz w:val="32"/>
          <w:u w:val="single"/>
        </w:rPr>
      </w:pPr>
    </w:p>
    <w:p w:rsidR="00A23FAC" w:rsidRDefault="00A23FAC" w:rsidP="00A23FAC">
      <w:pPr>
        <w:shd w:val="clear" w:color="auto" w:fill="FFFFFF"/>
        <w:spacing w:after="315" w:line="375" w:lineRule="atLeast"/>
        <w:jc w:val="center"/>
        <w:rPr>
          <w:rFonts w:eastAsia="Times New Roman" w:cstheme="minorHAnsi"/>
          <w:b/>
          <w:sz w:val="32"/>
          <w:u w:val="single"/>
        </w:rPr>
      </w:pPr>
    </w:p>
    <w:p w:rsidR="00A23FAC" w:rsidRDefault="00A23FAC" w:rsidP="00A23FAC">
      <w:pPr>
        <w:shd w:val="clear" w:color="auto" w:fill="FFFFFF"/>
        <w:spacing w:after="315" w:line="375" w:lineRule="atLeast"/>
        <w:jc w:val="center"/>
        <w:rPr>
          <w:rFonts w:eastAsia="Times New Roman" w:cstheme="minorHAnsi"/>
          <w:b/>
          <w:sz w:val="32"/>
          <w:u w:val="single"/>
        </w:rPr>
      </w:pPr>
    </w:p>
    <w:p w:rsidR="00CB7DB7" w:rsidRDefault="00A23FAC" w:rsidP="00A23FAC">
      <w:pPr>
        <w:shd w:val="clear" w:color="auto" w:fill="FFFFFF"/>
        <w:spacing w:after="315" w:line="375" w:lineRule="atLeast"/>
        <w:jc w:val="center"/>
        <w:rPr>
          <w:rFonts w:eastAsia="Times New Roman" w:cstheme="minorHAnsi"/>
          <w:b/>
          <w:sz w:val="32"/>
          <w:u w:val="single"/>
        </w:rPr>
      </w:pPr>
      <w:r w:rsidRPr="00A23FAC">
        <w:rPr>
          <w:rFonts w:eastAsia="Times New Roman" w:cstheme="minorHAnsi"/>
          <w:b/>
          <w:sz w:val="32"/>
          <w:u w:val="single"/>
        </w:rPr>
        <w:t>CLUSTER ANALYSIS PROJECT IN SAS</w:t>
      </w:r>
    </w:p>
    <w:p w:rsidR="00A23FAC" w:rsidRDefault="00A23FAC" w:rsidP="00A23FAC">
      <w:pPr>
        <w:shd w:val="clear" w:color="auto" w:fill="FFFFFF"/>
        <w:spacing w:after="315" w:line="375" w:lineRule="atLeast"/>
        <w:rPr>
          <w:rFonts w:eastAsia="Times New Roman" w:cstheme="minorHAnsi"/>
          <w:b/>
          <w:sz w:val="32"/>
          <w:u w:val="single"/>
        </w:rPr>
      </w:pPr>
    </w:p>
    <w:p w:rsidR="00A23FAC" w:rsidRDefault="00A23FAC">
      <w:pPr>
        <w:rPr>
          <w:rFonts w:eastAsia="Times New Roman" w:cstheme="minorHAnsi"/>
          <w:b/>
          <w:sz w:val="32"/>
          <w:u w:val="single"/>
        </w:rPr>
      </w:pPr>
      <w:r>
        <w:rPr>
          <w:rFonts w:eastAsia="Times New Roman" w:cstheme="minorHAnsi"/>
          <w:b/>
          <w:sz w:val="32"/>
          <w:u w:val="single"/>
        </w:rPr>
        <w:br w:type="page"/>
      </w:r>
    </w:p>
    <w:p w:rsidR="00401810" w:rsidRPr="008F2D11" w:rsidRDefault="00401810" w:rsidP="00401810">
      <w:pPr>
        <w:pStyle w:val="NoSpacing"/>
        <w:rPr>
          <w:b/>
          <w:sz w:val="32"/>
          <w:u w:val="single"/>
        </w:rPr>
      </w:pPr>
      <w:r w:rsidRPr="008F2D11">
        <w:rPr>
          <w:b/>
          <w:sz w:val="32"/>
          <w:u w:val="single"/>
        </w:rPr>
        <w:lastRenderedPageBreak/>
        <w:t>TABLE OF CONTENTS:</w:t>
      </w:r>
    </w:p>
    <w:p w:rsidR="00401810" w:rsidRPr="002110FB" w:rsidRDefault="00401810" w:rsidP="00401810">
      <w:pPr>
        <w:pStyle w:val="NoSpacing"/>
        <w:jc w:val="center"/>
        <w:rPr>
          <w:b/>
          <w:sz w:val="28"/>
          <w:u w:val="single"/>
        </w:rPr>
      </w:pPr>
    </w:p>
    <w:p w:rsidR="00401810" w:rsidRPr="002110FB" w:rsidRDefault="00401810" w:rsidP="00401810">
      <w:pPr>
        <w:pStyle w:val="ListParagraph"/>
        <w:numPr>
          <w:ilvl w:val="0"/>
          <w:numId w:val="3"/>
        </w:numPr>
        <w:rPr>
          <w:sz w:val="28"/>
        </w:rPr>
      </w:pPr>
      <w:r w:rsidRPr="002110FB">
        <w:rPr>
          <w:rFonts w:eastAsia="Times New Roman" w:cstheme="minorHAnsi"/>
          <w:sz w:val="28"/>
        </w:rPr>
        <w:t>Setting up the Library in SAS</w:t>
      </w:r>
    </w:p>
    <w:p w:rsidR="00401810" w:rsidRPr="002110FB" w:rsidRDefault="00401810" w:rsidP="00401810">
      <w:pPr>
        <w:pStyle w:val="ListParagraph"/>
        <w:numPr>
          <w:ilvl w:val="0"/>
          <w:numId w:val="3"/>
        </w:numPr>
        <w:rPr>
          <w:sz w:val="28"/>
        </w:rPr>
      </w:pPr>
      <w:r w:rsidRPr="002110FB">
        <w:rPr>
          <w:sz w:val="28"/>
        </w:rPr>
        <w:t>Outliers Checking and Treatment</w:t>
      </w:r>
    </w:p>
    <w:p w:rsidR="00401810" w:rsidRPr="002110FB" w:rsidRDefault="00401810" w:rsidP="00401810">
      <w:pPr>
        <w:pStyle w:val="ListParagraph"/>
        <w:numPr>
          <w:ilvl w:val="0"/>
          <w:numId w:val="3"/>
        </w:numPr>
        <w:rPr>
          <w:sz w:val="28"/>
        </w:rPr>
      </w:pPr>
      <w:r w:rsidRPr="002110FB">
        <w:rPr>
          <w:sz w:val="28"/>
        </w:rPr>
        <w:t>Missing Value Checking and Treatment</w:t>
      </w:r>
    </w:p>
    <w:p w:rsidR="00401810" w:rsidRPr="002110FB" w:rsidRDefault="00D87B54" w:rsidP="007C021F">
      <w:pPr>
        <w:pStyle w:val="ListParagraph"/>
        <w:numPr>
          <w:ilvl w:val="0"/>
          <w:numId w:val="3"/>
        </w:numPr>
        <w:rPr>
          <w:sz w:val="28"/>
        </w:rPr>
      </w:pPr>
      <w:r w:rsidRPr="007C021F">
        <w:rPr>
          <w:sz w:val="28"/>
        </w:rPr>
        <w:t>Factor analysi</w:t>
      </w:r>
      <w:r>
        <w:rPr>
          <w:sz w:val="28"/>
        </w:rPr>
        <w:t>s (removing multi collinearity)</w:t>
      </w:r>
    </w:p>
    <w:p w:rsidR="00C5529F" w:rsidRDefault="003F14DD" w:rsidP="00C5529F">
      <w:pPr>
        <w:pStyle w:val="ListParagraph"/>
        <w:numPr>
          <w:ilvl w:val="0"/>
          <w:numId w:val="3"/>
        </w:numPr>
        <w:rPr>
          <w:sz w:val="28"/>
        </w:rPr>
      </w:pPr>
      <w:r w:rsidRPr="00C5529F">
        <w:rPr>
          <w:sz w:val="28"/>
        </w:rPr>
        <w:t>Standardization</w:t>
      </w:r>
      <w:r w:rsidR="00C5529F" w:rsidRPr="00C5529F">
        <w:rPr>
          <w:sz w:val="28"/>
        </w:rPr>
        <w:t xml:space="preserve"> </w:t>
      </w:r>
    </w:p>
    <w:p w:rsidR="00FE6C7A" w:rsidRDefault="00FE6C7A" w:rsidP="00FE6C7A">
      <w:pPr>
        <w:pStyle w:val="ListParagraph"/>
        <w:numPr>
          <w:ilvl w:val="0"/>
          <w:numId w:val="3"/>
        </w:numPr>
        <w:rPr>
          <w:sz w:val="28"/>
        </w:rPr>
      </w:pPr>
      <w:r w:rsidRPr="00FE6C7A">
        <w:rPr>
          <w:sz w:val="28"/>
        </w:rPr>
        <w:t xml:space="preserve">Cluster formation </w:t>
      </w:r>
    </w:p>
    <w:p w:rsidR="00401810" w:rsidRDefault="00424111" w:rsidP="00401810">
      <w:pPr>
        <w:pStyle w:val="ListParagraph"/>
        <w:numPr>
          <w:ilvl w:val="0"/>
          <w:numId w:val="3"/>
        </w:numPr>
        <w:rPr>
          <w:sz w:val="28"/>
        </w:rPr>
      </w:pPr>
      <w:r>
        <w:rPr>
          <w:sz w:val="28"/>
        </w:rPr>
        <w:t>Cluster Details</w:t>
      </w:r>
      <w:bookmarkStart w:id="0" w:name="_GoBack"/>
      <w:bookmarkEnd w:id="0"/>
    </w:p>
    <w:p w:rsidR="00401810" w:rsidRDefault="00401810">
      <w:pPr>
        <w:rPr>
          <w:sz w:val="28"/>
        </w:rPr>
      </w:pPr>
      <w:r>
        <w:rPr>
          <w:sz w:val="28"/>
        </w:rPr>
        <w:br w:type="page"/>
      </w:r>
    </w:p>
    <w:p w:rsidR="00CB7DB7" w:rsidRPr="00C17660" w:rsidRDefault="00C17660" w:rsidP="00C17660">
      <w:pPr>
        <w:shd w:val="clear" w:color="auto" w:fill="FFFFFF"/>
        <w:spacing w:after="315" w:line="375" w:lineRule="atLeast"/>
        <w:jc w:val="both"/>
        <w:rPr>
          <w:rFonts w:eastAsia="Times New Roman" w:cstheme="minorHAnsi"/>
          <w:b/>
          <w:u w:val="single"/>
        </w:rPr>
      </w:pPr>
      <w:r>
        <w:rPr>
          <w:rFonts w:eastAsia="Times New Roman" w:cstheme="minorHAnsi"/>
          <w:b/>
          <w:u w:val="single"/>
        </w:rPr>
        <w:lastRenderedPageBreak/>
        <w:t xml:space="preserve">1. </w:t>
      </w:r>
      <w:r w:rsidR="00D4773F" w:rsidRPr="00C17660">
        <w:rPr>
          <w:rFonts w:eastAsia="Times New Roman" w:cstheme="minorHAnsi"/>
          <w:b/>
          <w:u w:val="single"/>
        </w:rPr>
        <w:t>SETTING UP THE LIBRARY IN SAS: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/*Setting Library*/</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Cluster </w:t>
      </w:r>
      <w:r>
        <w:rPr>
          <w:rFonts w:ascii="Courier New" w:hAnsi="Courier New" w:cs="Courier New"/>
          <w:color w:val="800080"/>
          <w:sz w:val="20"/>
          <w:szCs w:val="20"/>
          <w:shd w:val="clear" w:color="auto" w:fill="FFFFFF"/>
        </w:rPr>
        <w:t>"C:\SAS_101\CASE STUDIES\Cluster Analysis Project"</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 Export SAS Data to Excel FIle*/</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"C:\SAS_101\CASE STUDIES\Cluster Analysis Project\ClusterData.XLS"</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Cluster.CLUSTER_DATA;</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F17C96" w:rsidRDefault="00F17C96" w:rsidP="00CB7DB7">
      <w:pPr>
        <w:autoSpaceDE w:val="0"/>
        <w:autoSpaceDN w:val="0"/>
        <w:adjustRightInd w:val="0"/>
        <w:spacing w:after="0" w:line="240" w:lineRule="auto"/>
        <w:rPr>
          <w:rFonts w:ascii="Courier New" w:hAnsi="Courier New" w:cs="Courier New"/>
          <w:color w:val="000000"/>
          <w:sz w:val="20"/>
          <w:szCs w:val="20"/>
          <w:shd w:val="clear" w:color="auto" w:fill="FFFFFF"/>
        </w:rPr>
      </w:pPr>
    </w:p>
    <w:p w:rsidR="00F17C96" w:rsidRPr="00733BE8" w:rsidRDefault="00F17C96" w:rsidP="00F17C96">
      <w:pPr>
        <w:pStyle w:val="ListParagraph"/>
        <w:numPr>
          <w:ilvl w:val="0"/>
          <w:numId w:val="2"/>
        </w:numPr>
        <w:spacing w:after="200" w:line="276" w:lineRule="auto"/>
        <w:rPr>
          <w:i/>
        </w:rPr>
      </w:pPr>
      <w:r w:rsidRPr="00733BE8">
        <w:rPr>
          <w:i/>
        </w:rPr>
        <w:t>Cleaning/Sanity Check</w:t>
      </w:r>
    </w:p>
    <w:p w:rsidR="00F17C96" w:rsidRPr="00733BE8" w:rsidRDefault="00F17C96" w:rsidP="00F17C96">
      <w:pPr>
        <w:pStyle w:val="ListParagraph"/>
        <w:numPr>
          <w:ilvl w:val="1"/>
          <w:numId w:val="2"/>
        </w:numPr>
        <w:spacing w:after="200" w:line="276" w:lineRule="auto"/>
        <w:rPr>
          <w:i/>
        </w:rPr>
      </w:pPr>
      <w:r w:rsidRPr="00733BE8">
        <w:rPr>
          <w:i/>
        </w:rPr>
        <w:t>Outliers – Valid Value (Maximum 1% of Total data) – Floor Them/Cap them, if same observation have outliers across multiple variables remove the observation</w:t>
      </w:r>
    </w:p>
    <w:p w:rsidR="00F17C96" w:rsidRPr="00733BE8" w:rsidRDefault="00F17C96" w:rsidP="00F17C96">
      <w:pPr>
        <w:pStyle w:val="ListParagraph"/>
        <w:numPr>
          <w:ilvl w:val="2"/>
          <w:numId w:val="2"/>
        </w:numPr>
        <w:spacing w:after="200" w:line="276" w:lineRule="auto"/>
        <w:rPr>
          <w:i/>
        </w:rPr>
      </w:pPr>
      <w:r w:rsidRPr="00733BE8">
        <w:rPr>
          <w:i/>
        </w:rPr>
        <w:t>Extremely Value list from Proc Univariate (2-3% on either side)</w:t>
      </w:r>
    </w:p>
    <w:p w:rsidR="00F17C96" w:rsidRPr="00733BE8" w:rsidRDefault="00F17C96" w:rsidP="00F17C96">
      <w:pPr>
        <w:pStyle w:val="ListParagraph"/>
        <w:numPr>
          <w:ilvl w:val="2"/>
          <w:numId w:val="2"/>
        </w:numPr>
        <w:spacing w:after="200" w:line="276" w:lineRule="auto"/>
        <w:rPr>
          <w:i/>
        </w:rPr>
      </w:pPr>
      <w:r w:rsidRPr="00733BE8">
        <w:rPr>
          <w:i/>
        </w:rPr>
        <w:t>Scatter Plot</w:t>
      </w:r>
    </w:p>
    <w:p w:rsidR="00F17C96" w:rsidRPr="00733BE8" w:rsidRDefault="00F17C96" w:rsidP="00F17C96">
      <w:pPr>
        <w:pStyle w:val="ListParagraph"/>
        <w:numPr>
          <w:ilvl w:val="2"/>
          <w:numId w:val="2"/>
        </w:numPr>
        <w:spacing w:after="200" w:line="276" w:lineRule="auto"/>
        <w:rPr>
          <w:i/>
        </w:rPr>
      </w:pPr>
      <w:r w:rsidRPr="00733BE8">
        <w:rPr>
          <w:i/>
        </w:rPr>
        <w:t>Min and 1% Values/Max and 99% Values is very different</w:t>
      </w:r>
    </w:p>
    <w:p w:rsidR="00F17C96" w:rsidRPr="00733BE8" w:rsidRDefault="00F17C96" w:rsidP="00F17C96">
      <w:pPr>
        <w:pStyle w:val="ListParagraph"/>
        <w:numPr>
          <w:ilvl w:val="2"/>
          <w:numId w:val="2"/>
        </w:numPr>
        <w:spacing w:after="200" w:line="276" w:lineRule="auto"/>
        <w:rPr>
          <w:i/>
        </w:rPr>
      </w:pPr>
      <w:r w:rsidRPr="00733BE8">
        <w:rPr>
          <w:i/>
        </w:rPr>
        <w:t>Mean and Median is very different</w:t>
      </w:r>
    </w:p>
    <w:p w:rsidR="00F17C96" w:rsidRPr="00733BE8" w:rsidRDefault="00F17C96" w:rsidP="00F17C96">
      <w:pPr>
        <w:pStyle w:val="ListParagraph"/>
        <w:numPr>
          <w:ilvl w:val="2"/>
          <w:numId w:val="2"/>
        </w:numPr>
        <w:spacing w:after="200" w:line="276" w:lineRule="auto"/>
        <w:rPr>
          <w:i/>
        </w:rPr>
      </w:pPr>
      <w:r w:rsidRPr="00733BE8">
        <w:rPr>
          <w:i/>
        </w:rPr>
        <w:t xml:space="preserve">Thumb Rules </w:t>
      </w:r>
    </w:p>
    <w:p w:rsidR="00F17C96" w:rsidRPr="00733BE8" w:rsidRDefault="00F17C96" w:rsidP="00F17C96">
      <w:pPr>
        <w:pStyle w:val="ListParagraph"/>
        <w:numPr>
          <w:ilvl w:val="3"/>
          <w:numId w:val="2"/>
        </w:numPr>
        <w:spacing w:after="200" w:line="276" w:lineRule="auto"/>
        <w:rPr>
          <w:i/>
        </w:rPr>
      </w:pPr>
      <w:r w:rsidRPr="00733BE8">
        <w:rPr>
          <w:i/>
        </w:rPr>
        <w:t xml:space="preserve"> Normal Distribution (Mean ± 3* Standard Deviation) </w:t>
      </w:r>
    </w:p>
    <w:p w:rsidR="00F17C96" w:rsidRPr="00733BE8" w:rsidRDefault="00F17C96" w:rsidP="00F17C96">
      <w:pPr>
        <w:pStyle w:val="ListParagraph"/>
        <w:numPr>
          <w:ilvl w:val="3"/>
          <w:numId w:val="2"/>
        </w:numPr>
        <w:spacing w:after="200" w:line="276" w:lineRule="auto"/>
        <w:rPr>
          <w:i/>
        </w:rPr>
      </w:pPr>
      <w:r w:rsidRPr="00733BE8">
        <w:rPr>
          <w:i/>
        </w:rPr>
        <w:t>Not Normal  (Q1 – 1.5*(Q3-Q1), Q3 + 1.5*(Q3-Q1)</w:t>
      </w:r>
    </w:p>
    <w:p w:rsidR="00F17C96" w:rsidRPr="00733BE8" w:rsidRDefault="00F17C96" w:rsidP="00F17C96">
      <w:pPr>
        <w:pStyle w:val="ListParagraph"/>
        <w:numPr>
          <w:ilvl w:val="1"/>
          <w:numId w:val="2"/>
        </w:numPr>
        <w:spacing w:after="200" w:line="276" w:lineRule="auto"/>
        <w:rPr>
          <w:i/>
        </w:rPr>
      </w:pPr>
      <w:r w:rsidRPr="00733BE8">
        <w:rPr>
          <w:i/>
        </w:rPr>
        <w:t>Invalid Values – Make them Valid</w:t>
      </w:r>
    </w:p>
    <w:p w:rsidR="00F17C96" w:rsidRPr="00733BE8" w:rsidRDefault="00F17C96" w:rsidP="00F17C96">
      <w:pPr>
        <w:pStyle w:val="ListParagraph"/>
        <w:numPr>
          <w:ilvl w:val="1"/>
          <w:numId w:val="2"/>
        </w:numPr>
        <w:spacing w:after="200" w:line="276" w:lineRule="auto"/>
        <w:rPr>
          <w:i/>
        </w:rPr>
      </w:pPr>
      <w:r w:rsidRPr="00733BE8">
        <w:rPr>
          <w:i/>
        </w:rPr>
        <w:t>Missing Values – NMISS Option</w:t>
      </w:r>
    </w:p>
    <w:p w:rsidR="00F17C96" w:rsidRPr="00733BE8" w:rsidRDefault="00F17C96" w:rsidP="00F17C96">
      <w:pPr>
        <w:pStyle w:val="ListParagraph"/>
        <w:numPr>
          <w:ilvl w:val="2"/>
          <w:numId w:val="2"/>
        </w:numPr>
        <w:spacing w:after="200" w:line="276" w:lineRule="auto"/>
        <w:rPr>
          <w:i/>
        </w:rPr>
      </w:pPr>
      <w:r w:rsidRPr="00733BE8">
        <w:rPr>
          <w:i/>
        </w:rPr>
        <w:t>Mean of Non Missing Values</w:t>
      </w:r>
    </w:p>
    <w:p w:rsidR="00F17C96" w:rsidRPr="00733BE8" w:rsidRDefault="00F17C96" w:rsidP="00F17C96">
      <w:pPr>
        <w:pStyle w:val="ListParagraph"/>
        <w:numPr>
          <w:ilvl w:val="2"/>
          <w:numId w:val="2"/>
        </w:numPr>
        <w:spacing w:after="200" w:line="276" w:lineRule="auto"/>
        <w:rPr>
          <w:i/>
        </w:rPr>
      </w:pPr>
      <w:r w:rsidRPr="00733BE8">
        <w:rPr>
          <w:i/>
        </w:rPr>
        <w:t>Grouped Means</w:t>
      </w:r>
    </w:p>
    <w:p w:rsidR="00F17C96" w:rsidRPr="00733BE8" w:rsidRDefault="00F17C96" w:rsidP="00F17C96">
      <w:pPr>
        <w:pStyle w:val="ListParagraph"/>
        <w:numPr>
          <w:ilvl w:val="2"/>
          <w:numId w:val="2"/>
        </w:numPr>
        <w:spacing w:after="200" w:line="276" w:lineRule="auto"/>
        <w:rPr>
          <w:i/>
        </w:rPr>
      </w:pPr>
      <w:r w:rsidRPr="00733BE8">
        <w:rPr>
          <w:i/>
        </w:rPr>
        <w:t xml:space="preserve">Regression </w:t>
      </w:r>
    </w:p>
    <w:p w:rsidR="00CB7DB7" w:rsidRPr="00CD553A"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p>
    <w:p w:rsidR="00CB7DB7" w:rsidRDefault="00F766DA" w:rsidP="00CB7DB7">
      <w:pPr>
        <w:shd w:val="clear" w:color="auto" w:fill="FFFFFF"/>
        <w:spacing w:after="315" w:line="375" w:lineRule="atLeast"/>
        <w:jc w:val="both"/>
        <w:rPr>
          <w:rFonts w:eastAsia="Times New Roman" w:cstheme="minorHAnsi"/>
          <w:b/>
          <w:u w:val="single"/>
        </w:rPr>
      </w:pPr>
      <w:r>
        <w:rPr>
          <w:rFonts w:eastAsia="Times New Roman" w:cstheme="minorHAnsi"/>
          <w:b/>
          <w:u w:val="single"/>
        </w:rPr>
        <w:t xml:space="preserve">2. </w:t>
      </w:r>
      <w:r w:rsidRPr="00354F09">
        <w:rPr>
          <w:rFonts w:eastAsia="Times New Roman" w:cstheme="minorHAnsi"/>
          <w:b/>
          <w:u w:val="single"/>
        </w:rPr>
        <w:t>OUTLIER TREATMENT</w:t>
      </w:r>
      <w:r>
        <w:rPr>
          <w:rFonts w:eastAsia="Times New Roman" w:cstheme="minorHAnsi"/>
          <w:b/>
          <w:u w:val="single"/>
        </w:rPr>
        <w:t>:</w:t>
      </w:r>
    </w:p>
    <w:p w:rsidR="00CB7DB7" w:rsidRPr="0065743D" w:rsidRDefault="00CB7DB7" w:rsidP="00CB7DB7">
      <w:pPr>
        <w:shd w:val="clear" w:color="auto" w:fill="FFFFFF"/>
        <w:spacing w:after="315" w:line="375" w:lineRule="atLeast"/>
        <w:jc w:val="both"/>
        <w:rPr>
          <w:rFonts w:eastAsia="Times New Roman" w:cstheme="minorHAnsi"/>
        </w:rPr>
      </w:pPr>
      <w:r>
        <w:rPr>
          <w:rFonts w:eastAsia="Times New Roman" w:cstheme="minorHAnsi"/>
        </w:rPr>
        <w:t xml:space="preserve">Check 15% of either side (Low and High) for Outliers. Check if the difference between Mean and Median is substantial. Also, use scatter plot to find the outliers. Outlier treatment by using </w:t>
      </w:r>
      <w:r w:rsidRPr="002D6389">
        <w:rPr>
          <w:rFonts w:eastAsia="Times New Roman" w:cstheme="minorHAnsi"/>
          <w:i/>
        </w:rPr>
        <w:t>PROC MEANS</w:t>
      </w:r>
      <w:r>
        <w:rPr>
          <w:rFonts w:eastAsia="Times New Roman" w:cstheme="minorHAnsi"/>
        </w:rPr>
        <w:t xml:space="preserve"> and </w:t>
      </w:r>
      <w:r w:rsidRPr="00701B3B">
        <w:rPr>
          <w:rFonts w:eastAsia="Times New Roman" w:cstheme="minorHAnsi"/>
          <w:i/>
        </w:rPr>
        <w:t>PROC UNIVARIATE</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/*Checking Outliers*/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"C:\SAS_101\CASE STUDIES\Cluster Analysis Project\Outliers.XLS"</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Cluster.CLUSTER_DATA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/*Univariate Test to check outliers exist or not*/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"C:\SAS_101\CASE STUDIES\Cluster Analysis Project\UnivariateTest.XLS"</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Cluster.CLUSTER_DATA </w:t>
      </w:r>
      <w:r>
        <w:rPr>
          <w:rFonts w:ascii="Courier New" w:hAnsi="Courier New" w:cs="Courier New"/>
          <w:color w:val="0000FF"/>
          <w:sz w:val="20"/>
          <w:szCs w:val="20"/>
          <w:shd w:val="clear" w:color="auto" w:fill="FFFFFF"/>
        </w:rPr>
        <w:t>NEXTROBS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CB7DB7" w:rsidRDefault="00CB7DB7" w:rsidP="00CB7DB7">
      <w:pPr>
        <w:shd w:val="clear" w:color="auto" w:fill="FFFFFF"/>
        <w:spacing w:after="315" w:line="375" w:lineRule="atLeast"/>
        <w:jc w:val="bot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100DAD" w:rsidRDefault="00100DAD" w:rsidP="00CB7DB7">
      <w:pPr>
        <w:pStyle w:val="NoSpacing"/>
        <w:rPr>
          <w:i/>
          <w:u w:val="single"/>
        </w:rPr>
      </w:pPr>
    </w:p>
    <w:p w:rsidR="009E2870" w:rsidRDefault="009E2870" w:rsidP="00CB7DB7">
      <w:pPr>
        <w:pStyle w:val="NoSpacing"/>
        <w:rPr>
          <w:i/>
          <w:u w:val="single"/>
        </w:rPr>
      </w:pPr>
    </w:p>
    <w:p w:rsidR="009E2870" w:rsidRDefault="009E2870" w:rsidP="00CB7DB7">
      <w:pPr>
        <w:pStyle w:val="NoSpacing"/>
        <w:rPr>
          <w:i/>
          <w:u w:val="single"/>
        </w:rPr>
      </w:pPr>
    </w:p>
    <w:p w:rsidR="00CB7DB7" w:rsidRPr="00C733F5" w:rsidRDefault="00CB7DB7" w:rsidP="00CB7DB7">
      <w:pPr>
        <w:pStyle w:val="NoSpacing"/>
        <w:rPr>
          <w:i/>
          <w:u w:val="single"/>
        </w:rPr>
      </w:pPr>
      <w:r w:rsidRPr="00C733F5">
        <w:rPr>
          <w:i/>
          <w:u w:val="single"/>
        </w:rPr>
        <w:lastRenderedPageBreak/>
        <w:t>Outliers exist for following Variables:</w:t>
      </w:r>
    </w:p>
    <w:p w:rsidR="00CB7DB7" w:rsidRPr="00F6401D" w:rsidRDefault="00CB7DB7" w:rsidP="00CB7DB7">
      <w:pPr>
        <w:pStyle w:val="NoSpacing"/>
        <w:rPr>
          <w:i/>
        </w:rPr>
      </w:pPr>
      <w:r w:rsidRPr="00F6401D">
        <w:rPr>
          <w:i/>
        </w:rPr>
        <w:t>VARIABLES (Higher Outlier Capping)</w:t>
      </w:r>
    </w:p>
    <w:p w:rsidR="00CB7DB7" w:rsidRPr="00F6401D" w:rsidRDefault="00CB7DB7" w:rsidP="00CB7DB7">
      <w:pPr>
        <w:pStyle w:val="NoSpacing"/>
        <w:rPr>
          <w:i/>
        </w:rPr>
      </w:pPr>
      <w:r w:rsidRPr="00F6401D">
        <w:rPr>
          <w:i/>
        </w:rPr>
        <w:t>TOTAL_DAILY_ORDER_NET_AMT_12 (80925)</w:t>
      </w:r>
    </w:p>
    <w:p w:rsidR="00CB7DB7" w:rsidRPr="00F6401D" w:rsidRDefault="00CB7DB7" w:rsidP="00CB7DB7">
      <w:pPr>
        <w:pStyle w:val="NoSpacing"/>
        <w:rPr>
          <w:i/>
        </w:rPr>
      </w:pPr>
      <w:r w:rsidRPr="00F6401D">
        <w:rPr>
          <w:i/>
        </w:rPr>
        <w:t>AVG_DAILY_ORDER_NET_AMT_12 (11554.2)</w:t>
      </w:r>
    </w:p>
    <w:p w:rsidR="00CB7DB7" w:rsidRPr="00F6401D" w:rsidRDefault="00CB7DB7" w:rsidP="00CB7DB7">
      <w:pPr>
        <w:pStyle w:val="NoSpacing"/>
        <w:rPr>
          <w:i/>
        </w:rPr>
      </w:pPr>
      <w:r w:rsidRPr="00F6401D">
        <w:rPr>
          <w:i/>
        </w:rPr>
        <w:t>TOTAL_LINE_ITEM_QTY_12 (80)</w:t>
      </w:r>
    </w:p>
    <w:p w:rsidR="00CB7DB7" w:rsidRPr="00F6401D" w:rsidRDefault="00CB7DB7" w:rsidP="00CB7DB7">
      <w:pPr>
        <w:pStyle w:val="NoSpacing"/>
        <w:rPr>
          <w:i/>
        </w:rPr>
      </w:pPr>
      <w:r w:rsidRPr="00F6401D">
        <w:rPr>
          <w:i/>
        </w:rPr>
        <w:t>AVG_LINE_ITEM_QTY_12 (5)</w:t>
      </w:r>
    </w:p>
    <w:p w:rsidR="00CB7DB7" w:rsidRPr="00F6401D" w:rsidRDefault="00CB7DB7" w:rsidP="00CB7DB7">
      <w:pPr>
        <w:pStyle w:val="NoSpacing"/>
        <w:rPr>
          <w:i/>
        </w:rPr>
      </w:pPr>
      <w:r w:rsidRPr="00F6401D">
        <w:rPr>
          <w:i/>
        </w:rPr>
        <w:t>TOTAL_DOLLAR_DISCOUNT_12 (536197)</w:t>
      </w:r>
    </w:p>
    <w:p w:rsidR="00CB7DB7" w:rsidRPr="00F6401D" w:rsidRDefault="00CB7DB7" w:rsidP="00CB7DB7">
      <w:pPr>
        <w:pStyle w:val="NoSpacing"/>
        <w:rPr>
          <w:i/>
        </w:rPr>
      </w:pPr>
      <w:r w:rsidRPr="00F6401D">
        <w:rPr>
          <w:i/>
        </w:rPr>
        <w:t>AVG_DOLLAR_DISCOUNT_12 (21945.75)</w:t>
      </w:r>
    </w:p>
    <w:p w:rsidR="00CB7DB7" w:rsidRPr="00F6401D" w:rsidRDefault="00CB7DB7" w:rsidP="00CB7DB7">
      <w:pPr>
        <w:pStyle w:val="NoSpacing"/>
        <w:rPr>
          <w:i/>
        </w:rPr>
      </w:pPr>
      <w:r w:rsidRPr="00F6401D">
        <w:rPr>
          <w:i/>
        </w:rPr>
        <w:t>SIZE_NET_SALES (1.905025)</w:t>
      </w:r>
    </w:p>
    <w:p w:rsidR="00CB7DB7" w:rsidRPr="00F6401D" w:rsidRDefault="00CB7DB7" w:rsidP="00CB7DB7">
      <w:pPr>
        <w:pStyle w:val="NoSpacing"/>
        <w:rPr>
          <w:i/>
        </w:rPr>
      </w:pPr>
      <w:r w:rsidRPr="00F6401D">
        <w:rPr>
          <w:i/>
        </w:rPr>
        <w:t>SIZE_QTY (1.650989)</w:t>
      </w:r>
    </w:p>
    <w:p w:rsidR="00CB7DB7" w:rsidRPr="00F6401D" w:rsidRDefault="00CB7DB7" w:rsidP="00CB7DB7">
      <w:pPr>
        <w:pStyle w:val="NoSpacing"/>
        <w:rPr>
          <w:i/>
        </w:rPr>
      </w:pPr>
      <w:r w:rsidRPr="00F6401D">
        <w:rPr>
          <w:i/>
        </w:rPr>
        <w:t>SIZE_DOLLAR_DISC (2.585263)</w:t>
      </w:r>
    </w:p>
    <w:p w:rsidR="00CB7DB7" w:rsidRPr="00F6401D" w:rsidRDefault="00CB7DB7" w:rsidP="00CB7DB7">
      <w:pPr>
        <w:pStyle w:val="NoSpacing"/>
        <w:rPr>
          <w:i/>
        </w:rPr>
      </w:pPr>
      <w:r w:rsidRPr="00F6401D">
        <w:rPr>
          <w:i/>
        </w:rPr>
        <w:t>RATIO_DISC_SALES (6.88889)</w:t>
      </w:r>
    </w:p>
    <w:p w:rsidR="00CB7DB7" w:rsidRPr="00F6401D" w:rsidRDefault="00CB7DB7" w:rsidP="00CB7DB7">
      <w:pPr>
        <w:pStyle w:val="NoSpacing"/>
        <w:rPr>
          <w:i/>
        </w:rPr>
      </w:pPr>
      <w:r w:rsidRPr="00F6401D">
        <w:rPr>
          <w:i/>
        </w:rPr>
        <w:t>med_DAILY_ORDER_NET_AMT_12 (22500)</w:t>
      </w:r>
    </w:p>
    <w:p w:rsidR="00CB7DB7" w:rsidRPr="00F6401D" w:rsidRDefault="00CB7DB7" w:rsidP="00CB7DB7">
      <w:pPr>
        <w:pStyle w:val="NoSpacing"/>
        <w:rPr>
          <w:i/>
        </w:rPr>
      </w:pPr>
      <w:r w:rsidRPr="00F6401D">
        <w:rPr>
          <w:i/>
        </w:rPr>
        <w:t>med_LINE_ITEM_QTY_12 (12)</w:t>
      </w:r>
    </w:p>
    <w:p w:rsidR="00CB7DB7" w:rsidRPr="00F6401D" w:rsidRDefault="00CB7DB7" w:rsidP="00CB7DB7">
      <w:pPr>
        <w:pStyle w:val="NoSpacing"/>
        <w:rPr>
          <w:i/>
        </w:rPr>
      </w:pPr>
      <w:r w:rsidRPr="00F6401D">
        <w:rPr>
          <w:i/>
        </w:rPr>
        <w:t>med_DOLLAR_DISCOUNT_12 (21945.75)</w:t>
      </w:r>
    </w:p>
    <w:p w:rsidR="00CB7DB7" w:rsidRPr="00F6401D" w:rsidRDefault="00CB7DB7" w:rsidP="00CB7DB7">
      <w:pPr>
        <w:pStyle w:val="NoSpacing"/>
        <w:rPr>
          <w:i/>
        </w:rPr>
      </w:pPr>
      <w:r w:rsidRPr="00F6401D">
        <w:rPr>
          <w:i/>
        </w:rPr>
        <w:t>count (31)</w:t>
      </w:r>
    </w:p>
    <w:p w:rsidR="00CB7DB7" w:rsidRPr="00F6401D" w:rsidRDefault="00CB7DB7" w:rsidP="00CB7DB7">
      <w:pPr>
        <w:pStyle w:val="NoSpacing"/>
        <w:rPr>
          <w:i/>
        </w:rPr>
      </w:pPr>
      <w:r w:rsidRPr="00F6401D">
        <w:rPr>
          <w:i/>
        </w:rPr>
        <w:t>sum_value_12 (498465)</w:t>
      </w:r>
    </w:p>
    <w:p w:rsidR="00CB7DB7" w:rsidRDefault="00CB7DB7" w:rsidP="00CB7DB7">
      <w:pPr>
        <w:shd w:val="clear" w:color="auto" w:fill="FFFFFF"/>
        <w:spacing w:after="315" w:line="375" w:lineRule="atLeast"/>
        <w:jc w:val="both"/>
        <w:rPr>
          <w:rFonts w:eastAsia="Times New Roman" w:cstheme="minorHAnsi"/>
          <w:b/>
          <w:u w:val="single"/>
        </w:rPr>
      </w:pP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/*Outliers Treatment*/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Cluster.CLUSTER_DATA;</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Cluster.CLUSTER_</w:t>
      </w:r>
      <w:r w:rsidRPr="00C86E68">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DATA;</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TOTAL_DAILY_ORDER_NET_AMT_12&gt;</w:t>
      </w:r>
      <w:r>
        <w:rPr>
          <w:rFonts w:ascii="Courier New" w:hAnsi="Courier New" w:cs="Courier New"/>
          <w:b/>
          <w:bCs/>
          <w:color w:val="008080"/>
          <w:sz w:val="20"/>
          <w:szCs w:val="20"/>
          <w:shd w:val="clear" w:color="auto" w:fill="FFFFFF"/>
        </w:rPr>
        <w:t>80925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TOTAL_DAILY_ORDER_NET_AMT_12=</w:t>
      </w:r>
      <w:r>
        <w:rPr>
          <w:rFonts w:ascii="Courier New" w:hAnsi="Courier New" w:cs="Courier New"/>
          <w:b/>
          <w:bCs/>
          <w:color w:val="008080"/>
          <w:sz w:val="20"/>
          <w:szCs w:val="20"/>
          <w:shd w:val="clear" w:color="auto" w:fill="FFFFFF"/>
        </w:rPr>
        <w:t>80925</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AVG_DAILY_ORDER_NET_AMT_12&gt;</w:t>
      </w:r>
      <w:r>
        <w:rPr>
          <w:rFonts w:ascii="Courier New" w:hAnsi="Courier New" w:cs="Courier New"/>
          <w:b/>
          <w:bCs/>
          <w:color w:val="008080"/>
          <w:sz w:val="20"/>
          <w:szCs w:val="20"/>
          <w:shd w:val="clear" w:color="auto" w:fill="FFFFFF"/>
        </w:rPr>
        <w:t>16600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AVG_DAILY_ORDER_NET_AMT_12=</w:t>
      </w:r>
      <w:r>
        <w:rPr>
          <w:rFonts w:ascii="Courier New" w:hAnsi="Courier New" w:cs="Courier New"/>
          <w:b/>
          <w:bCs/>
          <w:color w:val="008080"/>
          <w:sz w:val="20"/>
          <w:szCs w:val="20"/>
          <w:shd w:val="clear" w:color="auto" w:fill="FFFFFF"/>
        </w:rPr>
        <w:t>16600</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TOTAL_LINE_ITEM_QTY_12&gt;</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TOTAL_LINE_ITEM_QTY_12=</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AVG_LINE_ITEM_QTY_12&gt;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AVG_LINE_ITEM_QTY_12=</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TOTAL_DOLLAR_DISCOUNT_12&gt;</w:t>
      </w:r>
      <w:r>
        <w:rPr>
          <w:rFonts w:ascii="Courier New" w:hAnsi="Courier New" w:cs="Courier New"/>
          <w:b/>
          <w:bCs/>
          <w:color w:val="008080"/>
          <w:sz w:val="20"/>
          <w:szCs w:val="20"/>
          <w:shd w:val="clear" w:color="auto" w:fill="FFFFFF"/>
        </w:rPr>
        <w:t>307920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TOTAL_DOLLAR_DISCOUNT_12=</w:t>
      </w:r>
      <w:r>
        <w:rPr>
          <w:rFonts w:ascii="Courier New" w:hAnsi="Courier New" w:cs="Courier New"/>
          <w:b/>
          <w:bCs/>
          <w:color w:val="008080"/>
          <w:sz w:val="20"/>
          <w:szCs w:val="20"/>
          <w:shd w:val="clear" w:color="auto" w:fill="FFFFFF"/>
        </w:rPr>
        <w:t>536197</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AVG_DOLLAR_DISCOUNT_12&gt;</w:t>
      </w:r>
      <w:r>
        <w:rPr>
          <w:rFonts w:ascii="Courier New" w:hAnsi="Courier New" w:cs="Courier New"/>
          <w:b/>
          <w:bCs/>
          <w:color w:val="008080"/>
          <w:sz w:val="20"/>
          <w:szCs w:val="20"/>
          <w:shd w:val="clear" w:color="auto" w:fill="FFFFFF"/>
        </w:rPr>
        <w:t>21945.75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AVG_DOLLAR_DISCOUNT_12=</w:t>
      </w:r>
      <w:r>
        <w:rPr>
          <w:rFonts w:ascii="Courier New" w:hAnsi="Courier New" w:cs="Courier New"/>
          <w:b/>
          <w:bCs/>
          <w:color w:val="008080"/>
          <w:sz w:val="20"/>
          <w:szCs w:val="20"/>
          <w:shd w:val="clear" w:color="auto" w:fill="FFFFFF"/>
        </w:rPr>
        <w:t>21945.75</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SIZE_NET_SALES&gt;</w:t>
      </w:r>
      <w:r>
        <w:rPr>
          <w:rFonts w:ascii="Courier New" w:hAnsi="Courier New" w:cs="Courier New"/>
          <w:b/>
          <w:bCs/>
          <w:color w:val="008080"/>
          <w:sz w:val="20"/>
          <w:szCs w:val="20"/>
          <w:shd w:val="clear" w:color="auto" w:fill="FFFFFF"/>
        </w:rPr>
        <w:t>1.905025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SIZE_NET_SALES=</w:t>
      </w:r>
      <w:r>
        <w:rPr>
          <w:rFonts w:ascii="Courier New" w:hAnsi="Courier New" w:cs="Courier New"/>
          <w:b/>
          <w:bCs/>
          <w:color w:val="008080"/>
          <w:sz w:val="20"/>
          <w:szCs w:val="20"/>
          <w:shd w:val="clear" w:color="auto" w:fill="FFFFFF"/>
        </w:rPr>
        <w:t>1.905025</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SIZE_QTY&gt;</w:t>
      </w:r>
      <w:r>
        <w:rPr>
          <w:rFonts w:ascii="Courier New" w:hAnsi="Courier New" w:cs="Courier New"/>
          <w:b/>
          <w:bCs/>
          <w:color w:val="008080"/>
          <w:sz w:val="20"/>
          <w:szCs w:val="20"/>
          <w:shd w:val="clear" w:color="auto" w:fill="FFFFFF"/>
        </w:rPr>
        <w:t>1.650989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SIZE_QTY=</w:t>
      </w:r>
      <w:r>
        <w:rPr>
          <w:rFonts w:ascii="Courier New" w:hAnsi="Courier New" w:cs="Courier New"/>
          <w:b/>
          <w:bCs/>
          <w:color w:val="008080"/>
          <w:sz w:val="20"/>
          <w:szCs w:val="20"/>
          <w:shd w:val="clear" w:color="auto" w:fill="FFFFFF"/>
        </w:rPr>
        <w:t>1.650989</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SIZE_DOLLAR_DISC&gt;</w:t>
      </w:r>
      <w:r>
        <w:rPr>
          <w:rFonts w:ascii="Courier New" w:hAnsi="Courier New" w:cs="Courier New"/>
          <w:b/>
          <w:bCs/>
          <w:color w:val="008080"/>
          <w:sz w:val="20"/>
          <w:szCs w:val="20"/>
          <w:shd w:val="clear" w:color="auto" w:fill="FFFFFF"/>
        </w:rPr>
        <w:t>2.585263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SIZE_DOLLAR_DISC=</w:t>
      </w:r>
      <w:r>
        <w:rPr>
          <w:rFonts w:ascii="Courier New" w:hAnsi="Courier New" w:cs="Courier New"/>
          <w:b/>
          <w:bCs/>
          <w:color w:val="008080"/>
          <w:sz w:val="20"/>
          <w:szCs w:val="20"/>
          <w:shd w:val="clear" w:color="auto" w:fill="FFFFFF"/>
        </w:rPr>
        <w:t>2.585263</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RATIO_DISC_SALES&gt;</w:t>
      </w:r>
      <w:r>
        <w:rPr>
          <w:rFonts w:ascii="Courier New" w:hAnsi="Courier New" w:cs="Courier New"/>
          <w:b/>
          <w:bCs/>
          <w:color w:val="008080"/>
          <w:sz w:val="20"/>
          <w:szCs w:val="20"/>
          <w:shd w:val="clear" w:color="auto" w:fill="FFFFFF"/>
        </w:rPr>
        <w:t>6.88889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RATIO_DISC_SALES=</w:t>
      </w:r>
      <w:r>
        <w:rPr>
          <w:rFonts w:ascii="Courier New" w:hAnsi="Courier New" w:cs="Courier New"/>
          <w:b/>
          <w:bCs/>
          <w:color w:val="008080"/>
          <w:sz w:val="20"/>
          <w:szCs w:val="20"/>
          <w:shd w:val="clear" w:color="auto" w:fill="FFFFFF"/>
        </w:rPr>
        <w:t>6.88889</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med_DAILY_ORDER_NET_AMT_12&gt;</w:t>
      </w:r>
      <w:r>
        <w:rPr>
          <w:rFonts w:ascii="Courier New" w:hAnsi="Courier New" w:cs="Courier New"/>
          <w:b/>
          <w:bCs/>
          <w:color w:val="008080"/>
          <w:sz w:val="20"/>
          <w:szCs w:val="20"/>
          <w:shd w:val="clear" w:color="auto" w:fill="FFFFFF"/>
        </w:rPr>
        <w:t>22500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med_DAILY_ORDER_NET_AMT_12=</w:t>
      </w:r>
      <w:r>
        <w:rPr>
          <w:rFonts w:ascii="Courier New" w:hAnsi="Courier New" w:cs="Courier New"/>
          <w:b/>
          <w:bCs/>
          <w:color w:val="008080"/>
          <w:sz w:val="20"/>
          <w:szCs w:val="20"/>
          <w:shd w:val="clear" w:color="auto" w:fill="FFFFFF"/>
        </w:rPr>
        <w:t>22500</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med_LINE_ITEM_QTY_12&gt;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med_LINE_ITEM_QTY_12=</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med_DOLLAR_DISCOUNT_12&gt;</w:t>
      </w:r>
      <w:r>
        <w:rPr>
          <w:rFonts w:ascii="Courier New" w:hAnsi="Courier New" w:cs="Courier New"/>
          <w:b/>
          <w:bCs/>
          <w:color w:val="008080"/>
          <w:sz w:val="20"/>
          <w:szCs w:val="20"/>
          <w:shd w:val="clear" w:color="auto" w:fill="FFFFFF"/>
        </w:rPr>
        <w:t>21945.75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med_DOLLAR_DISCOUNT_12=</w:t>
      </w:r>
      <w:r>
        <w:rPr>
          <w:rFonts w:ascii="Courier New" w:hAnsi="Courier New" w:cs="Courier New"/>
          <w:b/>
          <w:bCs/>
          <w:color w:val="008080"/>
          <w:sz w:val="20"/>
          <w:szCs w:val="20"/>
          <w:shd w:val="clear" w:color="auto" w:fill="FFFFFF"/>
        </w:rPr>
        <w:t>21945.75</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count&gt;</w:t>
      </w:r>
      <w:r>
        <w:rPr>
          <w:rFonts w:ascii="Courier New" w:hAnsi="Courier New" w:cs="Courier New"/>
          <w:b/>
          <w:bCs/>
          <w:color w:val="008080"/>
          <w:sz w:val="20"/>
          <w:szCs w:val="20"/>
          <w:shd w:val="clear" w:color="auto" w:fill="FFFFFF"/>
        </w:rPr>
        <w:t>31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count=</w:t>
      </w:r>
      <w:r>
        <w:rPr>
          <w:rFonts w:ascii="Courier New" w:hAnsi="Courier New" w:cs="Courier New"/>
          <w:b/>
          <w:bCs/>
          <w:color w:val="008080"/>
          <w:sz w:val="20"/>
          <w:szCs w:val="20"/>
          <w:shd w:val="clear" w:color="auto" w:fill="FFFFFF"/>
        </w:rPr>
        <w:t>31</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sum_value_12&gt;</w:t>
      </w:r>
      <w:r>
        <w:rPr>
          <w:rFonts w:ascii="Courier New" w:hAnsi="Courier New" w:cs="Courier New"/>
          <w:b/>
          <w:bCs/>
          <w:color w:val="008080"/>
          <w:sz w:val="20"/>
          <w:szCs w:val="20"/>
          <w:shd w:val="clear" w:color="auto" w:fill="FFFFFF"/>
        </w:rPr>
        <w:t>498465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sum_value_12=</w:t>
      </w:r>
      <w:r>
        <w:rPr>
          <w:rFonts w:ascii="Courier New" w:hAnsi="Courier New" w:cs="Courier New"/>
          <w:b/>
          <w:bCs/>
          <w:color w:val="008080"/>
          <w:sz w:val="20"/>
          <w:szCs w:val="20"/>
          <w:shd w:val="clear" w:color="auto" w:fill="FFFFFF"/>
        </w:rPr>
        <w:t>498465</w:t>
      </w:r>
      <w:r>
        <w:rPr>
          <w:rFonts w:ascii="Courier New" w:hAnsi="Courier New" w:cs="Courier New"/>
          <w:color w:val="000000"/>
          <w:sz w:val="20"/>
          <w:szCs w:val="20"/>
          <w:shd w:val="clear" w:color="auto" w:fill="FFFFFF"/>
        </w:rPr>
        <w:t>;</w:t>
      </w:r>
    </w:p>
    <w:p w:rsidR="00CB7DB7" w:rsidRDefault="00CB7DB7" w:rsidP="00CB7DB7">
      <w:pPr>
        <w:shd w:val="clear" w:color="auto" w:fill="FFFFFF"/>
        <w:spacing w:after="315" w:line="375" w:lineRule="atLeast"/>
        <w:jc w:val="bot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B7DB7" w:rsidRPr="00C174E0" w:rsidRDefault="00CB7DB7" w:rsidP="00CB7DB7">
      <w:pPr>
        <w:shd w:val="clear" w:color="auto" w:fill="FFFFFF"/>
        <w:spacing w:after="315" w:line="375" w:lineRule="atLeast"/>
        <w:jc w:val="both"/>
        <w:rPr>
          <w:rFonts w:eastAsia="Times New Roman" w:cstheme="minorHAnsi"/>
          <w:i/>
        </w:rPr>
      </w:pPr>
      <w:r w:rsidRPr="00C174E0">
        <w:rPr>
          <w:rFonts w:eastAsia="Times New Roman" w:cstheme="minorHAnsi"/>
          <w:i/>
        </w:rPr>
        <w:t>Note: If a particular row has multiple outliers across variables, then delete the observation. Rows deleted: 48,58,68,184, 279, 616, 696,698,</w:t>
      </w:r>
    </w:p>
    <w:p w:rsidR="00CB7DB7" w:rsidRDefault="00CA571E" w:rsidP="00CB7DB7">
      <w:pPr>
        <w:shd w:val="clear" w:color="auto" w:fill="FFFFFF"/>
        <w:spacing w:after="315" w:line="375" w:lineRule="atLeast"/>
        <w:jc w:val="both"/>
        <w:rPr>
          <w:rFonts w:eastAsia="Times New Roman" w:cstheme="minorHAnsi"/>
          <w:b/>
          <w:u w:val="single"/>
        </w:rPr>
      </w:pPr>
      <w:r>
        <w:rPr>
          <w:rFonts w:eastAsia="Times New Roman" w:cstheme="minorHAnsi"/>
          <w:b/>
          <w:u w:val="single"/>
        </w:rPr>
        <w:t xml:space="preserve">3. </w:t>
      </w:r>
      <w:r w:rsidRPr="00354F09">
        <w:rPr>
          <w:rFonts w:eastAsia="Times New Roman" w:cstheme="minorHAnsi"/>
          <w:b/>
          <w:u w:val="single"/>
        </w:rPr>
        <w:t>MISSING VALUE TREATMENT</w:t>
      </w:r>
      <w:r>
        <w:rPr>
          <w:rFonts w:eastAsia="Times New Roman" w:cstheme="minorHAnsi"/>
          <w:b/>
          <w:u w:val="single"/>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/*Missing Value Checking*/</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"C:\SAS_101\CASE STUDIES\Cluster Analysis Project\Missing Value.XLS"</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Cluster.CLUSTER_DATA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B7DB7" w:rsidRDefault="00CB7DB7" w:rsidP="00CB7DB7">
      <w:pPr>
        <w:shd w:val="clear" w:color="auto" w:fill="FFFFFF"/>
        <w:spacing w:after="315" w:line="375" w:lineRule="atLeast"/>
        <w:jc w:val="both"/>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CB7DB7" w:rsidRPr="00CA3195" w:rsidRDefault="00CB7DB7" w:rsidP="00CB7DB7">
      <w:pPr>
        <w:shd w:val="clear" w:color="auto" w:fill="FFFFFF"/>
        <w:spacing w:after="315" w:line="375" w:lineRule="atLeast"/>
        <w:jc w:val="both"/>
        <w:rPr>
          <w:rFonts w:eastAsia="Times New Roman" w:cstheme="minorHAnsi"/>
          <w:i/>
        </w:rPr>
      </w:pPr>
      <w:r w:rsidRPr="00CA3195">
        <w:rPr>
          <w:rFonts w:eastAsia="Times New Roman" w:cstheme="minorHAnsi"/>
          <w:i/>
        </w:rPr>
        <w:lastRenderedPageBreak/>
        <w:t>Note: The given data doesn’t have any missing values.</w:t>
      </w:r>
    </w:p>
    <w:p w:rsidR="00CB7DB7" w:rsidRPr="00586C83" w:rsidRDefault="00420D16" w:rsidP="00CB7DB7">
      <w:pPr>
        <w:shd w:val="clear" w:color="auto" w:fill="FFFFFF"/>
        <w:spacing w:after="315" w:line="375" w:lineRule="atLeast"/>
        <w:jc w:val="both"/>
        <w:rPr>
          <w:rFonts w:eastAsia="Times New Roman" w:cstheme="minorHAnsi"/>
          <w:b/>
          <w:u w:val="single"/>
        </w:rPr>
      </w:pPr>
      <w:r>
        <w:rPr>
          <w:rFonts w:eastAsia="Times New Roman" w:cstheme="minorHAnsi"/>
          <w:b/>
          <w:u w:val="single"/>
        </w:rPr>
        <w:t xml:space="preserve">4. </w:t>
      </w:r>
      <w:r w:rsidRPr="00586C83">
        <w:rPr>
          <w:rFonts w:eastAsia="Times New Roman" w:cstheme="minorHAnsi"/>
          <w:b/>
          <w:u w:val="single"/>
        </w:rPr>
        <w:t>FACTOR ANALYSIS (REMOVING MULTI COLLINEARITY):</w:t>
      </w:r>
    </w:p>
    <w:p w:rsidR="00CB7DB7" w:rsidRPr="00020FB6" w:rsidRDefault="00CB7DB7" w:rsidP="00CB7DB7">
      <w:r>
        <w:rPr>
          <w:rFonts w:eastAsia="Times New Roman" w:cstheme="minorHAnsi"/>
        </w:rPr>
        <w:t xml:space="preserve">The multicollinearity issue is reduced using PROC FACTOR method in SAS. </w:t>
      </w:r>
      <w:r>
        <w:t>Factors are linear combination of variables. Each factor has some part of each variable into it.  Factors will be rotated in N-Dimensional plane till they become mutually orthogonal and hence independent from each other. Factors thus generated has no multicollinearity. By Factor Analysis, we consider those factors which explain 95% of total variation with data.</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/*FACTOR ANALYSIS*/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FACTOR</w:t>
      </w:r>
      <w:r>
        <w:rPr>
          <w:rFonts w:ascii="Courier New" w:hAnsi="Courier New" w:cs="Courier New"/>
          <w:color w:val="000000"/>
          <w:sz w:val="20"/>
          <w:szCs w:val="20"/>
          <w:shd w:val="clear" w:color="auto" w:fill="FFFFFF"/>
        </w:rPr>
        <w:t xml:space="preserve">: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NFACT: NO OF FACTORS GENERALLY KEPT SAME AS THE NUMBER OF VARIABLES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METHOD: PRIN (SHORT FORM FOR PRINCIPAL COMPONENT ANALYSIS)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ROTATE : VARIMAX (ROTATION METHOD ENSURING ORTHOGANILITY OF FACTORS)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OUT : OUTPUT FILE WHICH STORE THE FACTOR SCORES;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"C:\SAS_101\CASE STUDIES\Cluster Analysis Project\FactorAnalysis.XLS"</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FACTOR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Cluster.CLUSTER_DATA </w:t>
      </w:r>
      <w:r>
        <w:rPr>
          <w:rFonts w:ascii="Courier New" w:hAnsi="Courier New" w:cs="Courier New"/>
          <w:color w:val="0000FF"/>
          <w:sz w:val="20"/>
          <w:szCs w:val="20"/>
          <w:shd w:val="clear" w:color="auto" w:fill="FFFFFF"/>
        </w:rPr>
        <w:t>NFACT</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 xml:space="preserve">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 = PRIN </w:t>
      </w:r>
      <w:r>
        <w:rPr>
          <w:rFonts w:ascii="Courier New" w:hAnsi="Courier New" w:cs="Courier New"/>
          <w:color w:val="0000FF"/>
          <w:sz w:val="20"/>
          <w:szCs w:val="20"/>
          <w:shd w:val="clear" w:color="auto" w:fill="FFFFFF"/>
        </w:rPr>
        <w:t>ROTATE</w:t>
      </w:r>
      <w:r>
        <w:rPr>
          <w:rFonts w:ascii="Courier New" w:hAnsi="Courier New" w:cs="Courier New"/>
          <w:color w:val="000000"/>
          <w:sz w:val="20"/>
          <w:szCs w:val="20"/>
          <w:shd w:val="clear" w:color="auto" w:fill="FFFFFF"/>
        </w:rPr>
        <w:t xml:space="preserve"> = VARIMAX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Cluster.FAC;</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med_Actual_price_12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AVG_Actual_price_12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TOTAL_DAILY_ORDER_NET_AMT_12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AVG_DAILY_ORDER_NET_AMT_12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TOTAL_LINE_ITEM_QTY_12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AVG_LINE_ITEM_QTY_12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TOTAL_DOLLAR_DISCOUNT_12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AVG_DOLLAR_DISCOUNT_12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SIZE_NET_SALES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SIZE_QTY</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SIZE_DOLLAR_DISC</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RATIO_DISC_SALES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med_DAILY_ORDER_NET_AMT_12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med_LINE_ITEM_QTY_12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med_DOLLAR_DISCOUNT_12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MONTH_SINCE_LAST_TRANSACTION</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count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sum_value_12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CB7DB7" w:rsidRDefault="00CB7DB7" w:rsidP="00CB7DB7">
      <w:pPr>
        <w:shd w:val="clear" w:color="auto" w:fill="FFFFFF"/>
        <w:spacing w:after="315" w:line="375" w:lineRule="atLeast"/>
        <w:jc w:val="both"/>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CB7DB7" w:rsidRDefault="00CB7DB7" w:rsidP="00CB7DB7">
      <w:pPr>
        <w:shd w:val="clear" w:color="auto" w:fill="FFFFFF"/>
        <w:spacing w:after="315" w:line="375" w:lineRule="atLeast"/>
        <w:jc w:val="both"/>
        <w:rPr>
          <w:rFonts w:cstheme="minorHAnsi"/>
          <w:color w:val="000000"/>
          <w:shd w:val="clear" w:color="auto" w:fill="FFFFFF"/>
        </w:rPr>
      </w:pPr>
      <w:r w:rsidRPr="00815586">
        <w:rPr>
          <w:rFonts w:cstheme="minorHAnsi"/>
          <w:color w:val="000000"/>
          <w:shd w:val="clear" w:color="auto" w:fill="FFFFFF"/>
        </w:rPr>
        <w:t>After generating the excel file with all the details of Factor Analysis</w:t>
      </w:r>
      <w:r>
        <w:rPr>
          <w:rFonts w:cstheme="minorHAnsi"/>
          <w:color w:val="000000"/>
          <w:shd w:val="clear" w:color="auto" w:fill="FFFFFF"/>
        </w:rPr>
        <w:t>, look into the Eigen values of the Factors. Select the Factors with Eigen values more than 1. Check how many factors are giving 95% variation in total (Cumulative Proportion).</w:t>
      </w:r>
    </w:p>
    <w:p w:rsidR="00CB7DB7" w:rsidRDefault="00CB7DB7" w:rsidP="00CB7DB7">
      <w:pPr>
        <w:shd w:val="clear" w:color="auto" w:fill="FFFFFF"/>
        <w:spacing w:after="315" w:line="375" w:lineRule="atLeast"/>
        <w:jc w:val="both"/>
        <w:rPr>
          <w:rFonts w:cstheme="minorHAnsi"/>
          <w:color w:val="000000"/>
          <w:shd w:val="clear" w:color="auto" w:fill="FFFFFF"/>
        </w:rPr>
      </w:pPr>
      <w:r>
        <w:rPr>
          <w:rFonts w:cstheme="minorHAnsi"/>
          <w:color w:val="000000"/>
          <w:shd w:val="clear" w:color="auto" w:fill="FFFFFF"/>
        </w:rPr>
        <w:t xml:space="preserve">After selecting factors with highest Eigen values, we need to check which are the most important variables. We need to go to the last generated table (after all the rotations) and check for factor loadings. Choose the variables for all the factors separately which has highest factor loadings. This </w:t>
      </w:r>
      <w:r>
        <w:rPr>
          <w:rFonts w:cstheme="minorHAnsi"/>
          <w:color w:val="000000"/>
          <w:shd w:val="clear" w:color="auto" w:fill="FFFFFF"/>
        </w:rPr>
        <w:lastRenderedPageBreak/>
        <w:t>activity we need to perform for all the selected factors and then select the one with relatively higher loading.</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 check the correlation between Factors*/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Cluster.fac;</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Factor1</w:t>
      </w:r>
      <w:r>
        <w:rPr>
          <w:rFonts w:ascii="Courier New" w:hAnsi="Courier New" w:cs="Courier New"/>
          <w:color w:val="000000"/>
          <w:sz w:val="20"/>
          <w:szCs w:val="20"/>
          <w:shd w:val="clear" w:color="auto" w:fill="FFFFFF"/>
        </w:rPr>
        <w:tab/>
        <w:t>Factor2</w:t>
      </w:r>
      <w:r>
        <w:rPr>
          <w:rFonts w:ascii="Courier New" w:hAnsi="Courier New" w:cs="Courier New"/>
          <w:color w:val="000000"/>
          <w:sz w:val="20"/>
          <w:szCs w:val="20"/>
          <w:shd w:val="clear" w:color="auto" w:fill="FFFFFF"/>
        </w:rPr>
        <w:tab/>
        <w:t>Factor3</w:t>
      </w:r>
      <w:r>
        <w:rPr>
          <w:rFonts w:ascii="Courier New" w:hAnsi="Courier New" w:cs="Courier New"/>
          <w:color w:val="000000"/>
          <w:sz w:val="20"/>
          <w:szCs w:val="20"/>
          <w:shd w:val="clear" w:color="auto" w:fill="FFFFFF"/>
        </w:rPr>
        <w:tab/>
        <w:t>Factor4</w:t>
      </w:r>
      <w:r>
        <w:rPr>
          <w:rFonts w:ascii="Courier New" w:hAnsi="Courier New" w:cs="Courier New"/>
          <w:color w:val="000000"/>
          <w:sz w:val="20"/>
          <w:szCs w:val="20"/>
          <w:shd w:val="clear" w:color="auto" w:fill="FFFFFF"/>
        </w:rPr>
        <w:tab/>
        <w:t>Factor5</w:t>
      </w:r>
      <w:r>
        <w:rPr>
          <w:rFonts w:ascii="Courier New" w:hAnsi="Courier New" w:cs="Courier New"/>
          <w:color w:val="000000"/>
          <w:sz w:val="20"/>
          <w:szCs w:val="20"/>
          <w:shd w:val="clear" w:color="auto" w:fill="FFFFFF"/>
        </w:rPr>
        <w:tab/>
        <w:t>Factor6</w:t>
      </w:r>
      <w:r>
        <w:rPr>
          <w:rFonts w:ascii="Courier New" w:hAnsi="Courier New" w:cs="Courier New"/>
          <w:color w:val="000000"/>
          <w:sz w:val="20"/>
          <w:szCs w:val="20"/>
          <w:shd w:val="clear" w:color="auto" w:fill="FFFFFF"/>
        </w:rPr>
        <w:tab/>
        <w:t>Factor7</w:t>
      </w:r>
      <w:r>
        <w:rPr>
          <w:rFonts w:ascii="Courier New" w:hAnsi="Courier New" w:cs="Courier New"/>
          <w:color w:val="000000"/>
          <w:sz w:val="20"/>
          <w:szCs w:val="20"/>
          <w:shd w:val="clear" w:color="auto" w:fill="FFFFFF"/>
        </w:rPr>
        <w:tab/>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Factor8</w:t>
      </w:r>
      <w:r>
        <w:rPr>
          <w:rFonts w:ascii="Courier New" w:hAnsi="Courier New" w:cs="Courier New"/>
          <w:color w:val="000000"/>
          <w:sz w:val="20"/>
          <w:szCs w:val="20"/>
          <w:shd w:val="clear" w:color="auto" w:fill="FFFFFF"/>
        </w:rPr>
        <w:tab/>
        <w:t>Factor9</w:t>
      </w:r>
      <w:r>
        <w:rPr>
          <w:rFonts w:ascii="Courier New" w:hAnsi="Courier New" w:cs="Courier New"/>
          <w:color w:val="000000"/>
          <w:sz w:val="20"/>
          <w:szCs w:val="20"/>
          <w:shd w:val="clear" w:color="auto" w:fill="FFFFFF"/>
        </w:rPr>
        <w:tab/>
        <w:t>Factor10</w:t>
      </w:r>
      <w:r>
        <w:rPr>
          <w:rFonts w:ascii="Courier New" w:hAnsi="Courier New" w:cs="Courier New"/>
          <w:color w:val="000000"/>
          <w:sz w:val="20"/>
          <w:szCs w:val="20"/>
          <w:shd w:val="clear" w:color="auto" w:fill="FFFFFF"/>
        </w:rPr>
        <w:tab/>
        <w:t>Factor11</w:t>
      </w:r>
      <w:r>
        <w:rPr>
          <w:rFonts w:ascii="Courier New" w:hAnsi="Courier New" w:cs="Courier New"/>
          <w:color w:val="000000"/>
          <w:sz w:val="20"/>
          <w:szCs w:val="20"/>
          <w:shd w:val="clear" w:color="auto" w:fill="FFFFFF"/>
        </w:rPr>
        <w:tab/>
        <w:t>Factor12</w:t>
      </w:r>
      <w:r>
        <w:rPr>
          <w:rFonts w:ascii="Courier New" w:hAnsi="Courier New" w:cs="Courier New"/>
          <w:color w:val="000000"/>
          <w:sz w:val="20"/>
          <w:szCs w:val="20"/>
          <w:shd w:val="clear" w:color="auto" w:fill="FFFFFF"/>
        </w:rPr>
        <w:tab/>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Factor13</w:t>
      </w:r>
      <w:r>
        <w:rPr>
          <w:rFonts w:ascii="Courier New" w:hAnsi="Courier New" w:cs="Courier New"/>
          <w:color w:val="000000"/>
          <w:sz w:val="20"/>
          <w:szCs w:val="20"/>
          <w:shd w:val="clear" w:color="auto" w:fill="FFFFFF"/>
        </w:rPr>
        <w:tab/>
        <w:t>Factor14</w:t>
      </w:r>
      <w:r>
        <w:rPr>
          <w:rFonts w:ascii="Courier New" w:hAnsi="Courier New" w:cs="Courier New"/>
          <w:color w:val="000000"/>
          <w:sz w:val="20"/>
          <w:szCs w:val="20"/>
          <w:shd w:val="clear" w:color="auto" w:fill="FFFFFF"/>
        </w:rPr>
        <w:tab/>
        <w:t>Factor15</w:t>
      </w:r>
      <w:r>
        <w:rPr>
          <w:rFonts w:ascii="Courier New" w:hAnsi="Courier New" w:cs="Courier New"/>
          <w:color w:val="000000"/>
          <w:sz w:val="20"/>
          <w:szCs w:val="20"/>
          <w:shd w:val="clear" w:color="auto" w:fill="FFFFFF"/>
        </w:rPr>
        <w:tab/>
        <w:t>Factor16</w:t>
      </w:r>
      <w:r>
        <w:rPr>
          <w:rFonts w:ascii="Courier New" w:hAnsi="Courier New" w:cs="Courier New"/>
          <w:color w:val="000000"/>
          <w:sz w:val="20"/>
          <w:szCs w:val="20"/>
          <w:shd w:val="clear" w:color="auto" w:fill="FFFFFF"/>
        </w:rPr>
        <w:tab/>
        <w:t>Factor17</w:t>
      </w:r>
      <w:r>
        <w:rPr>
          <w:rFonts w:ascii="Courier New" w:hAnsi="Courier New" w:cs="Courier New"/>
          <w:color w:val="000000"/>
          <w:sz w:val="20"/>
          <w:szCs w:val="20"/>
          <w:shd w:val="clear" w:color="auto" w:fill="FFFFFF"/>
        </w:rPr>
        <w:tab/>
        <w:t>Factor18</w:t>
      </w:r>
    </w:p>
    <w:p w:rsidR="00CB7DB7" w:rsidRDefault="00CB7DB7" w:rsidP="00CB7DB7">
      <w:pPr>
        <w:shd w:val="clear" w:color="auto" w:fill="FFFFFF"/>
        <w:spacing w:after="315" w:line="375" w:lineRule="atLeast"/>
        <w:jc w:val="both"/>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B7DB7" w:rsidRPr="0050110C" w:rsidRDefault="00970C10" w:rsidP="00CB7DB7">
      <w:pPr>
        <w:shd w:val="clear" w:color="auto" w:fill="FFFFFF"/>
        <w:spacing w:after="315" w:line="375" w:lineRule="atLeast"/>
        <w:jc w:val="both"/>
        <w:rPr>
          <w:rFonts w:cstheme="minorHAnsi"/>
          <w:b/>
          <w:color w:val="000000"/>
          <w:u w:val="single"/>
          <w:shd w:val="clear" w:color="auto" w:fill="FFFFFF"/>
        </w:rPr>
      </w:pPr>
      <w:r>
        <w:rPr>
          <w:rFonts w:cstheme="minorHAnsi"/>
          <w:b/>
          <w:color w:val="000000"/>
          <w:u w:val="single"/>
          <w:shd w:val="clear" w:color="auto" w:fill="FFFFFF"/>
        </w:rPr>
        <w:t xml:space="preserve">5. </w:t>
      </w:r>
      <w:r w:rsidR="00CB7DB7" w:rsidRPr="0050110C">
        <w:rPr>
          <w:rFonts w:cstheme="minorHAnsi"/>
          <w:b/>
          <w:color w:val="000000"/>
          <w:u w:val="single"/>
          <w:shd w:val="clear" w:color="auto" w:fill="FFFFFF"/>
        </w:rPr>
        <w:t>STANDARDIZATION:</w:t>
      </w:r>
    </w:p>
    <w:p w:rsidR="00CB7DB7" w:rsidRPr="00422577" w:rsidRDefault="00CB7DB7" w:rsidP="00CB7DB7">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422577">
        <w:rPr>
          <w:rFonts w:asciiTheme="minorHAnsi" w:hAnsiTheme="minorHAnsi" w:cstheme="minorHAnsi"/>
          <w:sz w:val="22"/>
          <w:szCs w:val="22"/>
        </w:rPr>
        <w:t>In statistics, standardized variables are variables that have been standardized to have a </w:t>
      </w:r>
      <w:hyperlink r:id="rId7" w:history="1">
        <w:r w:rsidRPr="00422577">
          <w:rPr>
            <w:rStyle w:val="Hyperlink"/>
            <w:rFonts w:asciiTheme="minorHAnsi" w:hAnsiTheme="minorHAnsi" w:cstheme="minorHAnsi"/>
            <w:color w:val="auto"/>
            <w:sz w:val="22"/>
            <w:szCs w:val="22"/>
            <w:u w:val="none"/>
            <w:bdr w:val="none" w:sz="0" w:space="0" w:color="auto" w:frame="1"/>
          </w:rPr>
          <w:t>mean </w:t>
        </w:r>
      </w:hyperlink>
      <w:r w:rsidRPr="00422577">
        <w:rPr>
          <w:rFonts w:asciiTheme="minorHAnsi" w:hAnsiTheme="minorHAnsi" w:cstheme="minorHAnsi"/>
          <w:sz w:val="22"/>
          <w:szCs w:val="22"/>
        </w:rPr>
        <w:t>of 0 and a </w:t>
      </w:r>
      <w:hyperlink r:id="rId8" w:history="1">
        <w:r w:rsidRPr="00422577">
          <w:rPr>
            <w:rStyle w:val="Hyperlink"/>
            <w:rFonts w:asciiTheme="minorHAnsi" w:hAnsiTheme="minorHAnsi" w:cstheme="minorHAnsi"/>
            <w:color w:val="auto"/>
            <w:sz w:val="22"/>
            <w:szCs w:val="22"/>
            <w:u w:val="none"/>
            <w:bdr w:val="none" w:sz="0" w:space="0" w:color="auto" w:frame="1"/>
          </w:rPr>
          <w:t>standard deviation </w:t>
        </w:r>
      </w:hyperlink>
      <w:r w:rsidRPr="00422577">
        <w:rPr>
          <w:rFonts w:asciiTheme="minorHAnsi" w:hAnsiTheme="minorHAnsi" w:cstheme="minorHAnsi"/>
          <w:sz w:val="22"/>
          <w:szCs w:val="22"/>
        </w:rPr>
        <w:t>of 1. The variables are rescaled using the </w:t>
      </w:r>
      <w:hyperlink r:id="rId9" w:history="1">
        <w:r w:rsidRPr="00422577">
          <w:rPr>
            <w:rStyle w:val="Hyperlink"/>
            <w:rFonts w:asciiTheme="minorHAnsi" w:hAnsiTheme="minorHAnsi" w:cstheme="minorHAnsi"/>
            <w:color w:val="auto"/>
            <w:sz w:val="22"/>
            <w:szCs w:val="22"/>
            <w:u w:val="none"/>
            <w:bdr w:val="none" w:sz="0" w:space="0" w:color="auto" w:frame="1"/>
          </w:rPr>
          <w:t>z-score formula</w:t>
        </w:r>
      </w:hyperlink>
      <w:r w:rsidRPr="00422577">
        <w:rPr>
          <w:rFonts w:asciiTheme="minorHAnsi" w:hAnsiTheme="minorHAnsi" w:cstheme="minorHAnsi"/>
          <w:sz w:val="22"/>
          <w:szCs w:val="22"/>
        </w:rPr>
        <w:t>. </w:t>
      </w:r>
      <w:r w:rsidRPr="00422577">
        <w:rPr>
          <w:rStyle w:val="Strong"/>
          <w:rFonts w:asciiTheme="minorHAnsi" w:hAnsiTheme="minorHAnsi" w:cstheme="minorHAnsi"/>
          <w:sz w:val="22"/>
          <w:szCs w:val="22"/>
          <w:bdr w:val="none" w:sz="0" w:space="0" w:color="auto" w:frame="1"/>
        </w:rPr>
        <w:t>Standardizing makes it easier to compare scores</w:t>
      </w:r>
      <w:r w:rsidRPr="00422577">
        <w:rPr>
          <w:rFonts w:asciiTheme="minorHAnsi" w:hAnsiTheme="minorHAnsi" w:cstheme="minorHAnsi"/>
          <w:sz w:val="22"/>
          <w:szCs w:val="22"/>
        </w:rPr>
        <w:t>, even if those scores were measured on different scales. It also makes it easier to read results from </w:t>
      </w:r>
      <w:hyperlink r:id="rId10" w:history="1">
        <w:r w:rsidRPr="00422577">
          <w:rPr>
            <w:rStyle w:val="Hyperlink"/>
            <w:rFonts w:asciiTheme="minorHAnsi" w:hAnsiTheme="minorHAnsi" w:cstheme="minorHAnsi"/>
            <w:color w:val="auto"/>
            <w:sz w:val="22"/>
            <w:szCs w:val="22"/>
            <w:u w:val="none"/>
            <w:bdr w:val="none" w:sz="0" w:space="0" w:color="auto" w:frame="1"/>
          </w:rPr>
          <w:t>regression analysis</w:t>
        </w:r>
      </w:hyperlink>
      <w:r w:rsidRPr="00422577">
        <w:rPr>
          <w:rFonts w:asciiTheme="minorHAnsi" w:hAnsiTheme="minorHAnsi" w:cstheme="minorHAnsi"/>
          <w:sz w:val="22"/>
          <w:szCs w:val="22"/>
        </w:rPr>
        <w:t> and ensures that all variables contribute to a scale when added together.</w:t>
      </w:r>
    </w:p>
    <w:p w:rsidR="00CB7DB7" w:rsidRDefault="00CB7DB7" w:rsidP="00CB7DB7">
      <w:pPr>
        <w:autoSpaceDE w:val="0"/>
        <w:autoSpaceDN w:val="0"/>
        <w:adjustRightInd w:val="0"/>
        <w:spacing w:after="0" w:line="240" w:lineRule="auto"/>
        <w:rPr>
          <w:rFonts w:ascii="Courier New" w:hAnsi="Courier New" w:cs="Courier New"/>
          <w:color w:val="008000"/>
          <w:sz w:val="20"/>
          <w:szCs w:val="20"/>
          <w:shd w:val="clear" w:color="auto" w:fill="FFFFFF"/>
        </w:rPr>
      </w:pP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/*STANDARDISATION*/</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/*Only selected variables from factor analysis*/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 be standardised*/</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STANDARD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Cluster.CLUSTER_Copy2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Cluster.Standard;</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/*med_Actual_price_12*/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AVG_Actual_price_12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TOTAL_DAILY_ORDER_NET_AMT_12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/*TOTAL_LINE_ITEM_QTY_12*/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/*TOTAL_DAILY_ORDER_NET_AMT_12*/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/*AVG_LINE_ITEM_QTY_12*/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/*TOTAL_DOLLAR_DISCOUNT_12*/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AVG_DOLLAR_DISCOUNT_12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/*SIZE_NET_SALES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/*SIZE_QTY*/</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/*SIZE_DOLLAR_DISC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/*RATIO_DISC_SALES*/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/*med_LINE_ITEM_QTY_12*/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/*med_DOLLAR_DISCOUNT_12*/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MONTH_SINCE_LAST_TRANSACTION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/*count*/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sum_value_12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B05E1" w:rsidRDefault="007B05E1" w:rsidP="00CB7DB7">
      <w:pPr>
        <w:autoSpaceDE w:val="0"/>
        <w:autoSpaceDN w:val="0"/>
        <w:adjustRightInd w:val="0"/>
        <w:spacing w:after="0" w:line="240" w:lineRule="auto"/>
        <w:rPr>
          <w:rFonts w:ascii="Courier New" w:hAnsi="Courier New" w:cs="Courier New"/>
          <w:color w:val="000000"/>
          <w:sz w:val="20"/>
          <w:szCs w:val="20"/>
          <w:shd w:val="clear" w:color="auto" w:fill="FFFFFF"/>
        </w:rPr>
      </w:pPr>
    </w:p>
    <w:p w:rsidR="00CB7DB7" w:rsidRDefault="00711B76" w:rsidP="00CB7DB7">
      <w:pPr>
        <w:autoSpaceDE w:val="0"/>
        <w:autoSpaceDN w:val="0"/>
        <w:adjustRightInd w:val="0"/>
        <w:spacing w:after="0" w:line="240" w:lineRule="auto"/>
        <w:rPr>
          <w:b/>
          <w:u w:val="single"/>
        </w:rPr>
      </w:pPr>
      <w:r>
        <w:rPr>
          <w:b/>
          <w:u w:val="single"/>
        </w:rPr>
        <w:t xml:space="preserve">6. </w:t>
      </w:r>
      <w:r w:rsidR="00CB7DB7" w:rsidRPr="00873B6E">
        <w:rPr>
          <w:b/>
          <w:u w:val="single"/>
        </w:rPr>
        <w:t>CLUSTER FORMATION:</w:t>
      </w:r>
    </w:p>
    <w:p w:rsidR="00711B76" w:rsidRPr="00873B6E" w:rsidRDefault="00711B76" w:rsidP="00CB7DB7">
      <w:pPr>
        <w:autoSpaceDE w:val="0"/>
        <w:autoSpaceDN w:val="0"/>
        <w:adjustRightInd w:val="0"/>
        <w:spacing w:after="0" w:line="240" w:lineRule="auto"/>
        <w:rPr>
          <w:b/>
          <w:u w:val="single"/>
        </w:rPr>
      </w:pPr>
    </w:p>
    <w:p w:rsidR="00CB7DB7" w:rsidRPr="00873B6E" w:rsidRDefault="00CB7DB7" w:rsidP="00CB7DB7">
      <w:r w:rsidRPr="00873B6E">
        <w:t xml:space="preserve">With the standardized cluster formation is done. K – Means Clustering is done using </w:t>
      </w:r>
    </w:p>
    <w:p w:rsidR="00CB7DB7" w:rsidRPr="00873B6E" w:rsidRDefault="00CB7DB7" w:rsidP="00CB7DB7">
      <w:r w:rsidRPr="00873B6E">
        <w:t>PROC FASTCLUS DATA = C.STD MAXC = 50 (maximum number of clusters to start with)</w:t>
      </w:r>
    </w:p>
    <w:p w:rsidR="00CB7DB7" w:rsidRPr="00873B6E" w:rsidRDefault="00CB7DB7" w:rsidP="00CB7DB7">
      <w:r w:rsidRPr="00873B6E">
        <w:t>MAXITER = 150 (maximum Number of Iterations) DELETE = 36 (Minimum Observation per Cluster – generally kept at 5% of total observation) OUT = C.CLOUT (saves the cluster membership variable);</w:t>
      </w:r>
    </w:p>
    <w:p w:rsidR="00CB7DB7" w:rsidRDefault="00CB7DB7" w:rsidP="00CB7DB7">
      <w:r w:rsidRPr="00873B6E">
        <w:lastRenderedPageBreak/>
        <w:t>After the 1</w:t>
      </w:r>
      <w:r w:rsidRPr="00873B6E">
        <w:rPr>
          <w:vertAlign w:val="superscript"/>
        </w:rPr>
        <w:t>st</w:t>
      </w:r>
      <w:r w:rsidRPr="00873B6E">
        <w:t xml:space="preserve"> cut we alter the variable set till the following checks of optimality for cluster are fulfilled.</w:t>
      </w:r>
    </w:p>
    <w:p w:rsidR="00CB7DB7" w:rsidRDefault="00CB7DB7" w:rsidP="00CB7DB7"/>
    <w:p w:rsidR="00CB7DB7" w:rsidRPr="009E6AD7" w:rsidRDefault="00470942" w:rsidP="00CB7DB7">
      <w:pPr>
        <w:jc w:val="center"/>
        <w:rPr>
          <w:b/>
          <w:u w:val="single"/>
        </w:rPr>
      </w:pPr>
      <w:r w:rsidRPr="009E6AD7">
        <w:rPr>
          <w:b/>
          <w:u w:val="single"/>
        </w:rPr>
        <w:t>CHECKS FOR CLUSTER</w:t>
      </w:r>
    </w:p>
    <w:p w:rsidR="00CB7DB7" w:rsidRPr="009E6AD7" w:rsidRDefault="00CB7DB7" w:rsidP="00CB7DB7">
      <w:pPr>
        <w:numPr>
          <w:ilvl w:val="0"/>
          <w:numId w:val="1"/>
        </w:numPr>
        <w:spacing w:after="0" w:line="360" w:lineRule="auto"/>
        <w:jc w:val="both"/>
      </w:pPr>
      <w:r w:rsidRPr="009E6AD7">
        <w:rPr>
          <w:b/>
        </w:rPr>
        <w:t>Individual R-Squared</w:t>
      </w:r>
      <w:r w:rsidRPr="009E6AD7">
        <w:t xml:space="preserve"> &gt;= 0.25. Every variable used in cluster formation generates an R-Squared. This measures the worth of the variable in the cluster formation. The final model must have only those variables for which R-Squared &gt;= 0.25</w:t>
      </w:r>
    </w:p>
    <w:p w:rsidR="00CB7DB7" w:rsidRPr="009E6AD7" w:rsidRDefault="00CB7DB7" w:rsidP="00CB7DB7">
      <w:pPr>
        <w:numPr>
          <w:ilvl w:val="0"/>
          <w:numId w:val="1"/>
        </w:numPr>
        <w:spacing w:after="0" w:line="360" w:lineRule="auto"/>
        <w:jc w:val="both"/>
      </w:pPr>
      <w:r w:rsidRPr="009E6AD7">
        <w:rPr>
          <w:b/>
        </w:rPr>
        <w:t>Overall R-Squared</w:t>
      </w:r>
      <w:r w:rsidRPr="009E6AD7">
        <w:t xml:space="preserve"> &gt;= 0.5. This measure the overall goodness of fit of the model and should be &gt;= 0.5.</w:t>
      </w:r>
    </w:p>
    <w:p w:rsidR="00CB7DB7" w:rsidRPr="009E6AD7" w:rsidRDefault="00CB7DB7" w:rsidP="00CB7DB7">
      <w:pPr>
        <w:numPr>
          <w:ilvl w:val="0"/>
          <w:numId w:val="1"/>
        </w:numPr>
        <w:spacing w:after="0" w:line="360" w:lineRule="auto"/>
        <w:jc w:val="both"/>
      </w:pPr>
      <w:r w:rsidRPr="009E6AD7">
        <w:rPr>
          <w:b/>
        </w:rPr>
        <w:t>Approximate Expected Overall R-Squared</w:t>
      </w:r>
      <w:r w:rsidRPr="009E6AD7">
        <w:t xml:space="preserve"> &gt; =0.3 (This is the R-Squared which the model would have generated if there was no Multicollinearity among the variables used in cluster formation). It should be &gt;= 0.3.</w:t>
      </w:r>
    </w:p>
    <w:p w:rsidR="00CB7DB7" w:rsidRPr="009E6AD7" w:rsidRDefault="00CB7DB7" w:rsidP="00CB7DB7">
      <w:pPr>
        <w:numPr>
          <w:ilvl w:val="0"/>
          <w:numId w:val="1"/>
        </w:numPr>
        <w:spacing w:after="0" w:line="360" w:lineRule="auto"/>
        <w:jc w:val="both"/>
      </w:pPr>
      <w:r w:rsidRPr="009E6AD7">
        <w:rPr>
          <w:b/>
        </w:rPr>
        <w:t>The Difference Between Overall R-Squared and Approximate Expected Overall R-Squared</w:t>
      </w:r>
      <w:r w:rsidRPr="009E6AD7">
        <w:t xml:space="preserve"> Should Not Be Greater Than 0.2. A higher difference indicates unacceptable amount of Multicollinearity among the variables used in cluster formation.</w:t>
      </w:r>
    </w:p>
    <w:p w:rsidR="00CB7DB7" w:rsidRPr="009E6AD7" w:rsidRDefault="00CB7DB7" w:rsidP="00CB7DB7">
      <w:pPr>
        <w:numPr>
          <w:ilvl w:val="0"/>
          <w:numId w:val="1"/>
        </w:numPr>
        <w:spacing w:after="0" w:line="360" w:lineRule="auto"/>
        <w:jc w:val="both"/>
      </w:pPr>
      <w:r w:rsidRPr="009E6AD7">
        <w:rPr>
          <w:b/>
        </w:rPr>
        <w:t>RMS Standard Dev</w:t>
      </w:r>
      <w:r w:rsidRPr="009E6AD7">
        <w:t xml:space="preserve"> &lt; =1.4. This is a measure of within cluster homogeneity. It should be &lt; =1.4 for each cluster. A higher value for any cluster indicates presence of outliers in that cluster.</w:t>
      </w:r>
    </w:p>
    <w:p w:rsidR="00CB7DB7" w:rsidRPr="009E6AD7" w:rsidRDefault="00CB7DB7" w:rsidP="00CB7DB7">
      <w:pPr>
        <w:numPr>
          <w:ilvl w:val="0"/>
          <w:numId w:val="1"/>
        </w:numPr>
        <w:spacing w:after="0" w:line="360" w:lineRule="auto"/>
        <w:jc w:val="both"/>
      </w:pPr>
      <w:r w:rsidRPr="009E6AD7">
        <w:rPr>
          <w:b/>
        </w:rPr>
        <w:t>Distance between Cluster Centroids</w:t>
      </w:r>
      <w:r w:rsidRPr="009E6AD7">
        <w:t xml:space="preserve"> &gt;= 1.4. This is a measure of across cluster heterogeneity. The distance between centroid of any cluster with that of the nearest cluster should be &gt;= 1.4</w:t>
      </w:r>
    </w:p>
    <w:p w:rsidR="00CB7DB7" w:rsidRPr="009E6AD7" w:rsidRDefault="00CB7DB7" w:rsidP="00CB7DB7">
      <w:pPr>
        <w:numPr>
          <w:ilvl w:val="0"/>
          <w:numId w:val="1"/>
        </w:numPr>
        <w:spacing w:after="0" w:line="360" w:lineRule="auto"/>
        <w:jc w:val="both"/>
      </w:pPr>
      <w:r w:rsidRPr="009E6AD7">
        <w:rPr>
          <w:b/>
        </w:rPr>
        <w:t>Number of Clusters</w:t>
      </w:r>
      <w:r w:rsidRPr="009E6AD7">
        <w:t xml:space="preserve"> Should Be Between 4 and 15.</w:t>
      </w:r>
    </w:p>
    <w:p w:rsidR="00CB7DB7" w:rsidRPr="009E6AD7" w:rsidRDefault="00CB7DB7" w:rsidP="00CB7DB7">
      <w:pPr>
        <w:numPr>
          <w:ilvl w:val="0"/>
          <w:numId w:val="1"/>
        </w:numPr>
        <w:spacing w:after="0" w:line="360" w:lineRule="auto"/>
        <w:jc w:val="both"/>
      </w:pPr>
      <w:r w:rsidRPr="009E6AD7">
        <w:rPr>
          <w:b/>
        </w:rPr>
        <w:t>Percentage of Frequency</w:t>
      </w:r>
      <w:r w:rsidRPr="009E6AD7">
        <w:t xml:space="preserve"> in Each Cluster Should Be &lt; = 35.</w:t>
      </w:r>
    </w:p>
    <w:p w:rsidR="00CB7DB7" w:rsidRPr="00873B6E" w:rsidRDefault="00CB7DB7" w:rsidP="00CB7DB7"/>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/*CLUSTER FORMATION*/</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"C:\SAS_101\CASE STUDIES\Cluster Analysis Project\ClusterFormation.XLS"</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FASTCLUS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Cluster.Standard </w:t>
      </w:r>
      <w:r>
        <w:rPr>
          <w:rFonts w:ascii="Courier New" w:hAnsi="Courier New" w:cs="Courier New"/>
          <w:color w:val="0000FF"/>
          <w:sz w:val="20"/>
          <w:szCs w:val="20"/>
          <w:shd w:val="clear" w:color="auto" w:fill="FFFFFF"/>
        </w:rPr>
        <w:t>MAXC</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MAXITER</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150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36</w:t>
      </w:r>
      <w:r>
        <w:rPr>
          <w:rFonts w:ascii="Courier New" w:hAnsi="Courier New" w:cs="Courier New"/>
          <w:color w:val="000000"/>
          <w:sz w:val="20"/>
          <w:szCs w:val="20"/>
          <w:shd w:val="clear" w:color="auto" w:fill="FFFFFF"/>
        </w:rPr>
        <w:t xml:space="preserve"> OUT = Cluster.CLOUT;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/*med_Actual_price_12*/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AVG_Actual_price_12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TOTAL_DAILY_ORDER_NET_AMT_12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/*TOTAL_LINE_ITEM_QTY_12*/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/*TOTAL_DAILY_ORDER_NET_AMT_12*/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/*AVG_LINE_ITEM_QTY_12*/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/*TOTAL_DOLLAR_DISCOUNT_12*/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AVG_DOLLAR_DISCOUNT_12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/*SIZE_NET_SALES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/*SIZE_QTY*/</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/*SIZE_DOLLAR_DISC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/*RATIO_DISC_SALES*/</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/*med_LINE_ITEM_QTY_12*/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/*med_DOLLAR_DISCOUNT_12*/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MONTH_SINCE_LAST_TRANSACTION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/*count*/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sum_value_12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CB7DB7" w:rsidRDefault="00CB7DB7" w:rsidP="00CB7DB7">
      <w:pPr>
        <w:shd w:val="clear" w:color="auto" w:fill="FFFFFF"/>
        <w:spacing w:after="315" w:line="375" w:lineRule="atLeast"/>
        <w:jc w:val="both"/>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CB7DB7" w:rsidRDefault="00CB7DB7" w:rsidP="00CB7DB7">
      <w:pPr>
        <w:shd w:val="clear" w:color="auto" w:fill="FFFFFF"/>
        <w:spacing w:after="315" w:line="375" w:lineRule="atLeast"/>
        <w:jc w:val="both"/>
        <w:rPr>
          <w:rFonts w:eastAsia="Times New Roman" w:cstheme="minorHAnsi"/>
        </w:rPr>
      </w:pPr>
      <w:r>
        <w:rPr>
          <w:rFonts w:eastAsia="Times New Roman" w:cstheme="minorHAnsi"/>
        </w:rPr>
        <w:t xml:space="preserve">If Cluster checks are not satisfied, we need to delete the variable with lowest R-Square and we need to perform the Standardisation step with selected variables. </w:t>
      </w:r>
    </w:p>
    <w:p w:rsidR="00CB7DB7" w:rsidRDefault="00541175" w:rsidP="00CB7DB7">
      <w:pPr>
        <w:rPr>
          <w:b/>
          <w:u w:val="single"/>
        </w:rPr>
      </w:pPr>
      <w:r>
        <w:rPr>
          <w:b/>
          <w:u w:val="single"/>
        </w:rPr>
        <w:t xml:space="preserve">7. </w:t>
      </w:r>
      <w:r w:rsidRPr="00CB1DFD">
        <w:rPr>
          <w:b/>
          <w:u w:val="single"/>
        </w:rPr>
        <w:t>CLUSTER DETAILS:</w:t>
      </w:r>
    </w:p>
    <w:p w:rsidR="00CB7DB7" w:rsidRPr="00B10321" w:rsidRDefault="00CB7DB7" w:rsidP="00CB7DB7">
      <w:r>
        <w:t>Code snippet to get cluster details and mean of each cluster w.r.t each variable.</w:t>
      </w:r>
    </w:p>
    <w:p w:rsidR="00CB7DB7" w:rsidRDefault="00CB7DB7" w:rsidP="00CB7DB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/*GETTING CLUSTER MEMBERSHIP </w:t>
      </w:r>
    </w:p>
    <w:p w:rsidR="00CB7DB7" w:rsidRDefault="00CB7DB7" w:rsidP="00CB7DB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 IN THE ORIGINAL FILE*/</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/*Merge Cluster Column with Original Data*/</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Cluster.FIN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X.</w:t>
      </w:r>
      <w:r>
        <w:rPr>
          <w:rFonts w:ascii="Courier New" w:hAnsi="Courier New" w:cs="Courier New"/>
          <w:color w:val="000000"/>
          <w:sz w:val="20"/>
          <w:szCs w:val="20"/>
          <w:shd w:val="clear" w:color="auto" w:fill="FFFFFF"/>
        </w:rPr>
        <w:t>*,Y.CLUSTER</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Cluster.CLUSTER_DATA X,Cluster.CLOUT Y</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X.CUST_ID = Y.CUST_ID;</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/*Cluster mean w.r.t each variable*/</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"C:\SAS_101\CASE STUDIES\Cluster Analysis Project\ClusterMEAN.XLS"</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Cluster.FIN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AVG_Actual_price_12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TOTAL_DAILY_ORDER_NET_AMT_12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AVG_DOLLAR_DISCOUNT_12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MONTH_SINCE_LAST_TRANSACTION </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sum_value_12;</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CLUSTER;</w:t>
      </w:r>
    </w:p>
    <w:p w:rsidR="00CB7DB7" w:rsidRDefault="00CB7DB7" w:rsidP="00CB7DB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B7DB7" w:rsidRPr="00815586" w:rsidRDefault="00CB7DB7" w:rsidP="00CB7DB7">
      <w:pPr>
        <w:shd w:val="clear" w:color="auto" w:fill="FFFFFF"/>
        <w:spacing w:after="315" w:line="375" w:lineRule="atLeast"/>
        <w:jc w:val="both"/>
        <w:rPr>
          <w:rFonts w:eastAsia="Times New Roman" w:cstheme="minorHAnsi"/>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EC1125" w:rsidRDefault="004D539C"/>
    <w:sectPr w:rsidR="00EC112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39C" w:rsidRDefault="004D539C" w:rsidP="00A23FAC">
      <w:pPr>
        <w:spacing w:after="0" w:line="240" w:lineRule="auto"/>
      </w:pPr>
      <w:r>
        <w:separator/>
      </w:r>
    </w:p>
  </w:endnote>
  <w:endnote w:type="continuationSeparator" w:id="0">
    <w:p w:rsidR="004D539C" w:rsidRDefault="004D539C" w:rsidP="00A2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FAC" w:rsidRDefault="00A23FAC">
    <w:pPr>
      <w:pStyle w:val="Footer"/>
    </w:pPr>
    <w:r>
      <w:t>CLUSTER ANALYSIS PROJECT</w:t>
    </w:r>
    <w:r>
      <w:ptab w:relativeTo="margin" w:alignment="center" w:leader="none"/>
    </w:r>
    <w:r>
      <w:ptab w:relativeTo="margin" w:alignment="right" w:leader="none"/>
    </w:r>
    <w:r>
      <w:t>PREPARED BY:  SUBHAJIT SARKAR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39C" w:rsidRDefault="004D539C" w:rsidP="00A23FAC">
      <w:pPr>
        <w:spacing w:after="0" w:line="240" w:lineRule="auto"/>
      </w:pPr>
      <w:r>
        <w:separator/>
      </w:r>
    </w:p>
  </w:footnote>
  <w:footnote w:type="continuationSeparator" w:id="0">
    <w:p w:rsidR="004D539C" w:rsidRDefault="004D539C" w:rsidP="00A2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rsidR="00A23FAC" w:rsidRDefault="00A23FA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2411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4111">
          <w:rPr>
            <w:b/>
            <w:bCs/>
            <w:noProof/>
          </w:rPr>
          <w:t>8</w:t>
        </w:r>
        <w:r>
          <w:rPr>
            <w:b/>
            <w:bCs/>
            <w:sz w:val="24"/>
            <w:szCs w:val="24"/>
          </w:rPr>
          <w:fldChar w:fldCharType="end"/>
        </w:r>
      </w:p>
    </w:sdtContent>
  </w:sdt>
  <w:p w:rsidR="00A23FAC" w:rsidRDefault="00A23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29F9"/>
    <w:multiLevelType w:val="hybridMultilevel"/>
    <w:tmpl w:val="00145C4E"/>
    <w:lvl w:ilvl="0" w:tplc="F4CE4EC2">
      <w:start w:val="1"/>
      <w:numFmt w:val="decimal"/>
      <w:lvlText w:val="%1."/>
      <w:lvlJc w:val="left"/>
      <w:pPr>
        <w:ind w:left="720" w:hanging="360"/>
      </w:pPr>
      <w:rPr>
        <w:rFonts w:eastAsiaTheme="minorEastAsia" w:cstheme="minorBidi" w:hint="default"/>
        <w:b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712B46"/>
    <w:multiLevelType w:val="hybridMultilevel"/>
    <w:tmpl w:val="945E4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57594E"/>
    <w:multiLevelType w:val="hybridMultilevel"/>
    <w:tmpl w:val="9E967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85572"/>
    <w:multiLevelType w:val="hybridMultilevel"/>
    <w:tmpl w:val="7610A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9549A9"/>
    <w:multiLevelType w:val="hybridMultilevel"/>
    <w:tmpl w:val="94B68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AB4"/>
    <w:rsid w:val="0002189A"/>
    <w:rsid w:val="00100DAD"/>
    <w:rsid w:val="00273E06"/>
    <w:rsid w:val="002B3AB4"/>
    <w:rsid w:val="003F14DD"/>
    <w:rsid w:val="00401810"/>
    <w:rsid w:val="00420D16"/>
    <w:rsid w:val="00424111"/>
    <w:rsid w:val="00470942"/>
    <w:rsid w:val="004D539C"/>
    <w:rsid w:val="00541175"/>
    <w:rsid w:val="0055032C"/>
    <w:rsid w:val="00711B76"/>
    <w:rsid w:val="007B05E1"/>
    <w:rsid w:val="007C021F"/>
    <w:rsid w:val="00947C5F"/>
    <w:rsid w:val="00970C10"/>
    <w:rsid w:val="009E2870"/>
    <w:rsid w:val="00A23FAC"/>
    <w:rsid w:val="00C17660"/>
    <w:rsid w:val="00C5529F"/>
    <w:rsid w:val="00CA571E"/>
    <w:rsid w:val="00CB7DB7"/>
    <w:rsid w:val="00D4773F"/>
    <w:rsid w:val="00D74C1D"/>
    <w:rsid w:val="00D87B54"/>
    <w:rsid w:val="00E613AC"/>
    <w:rsid w:val="00F17C96"/>
    <w:rsid w:val="00F766DA"/>
    <w:rsid w:val="00FE6C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ED76E"/>
  <w15:chartTrackingRefBased/>
  <w15:docId w15:val="{FC8FDA4C-C6B0-4001-A300-86F71E25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DB7"/>
    <w:rPr>
      <w:color w:val="0000FF"/>
      <w:u w:val="single"/>
    </w:rPr>
  </w:style>
  <w:style w:type="paragraph" w:styleId="NormalWeb">
    <w:name w:val="Normal (Web)"/>
    <w:basedOn w:val="Normal"/>
    <w:uiPriority w:val="99"/>
    <w:semiHidden/>
    <w:unhideWhenUsed/>
    <w:rsid w:val="00CB7D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7DB7"/>
    <w:rPr>
      <w:b/>
      <w:bCs/>
    </w:rPr>
  </w:style>
  <w:style w:type="paragraph" w:styleId="ListParagraph">
    <w:name w:val="List Paragraph"/>
    <w:basedOn w:val="Normal"/>
    <w:uiPriority w:val="34"/>
    <w:qFormat/>
    <w:rsid w:val="00CB7DB7"/>
    <w:pPr>
      <w:ind w:left="720"/>
      <w:contextualSpacing/>
    </w:pPr>
  </w:style>
  <w:style w:type="paragraph" w:styleId="NoSpacing">
    <w:name w:val="No Spacing"/>
    <w:uiPriority w:val="1"/>
    <w:qFormat/>
    <w:rsid w:val="00CB7DB7"/>
    <w:pPr>
      <w:spacing w:after="0" w:line="240" w:lineRule="auto"/>
    </w:pPr>
  </w:style>
  <w:style w:type="paragraph" w:styleId="Header">
    <w:name w:val="header"/>
    <w:basedOn w:val="Normal"/>
    <w:link w:val="HeaderChar"/>
    <w:uiPriority w:val="99"/>
    <w:unhideWhenUsed/>
    <w:rsid w:val="00A2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FAC"/>
  </w:style>
  <w:style w:type="paragraph" w:styleId="Footer">
    <w:name w:val="footer"/>
    <w:basedOn w:val="Normal"/>
    <w:link w:val="FooterChar"/>
    <w:uiPriority w:val="99"/>
    <w:unhideWhenUsed/>
    <w:rsid w:val="00A2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howto.com/probability-and-statistics/standard-devi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isticshowto.com/mea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tatisticshowto.com/probability-and-statistics/regression-analysis/" TargetMode="External"/><Relationship Id="rId4" Type="http://schemas.openxmlformats.org/officeDocument/2006/relationships/webSettings" Target="webSettings.xml"/><Relationship Id="rId9" Type="http://schemas.openxmlformats.org/officeDocument/2006/relationships/hyperlink" Target="http://www.statisticshowto.com/probability-and-statistics/z-scor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14"/>
    <w:rsid w:val="00726F14"/>
    <w:rsid w:val="009461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373581E4943EA8A52A9F670EA23AA">
    <w:name w:val="DA2373581E4943EA8A52A9F670EA23AA"/>
    <w:rsid w:val="00726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Sarkar</dc:creator>
  <cp:keywords/>
  <dc:description/>
  <cp:lastModifiedBy>Subhajit Sarkar</cp:lastModifiedBy>
  <cp:revision>28</cp:revision>
  <dcterms:created xsi:type="dcterms:W3CDTF">2018-02-11T07:52:00Z</dcterms:created>
  <dcterms:modified xsi:type="dcterms:W3CDTF">2018-03-14T16:00:00Z</dcterms:modified>
</cp:coreProperties>
</file>