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5C9A5D0F" w14:textId="77777777" w:rsidR="00A46021" w:rsidRPr="009F4532" w:rsidRDefault="00A46021" w:rsidP="00A4602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(այսուհետ նաև՝ </w:t>
      </w:r>
      <w:r w:rsidRPr="006F683F">
        <w:rPr>
          <w:rFonts w:ascii="Times New Roman" w:eastAsia="Times New Roman" w:hAnsi="Times New Roman" w:cs="Times New Roman"/>
          <w:b/>
          <w:bCs/>
          <w:color w:val="000000" w:themeColor="text1"/>
          <w:sz w:val="18"/>
          <w:szCs w:val="18"/>
          <w:lang w:val="hy-AM"/>
        </w:rPr>
        <w:t>Վարկառու</w:t>
      </w:r>
      <w:r w:rsidRPr="006F683F">
        <w:rPr>
          <w:rFonts w:ascii="Times New Roman" w:eastAsia="Times New Roman" w:hAnsi="Times New Roman" w:cs="Times New Roman"/>
          <w:color w:val="000000" w:themeColor="text1"/>
          <w:sz w:val="18"/>
          <w:szCs w:val="18"/>
          <w:lang w:val="hy-AM"/>
        </w:rPr>
        <w:t xml:space="preserve">), մյուս կողմից, կնքեցին սույն պայմանագիրը </w:t>
      </w:r>
      <w:r w:rsidRPr="009F4532">
        <w:rPr>
          <w:rFonts w:ascii="Times New Roman" w:eastAsia="Times New Roman" w:hAnsi="Times New Roman" w:cs="Times New Roman"/>
          <w:color w:val="000000" w:themeColor="text1"/>
          <w:sz w:val="18"/>
          <w:szCs w:val="18"/>
          <w:lang w:val="hy-AM"/>
        </w:rPr>
        <w:t xml:space="preserve">(այսուհետ նաև՝ </w:t>
      </w:r>
      <w:r w:rsidRPr="009F4532">
        <w:rPr>
          <w:rFonts w:ascii="Times New Roman" w:eastAsia="Times New Roman" w:hAnsi="Times New Roman" w:cs="Times New Roman"/>
          <w:b/>
          <w:bCs/>
          <w:color w:val="000000" w:themeColor="text1"/>
          <w:sz w:val="18"/>
          <w:szCs w:val="18"/>
          <w:lang w:val="hy-AM"/>
        </w:rPr>
        <w:t>Պայմանագիր</w:t>
      </w:r>
      <w:r w:rsidRPr="009F4532">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հետևյալի մասին։</w:t>
      </w:r>
    </w:p>
    <w:p w14:paraId="25DBDFAD" w14:textId="055657DB" w:rsidR="00C022E5" w:rsidRPr="009F4532" w:rsidRDefault="00A46021" w:rsidP="00A46021">
      <w:pPr>
        <w:widowControl w:val="0"/>
        <w:spacing w:after="0" w:line="276" w:lineRule="auto"/>
        <w:ind w:firstLine="284"/>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passport_series</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 xml:space="preserve">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passport_issued</w:t>
      </w:r>
      <w:r w:rsidRPr="00A46021">
        <w:rPr>
          <w:rFonts w:ascii="Times New Roman" w:eastAsia="Times New Roman" w:hAnsi="Times New Roman" w:cs="Times New Roman"/>
          <w:color w:val="000000" w:themeColor="text1"/>
          <w:sz w:val="18"/>
          <w:szCs w:val="18"/>
          <w:lang w:val="hy-AM"/>
        </w:rPr>
        <w:t>}-ի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city},${</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${effective_annual_rate}</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A46021"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A46021"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46021"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r>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46021"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46021"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46021"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 xml:space="preserve">${mother_amount} </w:t>
            </w:r>
            <w:r w:rsidRPr="006F683F">
              <w:rPr>
                <w:rFonts w:ascii="Times New Roman" w:hAnsi="Times New Roman" w:cs="Times New Roman"/>
                <w:bCs/>
                <w:iCs/>
                <w:sz w:val="16"/>
                <w:szCs w:val="16"/>
                <w:lang w:val="ru-RU"/>
              </w:rPr>
              <w:t>ՀՀ դրամ</w:t>
            </w:r>
          </w:p>
        </w:tc>
      </w:tr>
      <w:tr w:rsidR="006F683F" w:rsidRPr="00A46021"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46021"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 xml:space="preserve">Մակնիշ, մոդել, շարժիչի հզորություն, տարեթիվ, գույն </w:t>
            </w:r>
            <w:r w:rsidRPr="00F812ED">
              <w:rPr>
                <w:rFonts w:ascii="Times New Roman" w:hAnsi="Times New Roman" w:cs="Times New Roman"/>
                <w:sz w:val="16"/>
                <w:szCs w:val="16"/>
              </w:rPr>
              <w:t>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${i_ident}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_prov}</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${i_reg}</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A46021"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A46021"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A46021"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7074F0">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en-GB"/>
        </w:rPr>
        <w:t>Վարկային</w:t>
      </w:r>
      <w:r w:rsidRPr="00125ED1">
        <w:rPr>
          <w:rFonts w:ascii="Times New Roman" w:eastAsia="Times New Roman" w:hAnsi="Times New Roman" w:cs="Times New Roman"/>
          <w:i/>
          <w:iCs/>
          <w:color w:val="000000" w:themeColor="text1"/>
          <w:sz w:val="18"/>
          <w:szCs w:val="13"/>
          <w:lang w:val="pt-BR"/>
        </w:rPr>
        <w:t xml:space="preserve"> </w:t>
      </w:r>
      <w:r>
        <w:rPr>
          <w:rFonts w:ascii="Times New Roman" w:eastAsia="Times New Roman" w:hAnsi="Times New Roman" w:cs="Times New Roman"/>
          <w:i/>
          <w:iCs/>
          <w:color w:val="000000" w:themeColor="text1"/>
          <w:sz w:val="18"/>
          <w:szCs w:val="13"/>
          <w:lang w:val="en-GB"/>
        </w:rPr>
        <w:t>կոդ՝</w:t>
      </w:r>
      <w:r w:rsidRPr="00125ED1">
        <w:rPr>
          <w:rFonts w:ascii="Times New Roman" w:eastAsia="Times New Roman" w:hAnsi="Times New Roman" w:cs="Times New Roman"/>
          <w:i/>
          <w:iCs/>
          <w:color w:val="000000" w:themeColor="text1"/>
          <w:sz w:val="18"/>
          <w:szCs w:val="13"/>
          <w:lang w:val="pt-BR"/>
        </w:rPr>
        <w:t xml:space="preserve"> </w:t>
      </w:r>
    </w:p>
    <w:p w14:paraId="5A0CDE55" w14:textId="2D217DCF"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4A7443">
        <w:rPr>
          <w:rFonts w:ascii="Times New Roman" w:eastAsia="Times New Roman" w:hAnsi="Times New Roman" w:cs="Times New Roman"/>
          <w:i/>
          <w:iCs/>
          <w:color w:val="000000" w:themeColor="text1"/>
          <w:sz w:val="18"/>
          <w:szCs w:val="13"/>
          <w:highlight w:val="yellow"/>
          <w:lang w:val="hy-AM"/>
        </w:rPr>
        <w:t>A-26-00073</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A46021" w14:paraId="315B4CD1" w14:textId="77777777" w:rsidTr="00694FBE">
        <w:trPr>
          <w:trHeight w:val="2533"/>
          <w:jc w:val="center"/>
        </w:trPr>
        <w:tc>
          <w:tcPr>
            <w:tcW w:w="4950" w:type="dxa"/>
            <w:gridSpan w:val="2"/>
          </w:tcPr>
          <w:p w14:paraId="595D8D6E" w14:textId="77777777" w:rsidR="00F53DB3" w:rsidRPr="004A7443" w:rsidRDefault="00F53DB3" w:rsidP="00694FBE">
            <w:pPr>
              <w:pBdr>
                <w:bar w:val="single" w:sz="4" w:color="auto"/>
              </w:pBdr>
              <w:spacing w:after="0" w:line="276" w:lineRule="auto"/>
              <w:jc w:val="center"/>
              <w:rPr>
                <w:rFonts w:ascii="Times New Roman" w:hAnsi="Times New Roman" w:cs="Times New Roman"/>
                <w:b/>
                <w:sz w:val="18"/>
                <w:szCs w:val="18"/>
                <w:highlight w:val="yellow"/>
                <w:u w:val="single"/>
                <w:lang w:val="hy-AM"/>
              </w:rPr>
            </w:pPr>
            <w:r w:rsidRPr="004A7443">
              <w:rPr>
                <w:rFonts w:ascii="Times New Roman" w:hAnsi="Times New Roman" w:cs="Times New Roman"/>
                <w:b/>
                <w:sz w:val="18"/>
                <w:szCs w:val="18"/>
                <w:highlight w:val="yellow"/>
                <w:u w:val="single"/>
                <w:lang w:val="hy-AM"/>
              </w:rPr>
              <w:t>Վարկառու</w:t>
            </w:r>
          </w:p>
          <w:p w14:paraId="75079E15" w14:textId="65392E38" w:rsidR="00F53DB3" w:rsidRPr="004A7443" w:rsidRDefault="00481A2A" w:rsidP="00694FBE">
            <w:pPr>
              <w:spacing w:line="276" w:lineRule="auto"/>
              <w:jc w:val="center"/>
              <w:rPr>
                <w:rFonts w:ascii="Times New Roman" w:hAnsi="Times New Roman" w:cs="Times New Roman"/>
                <w:b/>
                <w:bCs/>
                <w:i/>
                <w:iCs/>
                <w:color w:val="000000"/>
                <w:sz w:val="18"/>
                <w:szCs w:val="18"/>
                <w:highlight w:val="yellow"/>
                <w:lang w:val="hy-AM"/>
              </w:rPr>
            </w:pPr>
            <w:r w:rsidRPr="004A7443">
              <w:rPr>
                <w:rFonts w:ascii="Times New Roman" w:hAnsi="Times New Roman" w:cs="Times New Roman"/>
                <w:b/>
                <w:i/>
                <w:iCs/>
                <w:sz w:val="18"/>
                <w:szCs w:val="18"/>
                <w:highlight w:val="yellow"/>
                <w:lang w:val="hy-AM"/>
              </w:rPr>
              <w:t>Ավետիք Մուրադյան Ղուկասի</w:t>
            </w:r>
            <w:r w:rsidR="00F53DB3" w:rsidRPr="004A7443">
              <w:rPr>
                <w:rFonts w:ascii="Times New Roman" w:hAnsi="Times New Roman" w:cs="Times New Roman"/>
                <w:b/>
                <w:bCs/>
                <w:i/>
                <w:iCs/>
                <w:color w:val="000000"/>
                <w:sz w:val="18"/>
                <w:szCs w:val="18"/>
                <w:highlight w:val="yellow"/>
                <w:lang w:val="hy-AM"/>
              </w:rPr>
              <w:t xml:space="preserve"> </w:t>
            </w:r>
          </w:p>
          <w:p w14:paraId="404885C3" w14:textId="77777777" w:rsidR="00F53DB3" w:rsidRPr="004A7443" w:rsidRDefault="00F53DB3" w:rsidP="00694FBE">
            <w:pPr>
              <w:spacing w:after="0" w:line="276" w:lineRule="auto"/>
              <w:rPr>
                <w:rFonts w:ascii="Times New Roman" w:eastAsia="Times New Roman" w:hAnsi="Times New Roman" w:cs="Times New Roman"/>
                <w:color w:val="000000" w:themeColor="text1"/>
                <w:sz w:val="18"/>
                <w:szCs w:val="18"/>
                <w:highlight w:val="yellow"/>
                <w:lang w:val="hy-AM"/>
              </w:rPr>
            </w:pPr>
            <w:r w:rsidRPr="004A7443">
              <w:rPr>
                <w:rFonts w:ascii="Times New Roman" w:hAnsi="Times New Roman" w:cs="Times New Roman"/>
                <w:b/>
                <w:bCs/>
                <w:color w:val="000000"/>
                <w:sz w:val="18"/>
                <w:szCs w:val="18"/>
                <w:highlight w:val="yellow"/>
                <w:lang w:val="hy-AM"/>
              </w:rPr>
              <w:t xml:space="preserve">անձնագիր՝ </w:t>
            </w:r>
            <w:r w:rsidRPr="004A7443">
              <w:rPr>
                <w:rFonts w:ascii="Times New Roman" w:eastAsia="Times New Roman" w:hAnsi="Times New Roman" w:cs="Times New Roman"/>
                <w:color w:val="000000" w:themeColor="text1"/>
                <w:sz w:val="18"/>
                <w:szCs w:val="18"/>
                <w:highlight w:val="yellow"/>
                <w:lang w:val="hy-AM"/>
              </w:rPr>
              <w:t>AS0259079</w:t>
            </w:r>
          </w:p>
          <w:p w14:paraId="39406687" w14:textId="77777777" w:rsidR="00F53DB3" w:rsidRPr="004A7443" w:rsidRDefault="00F53DB3" w:rsidP="00694FBE">
            <w:pPr>
              <w:spacing w:after="0" w:line="276" w:lineRule="auto"/>
              <w:rPr>
                <w:rFonts w:ascii="Times New Roman" w:hAnsi="Times New Roman" w:cs="Times New Roman"/>
                <w:color w:val="000000"/>
                <w:sz w:val="18"/>
                <w:szCs w:val="18"/>
                <w:highlight w:val="yellow"/>
                <w:lang w:val="hy-AM"/>
              </w:rPr>
            </w:pPr>
            <w:r w:rsidRPr="004A7443">
              <w:rPr>
                <w:rFonts w:ascii="Times New Roman" w:hAnsi="Times New Roman" w:cs="Times New Roman"/>
                <w:b/>
                <w:bCs/>
                <w:color w:val="000000"/>
                <w:sz w:val="18"/>
                <w:szCs w:val="18"/>
                <w:highlight w:val="yellow"/>
                <w:lang w:val="hy-AM"/>
              </w:rPr>
              <w:t>հացե՝</w:t>
            </w:r>
            <w:r w:rsidRPr="004A7443">
              <w:rPr>
                <w:rFonts w:ascii="Times New Roman" w:hAnsi="Times New Roman" w:cs="Times New Roman"/>
                <w:color w:val="000000"/>
                <w:sz w:val="18"/>
                <w:szCs w:val="18"/>
                <w:highlight w:val="yellow"/>
                <w:lang w:val="hy-AM"/>
              </w:rPr>
              <w:t xml:space="preserve"> </w:t>
            </w:r>
            <w:r w:rsidRPr="004A7443">
              <w:rPr>
                <w:rFonts w:ascii="Times New Roman" w:eastAsia="Times New Roman" w:hAnsi="Times New Roman" w:cs="Times New Roman"/>
                <w:color w:val="000000" w:themeColor="text1"/>
                <w:sz w:val="18"/>
                <w:szCs w:val="18"/>
                <w:highlight w:val="yellow"/>
                <w:lang w:val="hy-AM"/>
              </w:rPr>
              <w:t>Երևան, Կ․ Ուլնեցու փ․ 30շ բն 16</w:t>
            </w:r>
          </w:p>
          <w:p w14:paraId="76AA16F7" w14:textId="77777777" w:rsidR="00F53DB3" w:rsidRPr="004A7443" w:rsidRDefault="00F53DB3" w:rsidP="00694FBE">
            <w:pPr>
              <w:spacing w:after="0" w:line="276" w:lineRule="auto"/>
              <w:rPr>
                <w:rFonts w:ascii="Times New Roman" w:hAnsi="Times New Roman" w:cs="Times New Roman"/>
                <w:color w:val="000000"/>
                <w:sz w:val="18"/>
                <w:szCs w:val="18"/>
                <w:highlight w:val="yellow"/>
                <w:lang w:val="hy-AM"/>
              </w:rPr>
            </w:pPr>
            <w:r w:rsidRPr="004A7443">
              <w:rPr>
                <w:rFonts w:ascii="Times New Roman" w:hAnsi="Times New Roman" w:cs="Times New Roman"/>
                <w:b/>
                <w:bCs/>
                <w:color w:val="000000"/>
                <w:sz w:val="18"/>
                <w:szCs w:val="18"/>
                <w:highlight w:val="yellow"/>
                <w:lang w:val="hy-AM"/>
              </w:rPr>
              <w:t>հեռախոս</w:t>
            </w:r>
            <w:r w:rsidRPr="004A7443">
              <w:rPr>
                <w:rFonts w:ascii="Times New Roman" w:hAnsi="Times New Roman" w:cs="Times New Roman"/>
                <w:color w:val="000000"/>
                <w:sz w:val="18"/>
                <w:szCs w:val="18"/>
                <w:highlight w:val="yellow"/>
                <w:lang w:val="hy-AM"/>
              </w:rPr>
              <w:t>՝ (+374)96156606</w:t>
            </w:r>
          </w:p>
          <w:p w14:paraId="3C115657" w14:textId="77777777" w:rsidR="00694FBE" w:rsidRPr="004A7443" w:rsidRDefault="00694FBE" w:rsidP="00694FBE">
            <w:pPr>
              <w:spacing w:after="0" w:line="276" w:lineRule="auto"/>
              <w:rPr>
                <w:rFonts w:ascii="Times New Roman" w:hAnsi="Times New Roman" w:cs="Times New Roman"/>
                <w:bCs/>
                <w:iCs/>
                <w:sz w:val="16"/>
                <w:szCs w:val="16"/>
                <w:highlight w:val="yellow"/>
                <w:lang w:val="hy-AM"/>
              </w:rPr>
            </w:pPr>
            <w:r w:rsidRPr="004A7443">
              <w:rPr>
                <w:rFonts w:ascii="Times New Roman" w:hAnsi="Times New Roman" w:cs="Times New Roman"/>
                <w:b/>
                <w:bCs/>
                <w:iCs/>
                <w:sz w:val="16"/>
                <w:szCs w:val="16"/>
                <w:highlight w:val="yellow"/>
                <w:lang w:val="hy-AM"/>
              </w:rPr>
              <w:t>Բանկ</w:t>
            </w:r>
            <w:r w:rsidRPr="004A7443">
              <w:rPr>
                <w:rFonts w:ascii="Times New Roman" w:hAnsi="Times New Roman" w:cs="Times New Roman"/>
                <w:bCs/>
                <w:iCs/>
                <w:sz w:val="16"/>
                <w:szCs w:val="16"/>
                <w:highlight w:val="yellow"/>
                <w:lang w:val="hy-AM"/>
              </w:rPr>
              <w:t xml:space="preserve">՝ «Ինեկոբանկ» </w:t>
            </w:r>
          </w:p>
          <w:p w14:paraId="002A2711" w14:textId="77777777" w:rsidR="00694FBE" w:rsidRPr="004A7443" w:rsidRDefault="00694FBE" w:rsidP="00694FBE">
            <w:pPr>
              <w:spacing w:after="0" w:line="276" w:lineRule="auto"/>
              <w:rPr>
                <w:rFonts w:ascii="Times New Roman" w:hAnsi="Times New Roman" w:cs="Times New Roman"/>
                <w:b/>
                <w:sz w:val="18"/>
                <w:szCs w:val="18"/>
                <w:highlight w:val="yellow"/>
                <w:lang w:val="hy-AM"/>
              </w:rPr>
            </w:pPr>
            <w:r w:rsidRPr="004A7443">
              <w:rPr>
                <w:rFonts w:ascii="Times New Roman" w:hAnsi="Times New Roman" w:cs="Times New Roman"/>
                <w:b/>
                <w:bCs/>
                <w:iCs/>
                <w:sz w:val="16"/>
                <w:szCs w:val="16"/>
                <w:highlight w:val="yellow"/>
                <w:lang w:val="hy-AM"/>
              </w:rPr>
              <w:t>Հաշվեհամար</w:t>
            </w:r>
            <w:r w:rsidRPr="004A7443">
              <w:rPr>
                <w:rFonts w:ascii="Times New Roman" w:hAnsi="Times New Roman" w:cs="Times New Roman"/>
                <w:bCs/>
                <w:iCs/>
                <w:sz w:val="16"/>
                <w:szCs w:val="16"/>
                <w:highlight w:val="yellow"/>
                <w:lang w:val="hy-AM"/>
              </w:rPr>
              <w:t>՝ 2050569117907001</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A46021"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77777777" w:rsidR="00F53DB3" w:rsidRPr="004A7443" w:rsidRDefault="00F53DB3" w:rsidP="00694FBE">
            <w:pPr>
              <w:spacing w:before="120" w:after="0" w:line="276" w:lineRule="auto"/>
              <w:jc w:val="center"/>
              <w:rPr>
                <w:rFonts w:ascii="Times New Roman" w:hAnsi="Times New Roman" w:cs="Times New Roman"/>
                <w:b/>
                <w:i/>
                <w:iCs/>
                <w:sz w:val="18"/>
                <w:szCs w:val="18"/>
                <w:highlight w:val="yellow"/>
                <w:lang w:val="hy-AM"/>
              </w:rPr>
            </w:pPr>
            <w:r w:rsidRPr="004A7443">
              <w:rPr>
                <w:rFonts w:ascii="Times New Roman" w:hAnsi="Times New Roman" w:cs="Times New Roman"/>
                <w:b/>
                <w:i/>
                <w:iCs/>
                <w:sz w:val="18"/>
                <w:szCs w:val="18"/>
                <w:highlight w:val="yellow"/>
              </w:rPr>
              <w:t>Ավետիք Մուրադյան Ղուկասի</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7074F0">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522AFF" w14:textId="77777777" w:rsidR="007074F0" w:rsidRDefault="007074F0">
      <w:pPr>
        <w:spacing w:after="0" w:line="240" w:lineRule="auto"/>
      </w:pPr>
      <w:r>
        <w:separator/>
      </w:r>
    </w:p>
  </w:endnote>
  <w:endnote w:type="continuationSeparator" w:id="0">
    <w:p w14:paraId="6D17FDE9" w14:textId="77777777" w:rsidR="007074F0" w:rsidRDefault="0070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347D5" w14:textId="77777777" w:rsidR="007074F0" w:rsidRDefault="007074F0">
      <w:pPr>
        <w:spacing w:after="0" w:line="240" w:lineRule="auto"/>
      </w:pPr>
      <w:r>
        <w:separator/>
      </w:r>
    </w:p>
  </w:footnote>
  <w:footnote w:type="continuationSeparator" w:id="0">
    <w:p w14:paraId="7A8C015B" w14:textId="77777777" w:rsidR="007074F0" w:rsidRDefault="00707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69D8"/>
    <w:rsid w:val="003E794C"/>
    <w:rsid w:val="003F09F1"/>
    <w:rsid w:val="003F555B"/>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46021"/>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10</Pages>
  <Words>4199</Words>
  <Characters>23940</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3</cp:revision>
  <cp:lastPrinted>2026-06-16T10:36:00Z</cp:lastPrinted>
  <dcterms:created xsi:type="dcterms:W3CDTF">2026-08-05T08:12:00Z</dcterms:created>
  <dcterms:modified xsi:type="dcterms:W3CDTF">2026-08-05T09:05:00Z</dcterms:modified>
</cp:coreProperties>
</file>