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4DC679">
      <w:pPr>
        <w:rPr>
          <w:rFonts w:ascii="Sylfaen" w:hAnsi="Sylfaen" w:cs="Sylfaen"/>
          <w:sz w:val="14"/>
          <w:szCs w:val="14"/>
          <w:lang w:val="ru-RU"/>
        </w:rPr>
      </w:pPr>
      <w:r>
        <w:rPr>
          <w:rFonts w:ascii="Sylfaen" w:hAnsi="Sylfaen" w:cs="Sylfaen"/>
          <w:sz w:val="14"/>
          <w:szCs w:val="14"/>
        </w:rPr>
        <w:t xml:space="preserve">                                                     </w:t>
      </w:r>
    </w:p>
    <w:p w14:paraId="2BA2535D">
      <w:pPr>
        <w:rPr>
          <w:rFonts w:ascii="Sylfaen" w:hAnsi="Sylfaen" w:cs="Sylfaen"/>
          <w:sz w:val="14"/>
          <w:szCs w:val="14"/>
          <w:lang w:val="ru-RU"/>
        </w:rPr>
      </w:pPr>
    </w:p>
    <w:p w14:paraId="5ED4A716">
      <w:pPr>
        <w:rPr>
          <w:rFonts w:ascii="Sylfaen" w:hAnsi="Sylfaen" w:cs="Sylfaen"/>
          <w:sz w:val="14"/>
          <w:szCs w:val="14"/>
        </w:rPr>
      </w:pPr>
      <w:r>
        <w:rPr>
          <w:rFonts w:cs="Sylfaen"/>
          <w:sz w:val="24"/>
          <w:szCs w:val="24"/>
          <w:lang w:val="ru-RU"/>
        </w:rPr>
        <w:pict>
          <v:line id="_x0000_s1151" o:spid="_x0000_s1151" o:spt="20" style="position:absolute;left:0pt;flip:y;margin-left:306pt;margin-top:9.05pt;height:125.75pt;width:0pt;z-index:251686912;mso-width-relative:page;mso-height-relative:page;" coordsize="21600,21600">
            <v:path arrowok="t"/>
            <v:fill focussize="0,0"/>
            <v:stroke dashstyle="dash"/>
            <v:imagedata o:title=""/>
            <o:lock v:ext="edit"/>
          </v:line>
        </w:pict>
      </w:r>
      <w:r>
        <w:rPr>
          <w:rFonts w:ascii="Sylfaen" w:hAnsi="Sylfaen" w:cs="Sylfaen"/>
          <w:sz w:val="14"/>
          <w:szCs w:val="14"/>
        </w:rPr>
        <w:t xml:space="preserve">              </w:t>
      </w:r>
    </w:p>
    <w:tbl>
      <w:tblPr>
        <w:tblStyle w:val="3"/>
        <w:tblpPr w:leftFromText="180" w:rightFromText="180" w:vertAnchor="text" w:horzAnchor="margin" w:tblpY="1"/>
        <w:tblOverlap w:val="never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8"/>
      </w:tblGrid>
      <w:tr w14:paraId="132247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5" w:hRule="atLeast"/>
        </w:trPr>
        <w:tc>
          <w:tcPr>
            <w:tcW w:w="6048" w:type="dxa"/>
          </w:tcPr>
          <w:p w14:paraId="388E0E31">
            <w:pPr>
              <w:tabs>
                <w:tab w:val="left" w:pos="4183"/>
              </w:tabs>
              <w:jc w:val="center"/>
              <w:rPr>
                <w:rFonts w:ascii="Sylfaen" w:hAnsi="Sylfaen" w:cs="Sylfaen"/>
                <w:sz w:val="24"/>
                <w:szCs w:val="24"/>
              </w:rPr>
            </w:pPr>
            <w:r>
              <w:rPr>
                <w:rFonts w:ascii="Sylfaen" w:hAnsi="Sylfaen" w:cs="Sylfaen"/>
                <w:sz w:val="24"/>
                <w:szCs w:val="24"/>
              </w:rPr>
              <w:t>Դայմ</w:t>
            </w:r>
            <w:r>
              <w:rPr>
                <w:rFonts w:ascii="Sylfaen" w:hAnsi="Sylfaen" w:cs="Sylfaen"/>
                <w:sz w:val="24"/>
                <w:szCs w:val="24"/>
                <w:lang w:val="ru-RU"/>
              </w:rPr>
              <w:t>ո</w:t>
            </w:r>
            <w:r>
              <w:rPr>
                <w:rFonts w:ascii="Sylfaen" w:hAnsi="Sylfaen" w:cs="Sylfaen"/>
                <w:sz w:val="24"/>
                <w:szCs w:val="24"/>
              </w:rPr>
              <w:t>նդ Կրեդիտ</w:t>
            </w:r>
            <w:r>
              <w:rPr>
                <w:rFonts w:ascii="Arial Armenian" w:hAnsi="Arial Armenian" w:cs="Sylfaen"/>
                <w:sz w:val="24"/>
                <w:szCs w:val="24"/>
              </w:rPr>
              <w:t xml:space="preserve">¦ </w:t>
            </w:r>
            <w:r>
              <w:rPr>
                <w:rFonts w:ascii="Sylfaen" w:hAnsi="Sylfaen" w:cs="Sylfaen"/>
                <w:sz w:val="24"/>
                <w:szCs w:val="24"/>
              </w:rPr>
              <w:t>ՍՊԸ</w:t>
            </w:r>
          </w:p>
          <w:p w14:paraId="5BA0F19E">
            <w:pPr>
              <w:tabs>
                <w:tab w:val="left" w:pos="4183"/>
              </w:tabs>
              <w:ind w:firstLine="708"/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lang w:val="ru-RU"/>
              </w:rPr>
              <w:pict>
                <v:line id="_x0000_s1116" o:spid="_x0000_s1116" o:spt="20" style="position:absolute;left:0pt;margin-left:9pt;margin-top:1.9pt;height:0pt;width:270pt;z-index:251660288;mso-width-relative:page;mso-height-relative:page;" coordsize="21600,21600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rFonts w:ascii="Sylfaen" w:hAnsi="Sylfaen" w:cs="Sylfaen"/>
                <w:sz w:val="14"/>
                <w:szCs w:val="14"/>
              </w:rPr>
              <w:t xml:space="preserve">                               (կազմակերպության անվանումը)</w:t>
            </w:r>
          </w:p>
          <w:p w14:paraId="526B492B">
            <w:pPr>
              <w:tabs>
                <w:tab w:val="left" w:pos="4183"/>
              </w:tabs>
              <w:ind w:firstLine="708"/>
              <w:rPr>
                <w:rFonts w:ascii="Sylfaen" w:hAnsi="Sylfaen" w:cs="Sylfaen"/>
                <w:sz w:val="14"/>
                <w:szCs w:val="14"/>
              </w:rPr>
            </w:pPr>
          </w:p>
          <w:p w14:paraId="17C288C5">
            <w:pPr>
              <w:tabs>
                <w:tab w:val="left" w:pos="4183"/>
              </w:tabs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  <w:lang w:val="ru-RU"/>
              </w:rPr>
              <w:pict>
                <v:shape id="_x0000_s1117" o:spid="_x0000_s1117" style="position:absolute;left:0pt;margin-left:177.45pt;margin-top:12.3pt;height:3.6pt;width:26pt;z-index:251661312;mso-width-relative:page;mso-height-relative:page;" filled="f" coordsize="319,1" path="m0,0l319,0e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ascii="Sylfaen" w:hAnsi="Sylfaen" w:cs="Sylfaen"/>
                <w:sz w:val="20"/>
                <w:szCs w:val="20"/>
                <w:lang w:val="ru-RU"/>
              </w:rPr>
              <w:pict>
                <v:shape id="_x0000_s1118" o:spid="_x0000_s1118" style="position:absolute;left:0pt;margin-left:207.5pt;margin-top:12.15pt;height:0pt;width:71.4pt;z-index:251662336;mso-width-relative:page;mso-height-relative:page;" filled="f" coordsize="1428,1" path="m0,0l1428,0e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ascii="Sylfaen" w:hAnsi="Sylfaen" w:cs="Sylfaen"/>
                <w:sz w:val="20"/>
                <w:szCs w:val="20"/>
              </w:rPr>
              <w:t>ԴՐԱՄԱՐԿՂԱՅԻՆ ՄՈՒՏՔԻ ՕՐԴԵՐ N Ա5       08.01.2026</w:t>
            </w:r>
          </w:p>
          <w:p w14:paraId="6F5009AF">
            <w:pPr>
              <w:tabs>
                <w:tab w:val="left" w:pos="4183"/>
              </w:tabs>
              <w:ind w:firstLine="708"/>
              <w:jc w:val="center"/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sz w:val="14"/>
                <w:szCs w:val="14"/>
              </w:rPr>
              <w:t xml:space="preserve">                                                                                           (</w:t>
            </w:r>
            <w:r>
              <w:rPr>
                <w:rFonts w:ascii="Sylfaen" w:hAnsi="Sylfaen" w:cs="Sylfaen"/>
                <w:sz w:val="14"/>
                <w:szCs w:val="14"/>
                <w:lang w:val="ru-RU"/>
              </w:rPr>
              <w:t>կազմման</w:t>
            </w:r>
            <w:r>
              <w:rPr>
                <w:rFonts w:ascii="Sylfaen" w:hAnsi="Sylfaen" w:cs="Sylfaen"/>
                <w:sz w:val="14"/>
                <w:szCs w:val="14"/>
              </w:rPr>
              <w:t xml:space="preserve"> </w:t>
            </w:r>
            <w:r>
              <w:rPr>
                <w:rFonts w:ascii="Sylfaen" w:hAnsi="Sylfaen" w:cs="Sylfaen"/>
                <w:sz w:val="14"/>
                <w:szCs w:val="14"/>
                <w:lang w:val="ru-RU"/>
              </w:rPr>
              <w:t>ամսաթիվը</w:t>
            </w:r>
            <w:r>
              <w:rPr>
                <w:rFonts w:ascii="Sylfaen" w:hAnsi="Sylfaen" w:cs="Sylfaen"/>
                <w:sz w:val="14"/>
                <w:szCs w:val="14"/>
              </w:rPr>
              <w:t>)</w:t>
            </w:r>
          </w:p>
          <w:p w14:paraId="40119044">
            <w:pPr>
              <w:tabs>
                <w:tab w:val="left" w:pos="4183"/>
              </w:tabs>
              <w:ind w:firstLine="708"/>
              <w:jc w:val="center"/>
              <w:rPr>
                <w:rFonts w:ascii="Sylfaen" w:hAnsi="Sylfaen" w:cs="Sylfaen"/>
                <w:sz w:val="14"/>
                <w:szCs w:val="14"/>
              </w:rPr>
            </w:pPr>
          </w:p>
          <w:tbl>
            <w:tblPr>
              <w:tblStyle w:val="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68"/>
              <w:gridCol w:w="1368"/>
              <w:gridCol w:w="1368"/>
              <w:gridCol w:w="1369"/>
            </w:tblGrid>
            <w:tr w14:paraId="0539DAF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6" w:hRule="atLeast"/>
                <w:jc w:val="center"/>
              </w:trPr>
              <w:tc>
                <w:tcPr>
                  <w:tcW w:w="1368" w:type="dxa"/>
                  <w:vAlign w:val="center"/>
                </w:tcPr>
                <w:p w14:paraId="66943921">
                  <w:pPr>
                    <w:tabs>
                      <w:tab w:val="left" w:pos="4183"/>
                    </w:tabs>
                    <w:jc w:val="center"/>
                    <w:rPr>
                      <w:rFonts w:ascii="Sylfaen" w:hAnsi="Sylfaen" w:cs="Sylfaen"/>
                      <w:sz w:val="16"/>
                      <w:szCs w:val="16"/>
                    </w:rPr>
                  </w:pPr>
                  <w:r>
                    <w:rPr>
                      <w:rFonts w:ascii="Sylfaen" w:hAnsi="Sylfaen" w:cs="Sylfaen"/>
                      <w:sz w:val="16"/>
                      <w:szCs w:val="16"/>
                      <w:lang w:val="ru-RU"/>
                    </w:rPr>
                    <w:t>Թղթակցող</w: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6"/>
                      <w:szCs w:val="16"/>
                      <w:lang w:val="ru-RU"/>
                    </w:rPr>
                    <w:t>հաշիվը</w:t>
                  </w:r>
                </w:p>
              </w:tc>
              <w:tc>
                <w:tcPr>
                  <w:tcW w:w="1368" w:type="dxa"/>
                  <w:vAlign w:val="center"/>
                </w:tcPr>
                <w:p w14:paraId="13701194">
                  <w:pPr>
                    <w:tabs>
                      <w:tab w:val="left" w:pos="4183"/>
                    </w:tabs>
                    <w:jc w:val="center"/>
                    <w:rPr>
                      <w:rFonts w:ascii="Sylfaen" w:hAnsi="Sylfaen" w:cs="Sylfaen"/>
                      <w:sz w:val="16"/>
                      <w:szCs w:val="16"/>
                    </w:rPr>
                  </w:pPr>
                  <w:r>
                    <w:rPr>
                      <w:rFonts w:ascii="Sylfaen" w:hAnsi="Sylfaen" w:cs="Sylfaen"/>
                      <w:sz w:val="16"/>
                      <w:szCs w:val="16"/>
                      <w:lang w:val="ru-RU"/>
                    </w:rPr>
                    <w:t>Վերլուծական</w: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6"/>
                      <w:szCs w:val="16"/>
                      <w:lang w:val="ru-RU"/>
                    </w:rPr>
                    <w:t>հաշվառման</w: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6"/>
                      <w:szCs w:val="16"/>
                      <w:lang w:val="ru-RU"/>
                    </w:rPr>
                    <w:t>ծածկագիրը</w:t>
                  </w:r>
                </w:p>
              </w:tc>
              <w:tc>
                <w:tcPr>
                  <w:tcW w:w="1368" w:type="dxa"/>
                  <w:vAlign w:val="center"/>
                </w:tcPr>
                <w:p w14:paraId="690DC519">
                  <w:pPr>
                    <w:tabs>
                      <w:tab w:val="left" w:pos="4183"/>
                    </w:tabs>
                    <w:jc w:val="center"/>
                    <w:rPr>
                      <w:rFonts w:ascii="Sylfaen" w:hAnsi="Sylfaen" w:cs="Sylfaen"/>
                      <w:sz w:val="16"/>
                      <w:szCs w:val="16"/>
                    </w:rPr>
                  </w:pPr>
                  <w:r>
                    <w:rPr>
                      <w:rFonts w:ascii="Sylfaen" w:hAnsi="Sylfaen" w:cs="Sylfaen"/>
                      <w:sz w:val="16"/>
                      <w:szCs w:val="16"/>
                      <w:lang w:val="ru-RU"/>
                    </w:rPr>
                    <w:t>Գումարը</w:t>
                  </w:r>
                </w:p>
              </w:tc>
              <w:tc>
                <w:tcPr>
                  <w:tcW w:w="1369" w:type="dxa"/>
                  <w:vAlign w:val="center"/>
                </w:tcPr>
                <w:p w14:paraId="65E74AA8">
                  <w:pPr>
                    <w:tabs>
                      <w:tab w:val="left" w:pos="4183"/>
                    </w:tabs>
                    <w:jc w:val="center"/>
                    <w:rPr>
                      <w:rFonts w:ascii="Sylfaen" w:hAnsi="Sylfaen" w:cs="Sylfaen"/>
                      <w:sz w:val="16"/>
                      <w:szCs w:val="16"/>
                    </w:rPr>
                  </w:pPr>
                  <w:r>
                    <w:rPr>
                      <w:rFonts w:ascii="Sylfaen" w:hAnsi="Sylfaen" w:cs="Sylfaen"/>
                      <w:sz w:val="16"/>
                      <w:szCs w:val="16"/>
                      <w:lang w:val="ru-RU"/>
                    </w:rPr>
                    <w:t>Նպատակային</w: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6"/>
                      <w:szCs w:val="16"/>
                      <w:lang w:val="ru-RU"/>
                    </w:rPr>
                    <w:t>նշանակության</w: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6"/>
                      <w:szCs w:val="16"/>
                      <w:lang w:val="ru-RU"/>
                    </w:rPr>
                    <w:t>ծածկագիրը</w:t>
                  </w:r>
                </w:p>
              </w:tc>
            </w:tr>
            <w:tr w14:paraId="6C1B609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6" w:hRule="atLeast"/>
                <w:jc w:val="center"/>
              </w:trPr>
              <w:tc>
                <w:tcPr>
                  <w:tcW w:w="1368" w:type="dxa"/>
                  <w:vAlign w:val="center"/>
                </w:tcPr>
                <w:p w14:paraId="1E39A40D">
                  <w:pPr>
                    <w:tabs>
                      <w:tab w:val="left" w:pos="4183"/>
                    </w:tabs>
                    <w:jc w:val="center"/>
                    <w:rPr>
                      <w:rFonts w:ascii="Sylfaen" w:hAnsi="Sylfaen" w:cs="Sylfaen"/>
                      <w:sz w:val="20"/>
                      <w:szCs w:val="20"/>
                    </w:rPr>
                  </w:pPr>
                  <w:bookmarkStart w:id="0" w:name="p0"/>
                  <w:bookmarkEnd w:id="0"/>
                  <w:r>
                    <w:rPr>
                      <w:rFonts w:ascii="Sylfaen" w:hAnsi="Sylfaen" w:cs="Sylfaen"/>
                      <w:sz w:val="20"/>
                      <w:szCs w:val="20"/>
                    </w:rPr>
                    <w:t>2211</w:t>
                  </w:r>
                </w:p>
              </w:tc>
              <w:tc>
                <w:tcPr>
                  <w:tcW w:w="1368" w:type="dxa"/>
                  <w:vAlign w:val="center"/>
                </w:tcPr>
                <w:p w14:paraId="121ADDE2">
                  <w:pPr>
                    <w:tabs>
                      <w:tab w:val="left" w:pos="4183"/>
                    </w:tabs>
                    <w:jc w:val="center"/>
                    <w:rPr>
                      <w:rFonts w:ascii="Sylfaen" w:hAnsi="Sylfaen" w:cs="Sylfaen"/>
                      <w:sz w:val="20"/>
                      <w:szCs w:val="20"/>
                    </w:rPr>
                  </w:pPr>
                </w:p>
              </w:tc>
              <w:tc>
                <w:tcPr>
                  <w:tcW w:w="1368" w:type="dxa"/>
                  <w:vAlign w:val="center"/>
                </w:tcPr>
                <w:p w14:paraId="2ADA5C1F">
                  <w:pPr>
                    <w:tabs>
                      <w:tab w:val="left" w:pos="4183"/>
                    </w:tabs>
                    <w:jc w:val="center"/>
                    <w:rPr>
                      <w:rFonts w:ascii="Sylfaen" w:hAnsi="Sylfaen" w:cs="Sylfaen"/>
                      <w:sz w:val="20"/>
                      <w:szCs w:val="20"/>
                    </w:rPr>
                  </w:pPr>
                  <w:r>
                    <w:rPr>
                      <w:rFonts w:ascii="Sylfaen" w:hAnsi="Sylfaen" w:cs="Sylfaen"/>
                      <w:sz w:val="20"/>
                      <w:szCs w:val="20"/>
                    </w:rPr>
                    <w:t>2.500</w:t>
                  </w:r>
                </w:p>
              </w:tc>
              <w:tc>
                <w:tcPr>
                  <w:tcW w:w="1369" w:type="dxa"/>
                  <w:vAlign w:val="center"/>
                </w:tcPr>
                <w:p w14:paraId="6C8787B6">
                  <w:pPr>
                    <w:tabs>
                      <w:tab w:val="left" w:pos="4183"/>
                    </w:tabs>
                    <w:jc w:val="center"/>
                    <w:rPr>
                      <w:rFonts w:ascii="Sylfaen" w:hAnsi="Sylfaen" w:cs="Sylfaen"/>
                      <w:sz w:val="16"/>
                      <w:szCs w:val="16"/>
                    </w:rPr>
                  </w:pPr>
                </w:p>
              </w:tc>
            </w:tr>
          </w:tbl>
          <w:p w14:paraId="25CEE77F">
            <w:pPr>
              <w:tabs>
                <w:tab w:val="left" w:pos="4183"/>
              </w:tabs>
              <w:ind w:firstLine="708"/>
              <w:jc w:val="center"/>
              <w:rPr>
                <w:rFonts w:ascii="Sylfaen" w:hAnsi="Sylfaen" w:cs="Sylfaen"/>
                <w:sz w:val="14"/>
                <w:szCs w:val="14"/>
              </w:rPr>
            </w:pPr>
          </w:p>
          <w:p w14:paraId="486145A6">
            <w:pPr>
              <w:tabs>
                <w:tab w:val="left" w:pos="4183"/>
              </w:tabs>
              <w:ind w:firstLine="180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lang w:val="ru-RU"/>
              </w:rPr>
              <w:pict>
                <v:shape id="_x0000_s1147" o:spid="_x0000_s1147" o:spt="202" type="#_x0000_t202" style="position:absolute;left:0pt;margin-left:288pt;margin-top:-0.1pt;height:90pt;width:63pt;z-index:-251657216;mso-width-relative:page;mso-height-relative:page;" stroked="t" coordsize="21600,21600">
                  <v:path/>
                  <v:fill focussize="0,0"/>
                  <v:stroke color="#FFFFFF" joinstyle="miter"/>
                  <v:imagedata o:title=""/>
                  <o:lock v:ext="edit"/>
                  <v:textbox style="layout-flow:vertical;mso-layout-flow-alt:bottom-to-top;">
                    <w:txbxContent>
                      <w:p w14:paraId="72EDA172">
                        <w:pPr>
                          <w:rPr>
                            <w:rFonts w:ascii="Sylfaen" w:hAnsi="Sylfaen" w:cs="Sylfaen"/>
                            <w:sz w:val="20"/>
                            <w:szCs w:val="20"/>
                            <w:lang w:val="ru-RU"/>
                          </w:rPr>
                        </w:pP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  <w:lang w:val="ru-RU"/>
                          </w:rPr>
                          <w:t>(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կտրման գիծը</w:t>
                        </w: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  <w:lang w:val="ru-RU"/>
                          </w:rPr>
                          <w:t>)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ylfaen" w:hAnsi="Sylfaen" w:cs="Sylfaen"/>
                <w:sz w:val="20"/>
                <w:szCs w:val="20"/>
                <w:lang w:val="ru-RU"/>
              </w:rPr>
              <w:pict>
                <v:shape id="_x0000_s1119" o:spid="_x0000_s1119" style="position:absolute;left:0pt;margin-left:70.65pt;margin-top:12.3pt;height:0.1pt;width:216.45pt;z-index:251663360;mso-width-relative:page;mso-height-relative:page;" filled="f" coordsize="4329,2" path="m0,0l4329,2e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ascii="Sylfaen" w:hAnsi="Sylfaen" w:cs="Sylfaen"/>
                <w:sz w:val="20"/>
                <w:szCs w:val="20"/>
                <w:lang w:val="ru-RU"/>
              </w:rPr>
              <w:t>Ստացված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  <w:lang w:val="ru-RU"/>
              </w:rPr>
              <w:t>է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   </w:t>
            </w:r>
          </w:p>
          <w:p w14:paraId="590D4145">
            <w:pPr>
              <w:tabs>
                <w:tab w:val="left" w:pos="4183"/>
              </w:tabs>
              <w:ind w:firstLine="708"/>
              <w:jc w:val="center"/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sz w:val="14"/>
                <w:szCs w:val="14"/>
              </w:rPr>
              <w:t>(</w:t>
            </w:r>
            <w:r>
              <w:rPr>
                <w:rFonts w:ascii="Sylfaen" w:hAnsi="Sylfaen" w:cs="Sylfaen"/>
                <w:sz w:val="14"/>
                <w:szCs w:val="14"/>
                <w:lang w:val="ru-RU"/>
              </w:rPr>
              <w:t>անուն</w:t>
            </w:r>
            <w:r>
              <w:rPr>
                <w:rFonts w:ascii="Sylfaen" w:hAnsi="Sylfaen" w:cs="Sylfaen"/>
                <w:sz w:val="14"/>
                <w:szCs w:val="14"/>
              </w:rPr>
              <w:t xml:space="preserve">, </w:t>
            </w:r>
            <w:r>
              <w:rPr>
                <w:rFonts w:ascii="Sylfaen" w:hAnsi="Sylfaen" w:cs="Sylfaen"/>
                <w:sz w:val="14"/>
                <w:szCs w:val="14"/>
                <w:lang w:val="ru-RU"/>
              </w:rPr>
              <w:t>ազգանուն</w:t>
            </w:r>
            <w:r>
              <w:rPr>
                <w:rFonts w:ascii="Sylfaen" w:hAnsi="Sylfaen" w:cs="Sylfaen"/>
                <w:sz w:val="14"/>
                <w:szCs w:val="14"/>
              </w:rPr>
              <w:t>)</w:t>
            </w:r>
          </w:p>
          <w:p w14:paraId="07ABBA5C">
            <w:pPr>
              <w:tabs>
                <w:tab w:val="left" w:pos="4183"/>
              </w:tabs>
              <w:ind w:firstLine="180"/>
              <w:jc w:val="both"/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sz w:val="14"/>
                <w:szCs w:val="14"/>
                <w:lang w:val="ru-RU"/>
              </w:rPr>
              <w:pict>
                <v:shape id="_x0000_s1120" o:spid="_x0000_s1120" style="position:absolute;left:0pt;flip:y;margin-left:8.7pt;margin-top:7.6pt;height:0.7pt;width:251.05pt;z-index:251664384;mso-width-relative:page;mso-height-relative:page;" filled="f" coordsize="5560,9" path="m0,0l5560,9e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ascii="Sylfaen" w:hAnsi="Sylfaen" w:cs="Sylfaen"/>
                <w:sz w:val="20"/>
                <w:szCs w:val="20"/>
              </w:rPr>
              <w:t xml:space="preserve">                                                                                                      -ից</w:t>
            </w:r>
          </w:p>
          <w:p w14:paraId="3CAA9536">
            <w:pPr>
              <w:tabs>
                <w:tab w:val="left" w:pos="4183"/>
              </w:tabs>
              <w:ind w:firstLine="180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  <w:lang w:val="ru-RU"/>
              </w:rPr>
              <w:t>Ստացման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  <w:lang w:val="ru-RU"/>
              </w:rPr>
              <w:t>հիմքը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  <w:lang w:val="ru-RU"/>
              </w:rPr>
              <w:t>և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  <w:lang w:val="ru-RU"/>
              </w:rPr>
              <w:t>նպատակը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    </w:t>
            </w:r>
            <w:r>
              <w:rPr>
                <w:rFonts w:ascii="Sylfaen" w:hAnsi="Sylfaen" w:cs="Sylfaen"/>
                <w:sz w:val="20"/>
                <w:szCs w:val="20"/>
                <w:lang w:val="ru-RU"/>
              </w:rPr>
              <w:t>վարկային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  <w:r>
              <w:rPr>
                <w:rFonts w:ascii="Sylfaen" w:hAnsi="Sylfaen" w:cs="Sylfaen"/>
                <w:sz w:val="20"/>
                <w:szCs w:val="20"/>
                <w:lang w:val="ru-RU"/>
              </w:rPr>
              <w:t>պայմանագիր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</w:p>
          <w:p w14:paraId="0329B265">
            <w:pPr>
              <w:tabs>
                <w:tab w:val="left" w:pos="4183"/>
              </w:tabs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lang w:val="ru-RU"/>
              </w:rPr>
              <w:pict>
                <v:shape id="_x0000_s1122" o:spid="_x0000_s1122" style="position:absolute;left:0pt;margin-left:8.45pt;margin-top:12.75pt;height:0.4pt;width:279.7pt;z-index:251666432;mso-width-relative:page;mso-height-relative:page;" filled="f" coordsize="5594,8" path="m0,0l5594,8e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ascii="Sylfaen" w:hAnsi="Sylfaen" w:cs="Sylfaen"/>
                <w:lang w:val="ru-RU"/>
              </w:rPr>
              <w:pict>
                <v:line id="_x0000_s1121" o:spid="_x0000_s1121" o:spt="20" style="position:absolute;left:0pt;margin-left:153pt;margin-top:0.15pt;height:0pt;width:135pt;z-index:251665408;mso-width-relative:page;mso-height-relative:page;" coordsize="21600,21600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rFonts w:ascii="Sylfaen" w:hAnsi="Sylfaen" w:cs="Sylfaen"/>
                <w:sz w:val="20"/>
                <w:szCs w:val="20"/>
              </w:rPr>
              <w:t xml:space="preserve">   N 1      Միանվագ վճար</w:t>
            </w:r>
          </w:p>
          <w:p w14:paraId="78865F06">
            <w:pPr>
              <w:tabs>
                <w:tab w:val="left" w:pos="4183"/>
              </w:tabs>
              <w:ind w:firstLine="360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  <w:lang w:val="ru-RU"/>
              </w:rPr>
              <w:t>Գումարը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 Երկու հազար հինգ հարյուր</w:t>
            </w:r>
          </w:p>
          <w:p w14:paraId="28DF1C2D">
            <w:pPr>
              <w:tabs>
                <w:tab w:val="left" w:pos="4183"/>
              </w:tabs>
              <w:ind w:firstLine="708"/>
              <w:jc w:val="center"/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lang w:val="ru-RU"/>
              </w:rPr>
              <w:pict>
                <v:line id="_x0000_s1123" o:spid="_x0000_s1123" o:spt="20" style="position:absolute;left:0pt;margin-left:63pt;margin-top:0.8pt;height:0pt;width:225pt;z-index:251667456;mso-width-relative:page;mso-height-relative:page;" coordsize="21600,21600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rFonts w:ascii="Sylfaen" w:hAnsi="Sylfaen" w:cs="Sylfaen"/>
                <w:sz w:val="14"/>
                <w:szCs w:val="14"/>
              </w:rPr>
              <w:t>(տառերով)</w:t>
            </w:r>
          </w:p>
          <w:p w14:paraId="4A542199">
            <w:pPr>
              <w:tabs>
                <w:tab w:val="left" w:pos="4183"/>
              </w:tabs>
              <w:ind w:firstLine="708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 xml:space="preserve">                                                                                     դրամ</w:t>
            </w:r>
          </w:p>
          <w:p w14:paraId="09DB8C32">
            <w:pPr>
              <w:tabs>
                <w:tab w:val="left" w:pos="4183"/>
              </w:tabs>
              <w:ind w:firstLine="180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lang w:val="ru-RU"/>
              </w:rPr>
              <w:pict>
                <v:line id="_x0000_s1125" o:spid="_x0000_s1125" o:spt="20" style="position:absolute;left:0pt;margin-left:63.25pt;margin-top:14.15pt;height:0pt;width:225pt;z-index:251669504;mso-width-relative:page;mso-height-relative:page;" coordsize="21600,21600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rFonts w:ascii="Sylfaen" w:hAnsi="Sylfaen" w:cs="Sylfaen"/>
                <w:sz w:val="14"/>
                <w:szCs w:val="14"/>
                <w:lang w:val="ru-RU"/>
              </w:rPr>
              <w:pict>
                <v:line id="_x0000_s1124" o:spid="_x0000_s1124" o:spt="20" style="position:absolute;left:0pt;margin-left:9pt;margin-top:0.4pt;height:0pt;width:243pt;z-index:251668480;mso-width-relative:page;mso-height-relative:page;" coordsize="21600,21600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rFonts w:ascii="Sylfaen" w:hAnsi="Sylfaen" w:cs="Sylfaen"/>
                <w:sz w:val="20"/>
                <w:szCs w:val="20"/>
              </w:rPr>
              <w:t xml:space="preserve">Կցվում են    </w:t>
            </w:r>
          </w:p>
          <w:p w14:paraId="1A994C70">
            <w:pPr>
              <w:tabs>
                <w:tab w:val="left" w:pos="4183"/>
              </w:tabs>
              <w:jc w:val="center"/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sz w:val="14"/>
                <w:szCs w:val="14"/>
              </w:rPr>
              <w:t>(Կցվող փաստաթղթերի էջերի թիվը)</w:t>
            </w:r>
          </w:p>
          <w:p w14:paraId="664A17EC">
            <w:pPr>
              <w:tabs>
                <w:tab w:val="left" w:pos="4183"/>
              </w:tabs>
              <w:jc w:val="center"/>
              <w:rPr>
                <w:rFonts w:ascii="Sylfaen" w:hAnsi="Sylfaen" w:cs="Sylfaen"/>
                <w:sz w:val="14"/>
                <w:szCs w:val="14"/>
              </w:rPr>
            </w:pPr>
          </w:p>
          <w:p w14:paraId="75AA9D11">
            <w:pPr>
              <w:tabs>
                <w:tab w:val="left" w:pos="4183"/>
              </w:tabs>
              <w:jc w:val="center"/>
              <w:rPr>
                <w:rFonts w:ascii="Sylfaen" w:hAnsi="Sylfaen" w:cs="Sylfaen"/>
                <w:sz w:val="14"/>
                <w:szCs w:val="14"/>
              </w:rPr>
            </w:pPr>
          </w:p>
          <w:p w14:paraId="68A25D64">
            <w:pPr>
              <w:tabs>
                <w:tab w:val="left" w:pos="4183"/>
              </w:tabs>
              <w:ind w:firstLine="180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Վճարող   √                                    Գլխավոր</w:t>
            </w:r>
          </w:p>
          <w:p w14:paraId="285E81E7">
            <w:pPr>
              <w:tabs>
                <w:tab w:val="left" w:pos="4183"/>
              </w:tabs>
              <w:jc w:val="both"/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sz w:val="20"/>
                <w:szCs w:val="20"/>
                <w:lang w:val="ru-RU"/>
              </w:rPr>
              <w:pict>
                <v:line id="_x0000_s1127" o:spid="_x0000_s1127" o:spt="20" style="position:absolute;left:0pt;margin-left:207pt;margin-top:1.7pt;height:0pt;width:72pt;z-index:251671552;mso-width-relative:page;mso-height-relative:page;" coordsize="21600,21600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rFonts w:ascii="Sylfaen" w:hAnsi="Sylfaen" w:cs="Sylfaen"/>
                <w:sz w:val="20"/>
                <w:szCs w:val="20"/>
                <w:lang w:val="ru-RU"/>
              </w:rPr>
              <w:pict>
                <v:line id="_x0000_s1126" o:spid="_x0000_s1126" o:spt="20" style="position:absolute;left:0pt;margin-left:54pt;margin-top:1.7pt;height:0pt;width:72pt;z-index:251670528;mso-width-relative:page;mso-height-relative:page;" coordsize="21600,21600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rFonts w:ascii="Sylfaen" w:hAnsi="Sylfaen" w:cs="Sylfaen"/>
                <w:sz w:val="20"/>
                <w:szCs w:val="20"/>
              </w:rPr>
              <w:t xml:space="preserve">                       </w:t>
            </w:r>
            <w:r>
              <w:rPr>
                <w:rFonts w:ascii="Sylfaen" w:hAnsi="Sylfaen" w:cs="Sylfaen"/>
                <w:sz w:val="14"/>
                <w:szCs w:val="14"/>
              </w:rPr>
              <w:t xml:space="preserve">(ստորագրություն)                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հաշվապահ </w:t>
            </w:r>
            <w:r>
              <w:rPr>
                <w:rFonts w:ascii="Sylfaen" w:hAnsi="Sylfaen" w:cs="Sylfaen"/>
                <w:sz w:val="14"/>
                <w:szCs w:val="14"/>
              </w:rPr>
              <w:t xml:space="preserve">        (ստորագրություն)</w:t>
            </w:r>
          </w:p>
          <w:p w14:paraId="1BD56F52">
            <w:pPr>
              <w:tabs>
                <w:tab w:val="left" w:pos="4183"/>
              </w:tabs>
              <w:jc w:val="center"/>
              <w:rPr>
                <w:rFonts w:ascii="Sylfaen" w:hAnsi="Sylfaen" w:cs="Sylfaen"/>
                <w:sz w:val="20"/>
                <w:szCs w:val="20"/>
              </w:rPr>
            </w:pPr>
          </w:p>
          <w:p w14:paraId="73D8E856">
            <w:pPr>
              <w:tabs>
                <w:tab w:val="left" w:pos="4183"/>
              </w:tabs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/>
                <w:sz w:val="24"/>
                <w:szCs w:val="24"/>
                <w:lang w:val="ru-RU"/>
              </w:rPr>
              <w:pict>
                <v:line id="_x0000_s1128" o:spid="_x0000_s1128" o:spt="20" style="position:absolute;left:0pt;margin-left:207pt;margin-top:11.15pt;height:0pt;width:72pt;z-index:251672576;mso-width-relative:page;mso-height-relative:page;" coordsize="21600,21600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rFonts w:ascii="Sylfaen" w:hAnsi="Sylfaen" w:cs="Sylfaen"/>
                <w:sz w:val="20"/>
                <w:szCs w:val="20"/>
              </w:rPr>
              <w:t xml:space="preserve">                                                         Գանձապահ </w:t>
            </w:r>
          </w:p>
          <w:p w14:paraId="3A85883A">
            <w:pPr>
              <w:tabs>
                <w:tab w:val="left" w:pos="4183"/>
              </w:tabs>
              <w:jc w:val="both"/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sz w:val="14"/>
                <w:szCs w:val="14"/>
              </w:rPr>
              <w:t xml:space="preserve">                                                                                                                           (ստորագրություն)</w:t>
            </w:r>
          </w:p>
          <w:p w14:paraId="4FBDB01E">
            <w:pPr>
              <w:tabs>
                <w:tab w:val="left" w:pos="4183"/>
              </w:tabs>
              <w:jc w:val="center"/>
              <w:rPr>
                <w:rFonts w:ascii="Sylfaen" w:hAnsi="Sylfaen" w:cs="Sylfaen"/>
                <w:sz w:val="20"/>
                <w:szCs w:val="20"/>
              </w:rPr>
            </w:pPr>
          </w:p>
          <w:p w14:paraId="222166F3">
            <w:pPr>
              <w:tabs>
                <w:tab w:val="left" w:pos="4183"/>
              </w:tabs>
              <w:jc w:val="center"/>
              <w:rPr>
                <w:rFonts w:ascii="Sylfaen" w:hAnsi="Sylfaen" w:cs="Sylfaen"/>
              </w:rPr>
            </w:pPr>
          </w:p>
        </w:tc>
      </w:tr>
    </w:tbl>
    <w:tbl>
      <w:tblPr>
        <w:tblStyle w:val="3"/>
        <w:tblpPr w:leftFromText="180" w:rightFromText="180" w:vertAnchor="text" w:horzAnchor="page" w:tblpX="7068" w:tblpY="-2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72"/>
      </w:tblGrid>
      <w:tr w14:paraId="5320F4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3" w:hRule="atLeast"/>
        </w:trPr>
        <w:tc>
          <w:tcPr>
            <w:tcW w:w="4572" w:type="dxa"/>
          </w:tcPr>
          <w:p w14:paraId="350D8B74">
            <w:pPr>
              <w:jc w:val="right"/>
              <w:rPr>
                <w:rFonts w:ascii="Sylfaen" w:hAnsi="Sylfaen" w:cs="Sylfaen"/>
                <w:sz w:val="20"/>
                <w:szCs w:val="20"/>
              </w:rPr>
            </w:pPr>
          </w:p>
          <w:p w14:paraId="4469EF83">
            <w:pPr>
              <w:jc w:val="right"/>
              <w:rPr>
                <w:rFonts w:ascii="Sylfaen" w:hAnsi="Sylfaen" w:cs="Sylfaen"/>
                <w:sz w:val="20"/>
                <w:szCs w:val="20"/>
              </w:rPr>
            </w:pPr>
          </w:p>
          <w:p w14:paraId="69A85E4F">
            <w:pPr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 xml:space="preserve">                                                                              Ձև-1</w:t>
            </w:r>
          </w:p>
          <w:p w14:paraId="1AE65B89">
            <w:pPr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 xml:space="preserve">                                                                              Դր-1</w:t>
            </w:r>
          </w:p>
          <w:p w14:paraId="1E6CADA4">
            <w:pPr>
              <w:tabs>
                <w:tab w:val="center" w:pos="2412"/>
                <w:tab w:val="right" w:pos="4824"/>
              </w:tabs>
              <w:rPr>
                <w:rFonts w:ascii="Sylfaen" w:hAnsi="Sylfaen" w:cs="Sylfaen"/>
              </w:rPr>
            </w:pPr>
            <w:r>
              <w:rPr>
                <w:rFonts w:ascii="Sylfaen" w:hAnsi="Sylfaen" w:cs="Sylfaen"/>
                <w:sz w:val="24"/>
                <w:szCs w:val="24"/>
                <w:lang w:val="ru-RU"/>
              </w:rPr>
              <w:pict>
                <v:shape id="_x0000_s1129" o:spid="_x0000_s1129" style="position:absolute;left:0pt;margin-left:20.95pt;margin-top:14.15pt;height:0.85pt;width:200.65pt;z-index:251673600;mso-width-relative:page;mso-height-relative:page;" filled="f" coordsize="4120,16" path="m0,16l4120,0e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ascii="Sylfaen" w:hAnsi="Sylfaen" w:cs="Sylfaen"/>
              </w:rPr>
              <w:tab/>
            </w:r>
            <w:r>
              <w:rPr>
                <w:rFonts w:ascii="Arial Armenian" w:hAnsi="Arial Armenian" w:cs="Sylfaen"/>
                <w:sz w:val="24"/>
                <w:szCs w:val="24"/>
              </w:rPr>
              <w:t>§</w:t>
            </w:r>
            <w:r>
              <w:rPr>
                <w:rFonts w:ascii="Sylfaen" w:hAnsi="Sylfaen" w:cs="Sylfaen"/>
                <w:sz w:val="24"/>
                <w:szCs w:val="24"/>
              </w:rPr>
              <w:t>Դայմ</w:t>
            </w:r>
            <w:r>
              <w:rPr>
                <w:rFonts w:ascii="Sylfaen" w:hAnsi="Sylfaen" w:cs="Sylfaen"/>
                <w:sz w:val="24"/>
                <w:szCs w:val="24"/>
                <w:lang w:val="ru-RU"/>
              </w:rPr>
              <w:t>ո</w:t>
            </w:r>
            <w:r>
              <w:rPr>
                <w:rFonts w:ascii="Sylfaen" w:hAnsi="Sylfaen" w:cs="Sylfaen"/>
                <w:sz w:val="24"/>
                <w:szCs w:val="24"/>
              </w:rPr>
              <w:t>նդ Կրեդիտ</w:t>
            </w:r>
            <w:r>
              <w:rPr>
                <w:rFonts w:ascii="Arial Armenian" w:hAnsi="Arial Armenian" w:cs="Sylfaen"/>
                <w:sz w:val="24"/>
                <w:szCs w:val="24"/>
              </w:rPr>
              <w:t xml:space="preserve">¦ </w:t>
            </w:r>
            <w:r>
              <w:rPr>
                <w:rFonts w:ascii="Sylfaen" w:hAnsi="Sylfaen" w:cs="Sylfaen"/>
                <w:sz w:val="24"/>
                <w:szCs w:val="24"/>
              </w:rPr>
              <w:t>ՍՊԸ</w:t>
            </w:r>
            <w:r>
              <w:rPr>
                <w:rFonts w:ascii="Sylfaen" w:hAnsi="Sylfaen" w:cs="Sylfaen"/>
              </w:rPr>
              <w:tab/>
            </w:r>
          </w:p>
          <w:p w14:paraId="69AD6FDB">
            <w:pPr>
              <w:ind w:firstLine="708"/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sz w:val="14"/>
                <w:szCs w:val="14"/>
              </w:rPr>
              <w:t xml:space="preserve">                   (կազմակերպության անվանումը)</w:t>
            </w:r>
          </w:p>
          <w:p w14:paraId="74FB070F">
            <w:pPr>
              <w:ind w:firstLine="708"/>
              <w:rPr>
                <w:rFonts w:ascii="Sylfaen" w:hAnsi="Sylfaen" w:cs="Sylfaen"/>
                <w:sz w:val="14"/>
                <w:szCs w:val="14"/>
              </w:rPr>
            </w:pPr>
          </w:p>
          <w:p w14:paraId="5EA3B6DD">
            <w:pPr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ԴՐԱՄԱՐԿՂԱՅԻՆ ՄՈՒՏՔԻ ՕՐԴԵՐԻ</w:t>
            </w:r>
          </w:p>
          <w:p w14:paraId="39FEDC52">
            <w:pPr>
              <w:jc w:val="center"/>
              <w:rPr>
                <w:rFonts w:ascii="Sylfaen" w:hAnsi="Sylfaen" w:cs="Sylfaen"/>
                <w:sz w:val="20"/>
                <w:szCs w:val="20"/>
              </w:rPr>
            </w:pPr>
          </w:p>
          <w:p w14:paraId="569E55D9">
            <w:pPr>
              <w:ind w:firstLine="18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  <w:lang w:val="ru-RU"/>
              </w:rPr>
              <w:pict>
                <v:shape id="_x0000_s1130" o:spid="_x0000_s1130" style="position:absolute;left:0pt;margin-left:97.6pt;margin-top:12.35pt;height:0pt;width:26.05pt;z-index:251674624;mso-width-relative:page;mso-height-relative:page;" filled="f" coordsize="521,1" path="m0,0l521,0e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ascii="Sylfaen" w:hAnsi="Sylfaen" w:cs="Sylfaen"/>
                <w:lang w:val="ru-RU"/>
              </w:rPr>
              <w:pict>
                <v:shape id="_x0000_s1131" o:spid="_x0000_s1131" style="position:absolute;left:0pt;margin-left:142.65pt;margin-top:12.5pt;height:0.3pt;width:69.3pt;z-index:251675648;mso-width-relative:page;mso-height-relative:page;" filled="f" coordsize="1386,6" path="m0,6l1386,0e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ascii="Sylfaen" w:hAnsi="Sylfaen" w:cs="Sylfaen"/>
                <w:sz w:val="20"/>
                <w:szCs w:val="20"/>
              </w:rPr>
              <w:t xml:space="preserve"> ԱՆԴՈՐՐԱԳԻՐ  N  Ա5           08.01.2026</w:t>
            </w:r>
          </w:p>
          <w:p w14:paraId="498FF296">
            <w:pPr>
              <w:ind w:firstLine="180"/>
              <w:rPr>
                <w:rFonts w:ascii="Sylfaen" w:hAnsi="Sylfaen" w:cs="Sylfaen"/>
                <w:sz w:val="20"/>
                <w:szCs w:val="20"/>
              </w:rPr>
            </w:pPr>
          </w:p>
          <w:p w14:paraId="32EAA567">
            <w:pPr>
              <w:ind w:firstLine="18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14"/>
                <w:szCs w:val="14"/>
                <w:lang w:val="ru-RU"/>
              </w:rPr>
              <w:pict>
                <v:shape id="_x0000_s1132" o:spid="_x0000_s1132" style="position:absolute;left:0pt;flip:y;margin-left:66.95pt;margin-top:6.95pt;height:6pt;width:152.95pt;z-index:251676672;mso-width-relative:page;mso-height-relative:page;" filled="f" coordsize="3284,1" path="m0,0l3284,0e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ascii="Sylfaen" w:hAnsi="Sylfaen" w:cs="Sylfaen"/>
                <w:sz w:val="20"/>
                <w:szCs w:val="20"/>
              </w:rPr>
              <w:t xml:space="preserve"> Ստացված է  </w:t>
            </w:r>
          </w:p>
          <w:p w14:paraId="120D200D">
            <w:pPr>
              <w:jc w:val="center"/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sz w:val="14"/>
                <w:szCs w:val="14"/>
              </w:rPr>
              <w:t xml:space="preserve">               (անուն, ազգանուն)</w:t>
            </w:r>
          </w:p>
          <w:p w14:paraId="5FB3A057">
            <w:pPr>
              <w:ind w:left="180" w:firstLine="72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14"/>
                <w:szCs w:val="14"/>
                <w:lang w:val="ru-RU"/>
              </w:rPr>
              <w:pict>
                <v:line id="_x0000_s1133" o:spid="_x0000_s1133" o:spt="20" style="position:absolute;left:0pt;margin-left:12.6pt;margin-top:12.55pt;height:0pt;width:178.2pt;z-index:251677696;mso-width-relative:page;mso-height-relative:page;" coordsize="21600,21600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rFonts w:ascii="Sylfaen" w:hAnsi="Sylfaen" w:cs="Sylfaen"/>
                <w:sz w:val="20"/>
                <w:szCs w:val="20"/>
              </w:rPr>
              <w:t xml:space="preserve">                                                                          - ից</w:t>
            </w:r>
          </w:p>
          <w:p w14:paraId="26E1A036">
            <w:pPr>
              <w:ind w:firstLine="252"/>
              <w:jc w:val="both"/>
              <w:rPr>
                <w:rFonts w:ascii="Sylfaen" w:hAnsi="Sylfaen" w:cs="Sylfaen"/>
                <w:sz w:val="20"/>
                <w:szCs w:val="20"/>
              </w:rPr>
            </w:pPr>
          </w:p>
          <w:p w14:paraId="19A6D51F">
            <w:pPr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  <w:lang w:val="ru-RU"/>
              </w:rPr>
              <w:pict>
                <v:shape id="_x0000_s1134" o:spid="_x0000_s1134" style="position:absolute;left:0pt;margin-left:156.3pt;margin-top:12.65pt;height:0.2pt;width:61.25pt;z-index:251678720;mso-width-relative:page;mso-height-relative:page;" filled="f" coordsize="1466,5" path="m0,0l1466,5e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ascii="Sylfaen" w:hAnsi="Sylfaen" w:cs="Sylfaen"/>
                <w:sz w:val="20"/>
                <w:szCs w:val="20"/>
              </w:rPr>
              <w:t xml:space="preserve">    Ստացման հիմքը և նպատակը       </w:t>
            </w:r>
            <w:r>
              <w:rPr>
                <w:rFonts w:ascii="Sylfaen" w:hAnsi="Sylfaen" w:cs="Sylfaen"/>
                <w:sz w:val="20"/>
                <w:szCs w:val="20"/>
                <w:lang w:val="ru-RU"/>
              </w:rPr>
              <w:t>վարկային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                 </w:t>
            </w:r>
          </w:p>
          <w:p w14:paraId="2E4A15F2">
            <w:pPr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 xml:space="preserve">     </w:t>
            </w:r>
            <w:r>
              <w:rPr>
                <w:rFonts w:ascii="Sylfaen" w:hAnsi="Sylfaen" w:cs="Sylfaen"/>
                <w:sz w:val="20"/>
                <w:szCs w:val="20"/>
                <w:lang w:val="ru-RU"/>
              </w:rPr>
              <w:t>պայմանագիր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 N 1 </w:t>
            </w:r>
            <w:r>
              <w:rPr>
                <w:rFonts w:ascii="Sylfaen" w:hAnsi="Sylfaen" w:cs="Sylfaen"/>
                <w:sz w:val="20"/>
                <w:szCs w:val="20"/>
                <w:lang w:val="ru-RU"/>
              </w:rPr>
              <w:t>վարկի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 Միանվագ վճար          </w:t>
            </w:r>
            <w:r>
              <w:rPr>
                <w:rFonts w:ascii="Sylfaen" w:hAnsi="Sylfaen" w:cs="Sylfaen"/>
                <w:sz w:val="14"/>
                <w:szCs w:val="14"/>
              </w:rPr>
              <w:t xml:space="preserve">                                                                                                          </w:t>
            </w:r>
          </w:p>
          <w:p w14:paraId="378EA0C2">
            <w:pPr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14"/>
                <w:szCs w:val="14"/>
                <w:lang w:val="ru-RU"/>
              </w:rPr>
              <w:pict>
                <v:line id="_x0000_s1135" o:spid="_x0000_s1135" o:spt="20" style="position:absolute;left:0pt;margin-left:12.55pt;margin-top:-0.2pt;height:0pt;width:205.2pt;z-index:251679744;mso-width-relative:page;mso-height-relative:page;" coordsize="21600,21600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rFonts w:ascii="Sylfaen" w:hAnsi="Sylfaen" w:cs="Sylfaen"/>
                <w:sz w:val="20"/>
                <w:szCs w:val="20"/>
              </w:rPr>
              <w:t xml:space="preserve"> </w:t>
            </w:r>
          </w:p>
          <w:p w14:paraId="0CB9065A">
            <w:pPr>
              <w:ind w:firstLine="72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 xml:space="preserve">   Գումարը                     2.500             դրամ</w:t>
            </w:r>
          </w:p>
          <w:p w14:paraId="63F9B079">
            <w:pPr>
              <w:ind w:firstLine="72"/>
              <w:jc w:val="center"/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sz w:val="20"/>
                <w:szCs w:val="20"/>
                <w:lang w:val="ru-RU"/>
              </w:rPr>
              <w:pict>
                <v:shape id="_x0000_s1136" o:spid="_x0000_s1136" style="position:absolute;left:0pt;margin-left:56.7pt;margin-top:-0.25pt;height:0.3pt;width:126.8pt;z-index:251680768;mso-width-relative:page;mso-height-relative:page;" filled="f" coordsize="2887,9" path="m0,0l2887,9e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ascii="Sylfaen" w:hAnsi="Sylfaen" w:cs="Sylfaen"/>
                <w:sz w:val="14"/>
                <w:szCs w:val="14"/>
              </w:rPr>
              <w:t>(</w:t>
            </w:r>
            <w:r>
              <w:rPr>
                <w:rFonts w:ascii="Sylfaen" w:hAnsi="Sylfaen" w:cs="Sylfaen"/>
                <w:sz w:val="14"/>
                <w:szCs w:val="14"/>
                <w:lang w:val="ru-RU"/>
              </w:rPr>
              <w:t>թվերով</w:t>
            </w:r>
            <w:r>
              <w:rPr>
                <w:rFonts w:ascii="Sylfaen" w:hAnsi="Sylfaen" w:cs="Sylfaen"/>
                <w:sz w:val="14"/>
                <w:szCs w:val="14"/>
              </w:rPr>
              <w:t>)</w:t>
            </w:r>
          </w:p>
          <w:p w14:paraId="36886252">
            <w:pPr>
              <w:tabs>
                <w:tab w:val="left" w:pos="451"/>
              </w:tabs>
              <w:ind w:firstLine="72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>Երկու հազար հինգ հարյուր</w:t>
            </w:r>
            <w:r>
              <w:rPr>
                <w:rFonts w:ascii="Sylfaen" w:hAnsi="Sylfaen" w:cs="Sylfaen"/>
                <w:sz w:val="20"/>
                <w:szCs w:val="20"/>
              </w:rPr>
              <w:tab/>
            </w:r>
          </w:p>
          <w:p w14:paraId="03C707BD">
            <w:pPr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  <w:lang w:val="ru-RU"/>
              </w:rPr>
              <w:pict>
                <v:line id="_x0000_s1137" o:spid="_x0000_s1137" o:spt="20" style="position:absolute;left:0pt;margin-left:12.7pt;margin-top:4.2pt;height:0pt;width:205.15pt;z-index:251681792;mso-width-relative:page;mso-height-relative:page;" coordsize="21600,21600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</w:p>
          <w:p w14:paraId="1D6209C4">
            <w:pPr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 xml:space="preserve">                                                                           </w:t>
            </w:r>
            <w:r>
              <w:rPr>
                <w:rFonts w:ascii="Sylfaen" w:hAnsi="Sylfaen" w:cs="Sylfaen"/>
                <w:sz w:val="20"/>
                <w:szCs w:val="20"/>
                <w:lang w:val="ru-RU"/>
              </w:rPr>
              <w:t>դրամ</w:t>
            </w:r>
          </w:p>
          <w:p w14:paraId="057C6FA8">
            <w:pPr>
              <w:jc w:val="center"/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sz w:val="14"/>
                <w:szCs w:val="14"/>
                <w:lang w:val="ru-RU"/>
              </w:rPr>
              <w:pict>
                <v:line id="_x0000_s1138" o:spid="_x0000_s1138" o:spt="20" style="position:absolute;left:0pt;margin-left:12.7pt;margin-top:-0.2pt;height:0pt;width:169.1pt;z-index:251682816;mso-width-relative:page;mso-height-relative:page;" coordsize="21600,21600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rFonts w:ascii="Sylfaen" w:hAnsi="Sylfaen" w:cs="Sylfaen"/>
                <w:sz w:val="14"/>
                <w:szCs w:val="14"/>
              </w:rPr>
              <w:t>(տառերով)</w:t>
            </w:r>
          </w:p>
          <w:p w14:paraId="5C8DC8E2">
            <w:pPr>
              <w:jc w:val="center"/>
              <w:rPr>
                <w:rFonts w:ascii="Sylfaen" w:hAnsi="Sylfaen" w:cs="Sylfaen"/>
                <w:sz w:val="14"/>
                <w:szCs w:val="14"/>
              </w:rPr>
            </w:pPr>
          </w:p>
          <w:p w14:paraId="278014E3">
            <w:pPr>
              <w:jc w:val="center"/>
              <w:rPr>
                <w:rFonts w:ascii="Sylfaen" w:hAnsi="Sylfaen" w:cs="Sylfaen"/>
                <w:sz w:val="14"/>
                <w:szCs w:val="14"/>
              </w:rPr>
            </w:pPr>
          </w:p>
          <w:p w14:paraId="65BE119D">
            <w:pPr>
              <w:ind w:firstLine="180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0"/>
                <w:szCs w:val="20"/>
              </w:rPr>
              <w:t xml:space="preserve">                               Գլխավոր</w:t>
            </w:r>
          </w:p>
          <w:p w14:paraId="10D10180">
            <w:pPr>
              <w:jc w:val="both"/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sz w:val="20"/>
                <w:szCs w:val="20"/>
                <w:lang w:val="ru-RU"/>
              </w:rPr>
              <w:pict>
                <v:line id="_x0000_s1140" o:spid="_x0000_s1140" o:spt="20" style="position:absolute;left:0pt;margin-left:145.75pt;margin-top:1.7pt;height:0pt;width:72pt;z-index:251683840;mso-width-relative:page;mso-height-relative:page;" coordsize="21600,21600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rFonts w:ascii="Sylfaen" w:hAnsi="Sylfaen" w:cs="Sylfaen"/>
                <w:sz w:val="20"/>
                <w:szCs w:val="20"/>
              </w:rPr>
              <w:t xml:space="preserve">                       </w:t>
            </w:r>
            <w:r>
              <w:rPr>
                <w:rFonts w:ascii="Sylfaen" w:hAnsi="Sylfaen" w:cs="Sylfaen"/>
                <w:sz w:val="14"/>
                <w:szCs w:val="14"/>
              </w:rPr>
              <w:t xml:space="preserve">             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հաշվապահ </w:t>
            </w:r>
            <w:r>
              <w:rPr>
                <w:rFonts w:ascii="Sylfaen" w:hAnsi="Sylfaen" w:cs="Sylfaen"/>
                <w:sz w:val="14"/>
                <w:szCs w:val="14"/>
              </w:rPr>
              <w:t xml:space="preserve">         (ստորագրություն)</w:t>
            </w:r>
          </w:p>
          <w:p w14:paraId="3A177EA0">
            <w:pPr>
              <w:jc w:val="both"/>
              <w:rPr>
                <w:rFonts w:ascii="Sylfaen" w:hAnsi="Sylfaen" w:cs="Sylfaen"/>
                <w:sz w:val="14"/>
                <w:szCs w:val="14"/>
              </w:rPr>
            </w:pPr>
          </w:p>
          <w:p w14:paraId="76943512">
            <w:pPr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 w:cs="Sylfaen"/>
                <w:sz w:val="24"/>
                <w:szCs w:val="24"/>
                <w:lang w:val="ru-RU"/>
              </w:rPr>
              <w:pict>
                <v:shape id="_x0000_s1141" o:spid="_x0000_s1141" style="position:absolute;left:0pt;margin-left:145.75pt;margin-top:15.4pt;height:0pt;width:75pt;z-index:251684864;mso-width-relative:page;mso-height-relative:page;" filled="f" coordsize="1500,1" path="m0,0l1500,0e">
                  <v:path arrowok="t"/>
                  <v:fill on="f" focussize="0,0"/>
                  <v:stroke/>
                  <v:imagedata o:title=""/>
                  <o:lock v:ext="edit"/>
                </v:shape>
              </w:pict>
            </w:r>
            <w:r>
              <w:rPr>
                <w:rFonts w:ascii="Sylfaen" w:hAnsi="Sylfaen" w:cs="Sylfaen"/>
                <w:sz w:val="24"/>
                <w:szCs w:val="24"/>
              </w:rPr>
              <w:t xml:space="preserve">    Կ.Տ.</w:t>
            </w:r>
            <w:r>
              <w:rPr>
                <w:rFonts w:ascii="Sylfaen" w:hAnsi="Sylfaen" w:cs="Sylfaen"/>
                <w:sz w:val="20"/>
                <w:szCs w:val="20"/>
              </w:rPr>
              <w:t xml:space="preserve">                   Գանձապահ </w:t>
            </w:r>
          </w:p>
          <w:p w14:paraId="6D021DDA">
            <w:pPr>
              <w:jc w:val="both"/>
              <w:rPr>
                <w:rFonts w:ascii="Sylfaen" w:hAnsi="Sylfaen" w:cs="Sylfaen"/>
                <w:sz w:val="14"/>
                <w:szCs w:val="14"/>
              </w:rPr>
            </w:pPr>
            <w:r>
              <w:rPr>
                <w:rFonts w:ascii="Sylfaen" w:hAnsi="Sylfaen" w:cs="Sylfaen"/>
                <w:sz w:val="14"/>
                <w:szCs w:val="14"/>
              </w:rPr>
              <w:t xml:space="preserve">                                                                                       </w:t>
            </w:r>
            <w:r>
              <w:rPr>
                <w:rFonts w:ascii="Sylfaen" w:hAnsi="Sylfaen" w:cs="Sylfaen"/>
                <w:sz w:val="14"/>
                <w:szCs w:val="14"/>
                <w:lang w:val="ru-RU"/>
              </w:rPr>
              <w:t xml:space="preserve"> </w:t>
            </w:r>
            <w:r>
              <w:rPr>
                <w:rFonts w:ascii="Sylfaen" w:hAnsi="Sylfaen" w:cs="Sylfaen"/>
                <w:sz w:val="14"/>
                <w:szCs w:val="14"/>
              </w:rPr>
              <w:t xml:space="preserve">(ստորագրություն)                                                          </w:t>
            </w:r>
          </w:p>
          <w:p w14:paraId="0D96374A">
            <w:pPr>
              <w:jc w:val="center"/>
              <w:rPr>
                <w:rFonts w:ascii="Sylfaen" w:hAnsi="Sylfaen" w:cs="Sylfaen"/>
              </w:rPr>
            </w:pPr>
          </w:p>
        </w:tc>
      </w:tr>
    </w:tbl>
    <w:p w14:paraId="4BA10D50">
      <w:pPr>
        <w:jc w:val="center"/>
        <w:rPr>
          <w:rFonts w:ascii="Sylfaen" w:hAnsi="Sylfaen" w:cs="Sylfaen"/>
          <w:sz w:val="14"/>
          <w:szCs w:val="14"/>
        </w:rPr>
      </w:pPr>
      <w:r>
        <w:rPr>
          <w:rFonts w:ascii="Sylfaen" w:hAnsi="Sylfaen" w:cs="Sylfaen"/>
          <w:sz w:val="14"/>
          <w:szCs w:val="14"/>
          <w:lang w:val="ru-RU"/>
        </w:rPr>
        <w:pict>
          <v:line id="_x0000_s1150" o:spid="_x0000_s1150" o:spt="20" style="position:absolute;left:0pt;margin-left:-0.75pt;margin-top:215.8pt;height:117.05pt;width:0pt;z-index:251685888;mso-width-relative:page;mso-height-relative:page;" coordsize="21600,21600">
            <v:path arrowok="t"/>
            <v:fill focussize="0,0"/>
            <v:stroke dashstyle="dash"/>
            <v:imagedata o:title=""/>
            <o:lock v:ext="edit"/>
          </v:line>
        </w:pict>
      </w:r>
    </w:p>
    <w:p w14:paraId="017794BB">
      <w:pPr>
        <w:jc w:val="center"/>
        <w:rPr>
          <w:rFonts w:ascii="Sylfaen" w:hAnsi="Sylfaen" w:cs="Sylfaen"/>
          <w:sz w:val="14"/>
          <w:szCs w:val="14"/>
        </w:rPr>
      </w:pPr>
    </w:p>
    <w:p w14:paraId="5F5AB7C2">
      <w:pPr>
        <w:jc w:val="center"/>
        <w:rPr>
          <w:rFonts w:ascii="Sylfaen" w:hAnsi="Sylfaen" w:cs="Sylfaen"/>
          <w:sz w:val="14"/>
          <w:szCs w:val="14"/>
        </w:rPr>
      </w:pPr>
    </w:p>
    <w:p w14:paraId="1F68768C">
      <w:pPr>
        <w:jc w:val="center"/>
        <w:rPr>
          <w:rFonts w:ascii="Sylfaen" w:hAnsi="Sylfaen" w:cs="Sylfaen"/>
        </w:rPr>
      </w:pPr>
    </w:p>
    <w:p w14:paraId="5370F2B5">
      <w:pPr>
        <w:jc w:val="center"/>
        <w:rPr>
          <w:rFonts w:ascii="Sylfaen" w:hAnsi="Sylfaen" w:cs="Sylfaen"/>
        </w:rPr>
      </w:pPr>
    </w:p>
    <w:sectPr>
      <w:pgSz w:w="11906" w:h="16838"/>
      <w:pgMar w:top="284" w:right="510" w:bottom="284" w:left="539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lfaen">
    <w:panose1 w:val="010A0502050306030303"/>
    <w:charset w:val="00"/>
    <w:family w:val="roman"/>
    <w:pitch w:val="default"/>
    <w:sig w:usb0="04000687" w:usb1="00000000" w:usb2="00000000" w:usb3="00000000" w:csb0="2000009F" w:csb1="00000000"/>
  </w:font>
  <w:font w:name="Arial Armenian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08"/>
  <w:characterSpacingControl w:val="doNotCompress"/>
  <w:compat>
    <w:compatSetting w:name="compatibilityMode" w:uri="http://schemas.microsoft.com/office/word" w:val="12"/>
  </w:compat>
  <w:rsids>
    <w:rsidRoot w:val="00AA0DAA"/>
    <w:rsid w:val="000049FE"/>
    <w:rsid w:val="00044B36"/>
    <w:rsid w:val="000553E7"/>
    <w:rsid w:val="000735EF"/>
    <w:rsid w:val="000741B5"/>
    <w:rsid w:val="000919E1"/>
    <w:rsid w:val="000C7415"/>
    <w:rsid w:val="001045FB"/>
    <w:rsid w:val="001072CB"/>
    <w:rsid w:val="0012464B"/>
    <w:rsid w:val="00171784"/>
    <w:rsid w:val="001868B8"/>
    <w:rsid w:val="00250E47"/>
    <w:rsid w:val="00272607"/>
    <w:rsid w:val="00354829"/>
    <w:rsid w:val="00394B02"/>
    <w:rsid w:val="003F1638"/>
    <w:rsid w:val="00414C84"/>
    <w:rsid w:val="004236EC"/>
    <w:rsid w:val="00491117"/>
    <w:rsid w:val="00496B79"/>
    <w:rsid w:val="004A28DB"/>
    <w:rsid w:val="004C5921"/>
    <w:rsid w:val="004F50F9"/>
    <w:rsid w:val="005118F3"/>
    <w:rsid w:val="005913D4"/>
    <w:rsid w:val="006038E4"/>
    <w:rsid w:val="006866D8"/>
    <w:rsid w:val="006A05D1"/>
    <w:rsid w:val="006C67E6"/>
    <w:rsid w:val="007417FD"/>
    <w:rsid w:val="00774555"/>
    <w:rsid w:val="00794D1B"/>
    <w:rsid w:val="00847F94"/>
    <w:rsid w:val="00857536"/>
    <w:rsid w:val="00885AC2"/>
    <w:rsid w:val="008A5054"/>
    <w:rsid w:val="008C380E"/>
    <w:rsid w:val="00905B6A"/>
    <w:rsid w:val="00912342"/>
    <w:rsid w:val="00915345"/>
    <w:rsid w:val="00984E88"/>
    <w:rsid w:val="009923AF"/>
    <w:rsid w:val="009D0E54"/>
    <w:rsid w:val="00A268EE"/>
    <w:rsid w:val="00A95C2B"/>
    <w:rsid w:val="00AA0DAA"/>
    <w:rsid w:val="00AC179D"/>
    <w:rsid w:val="00AD25BC"/>
    <w:rsid w:val="00B00316"/>
    <w:rsid w:val="00BA43F5"/>
    <w:rsid w:val="00BC2544"/>
    <w:rsid w:val="00C00F6F"/>
    <w:rsid w:val="00CC1CEB"/>
    <w:rsid w:val="00CD0066"/>
    <w:rsid w:val="00CD0077"/>
    <w:rsid w:val="00D924C2"/>
    <w:rsid w:val="00D92925"/>
    <w:rsid w:val="00DC212C"/>
    <w:rsid w:val="00E15638"/>
    <w:rsid w:val="00E7398A"/>
    <w:rsid w:val="00E80A5A"/>
    <w:rsid w:val="00ED6607"/>
    <w:rsid w:val="00F02D1C"/>
    <w:rsid w:val="00F71884"/>
    <w:rsid w:val="00FD1029"/>
    <w:rsid w:val="00FE5B15"/>
    <w:rsid w:val="0BBE7164"/>
    <w:rsid w:val="1DD43A14"/>
    <w:rsid w:val="351850F6"/>
    <w:rsid w:val="3AD009E7"/>
    <w:rsid w:val="5D5C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32"/>
      <w:szCs w:val="32"/>
      <w:lang w:val="en-US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151"/>
    <customShpInfo spid="_x0000_s1116"/>
    <customShpInfo spid="_x0000_s1117"/>
    <customShpInfo spid="_x0000_s1118"/>
    <customShpInfo spid="_x0000_s1147"/>
    <customShpInfo spid="_x0000_s1119"/>
    <customShpInfo spid="_x0000_s1120"/>
    <customShpInfo spid="_x0000_s1122"/>
    <customShpInfo spid="_x0000_s1121"/>
    <customShpInfo spid="_x0000_s1123"/>
    <customShpInfo spid="_x0000_s1125"/>
    <customShpInfo spid="_x0000_s1124"/>
    <customShpInfo spid="_x0000_s1127"/>
    <customShpInfo spid="_x0000_s1126"/>
    <customShpInfo spid="_x0000_s1128"/>
    <customShpInfo spid="_x0000_s1129"/>
    <customShpInfo spid="_x0000_s1130"/>
    <customShpInfo spid="_x0000_s1131"/>
    <customShpInfo spid="_x0000_s1132"/>
    <customShpInfo spid="_x0000_s1133"/>
    <customShpInfo spid="_x0000_s1134"/>
    <customShpInfo spid="_x0000_s1135"/>
    <customShpInfo spid="_x0000_s1136"/>
    <customShpInfo spid="_x0000_s1137"/>
    <customShpInfo spid="_x0000_s1138"/>
    <customShpInfo spid="_x0000_s1140"/>
    <customShpInfo spid="_x0000_s1141"/>
    <customShpInfo spid="_x0000_s115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3AC3564-2377-4EC5-8500-B9C5FD89B89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Performance Edition Dec 2009</Company>
  <Pages>1</Pages>
  <Words>357</Words>
  <Characters>2036</Characters>
  <Lines>16</Lines>
  <Paragraphs>4</Paragraphs>
  <TotalTime>36</TotalTime>
  <ScaleCrop>false</ScaleCrop>
  <LinksUpToDate>false</LinksUpToDate>
  <CharactersWithSpaces>2389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2023-12-22T12:59:00Z</dcterms:created>
  <dc:creator>S.G.</dc:creator>
  <cp:lastModifiedBy>Ani Mashinyan</cp:lastModifiedBy>
  <cp:lastPrinted>2012-01-21T06:47:00Z</cp:lastPrinted>
  <dcterms:modified xsi:type="dcterms:W3CDTF">2025-07-08T07:57:00Z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670A8B1683AC4A53B43514D565F50BFE_12</vt:lpwstr>
  </property>
</Properties>
</file>